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3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813"/>
        <w:gridCol w:w="38"/>
        <w:gridCol w:w="709"/>
        <w:gridCol w:w="850"/>
        <w:gridCol w:w="46"/>
        <w:gridCol w:w="236"/>
        <w:gridCol w:w="569"/>
        <w:gridCol w:w="850"/>
        <w:gridCol w:w="220"/>
        <w:gridCol w:w="772"/>
        <w:gridCol w:w="851"/>
        <w:gridCol w:w="709"/>
        <w:gridCol w:w="481"/>
        <w:gridCol w:w="227"/>
        <w:gridCol w:w="711"/>
        <w:gridCol w:w="140"/>
        <w:gridCol w:w="850"/>
        <w:gridCol w:w="851"/>
      </w:tblGrid>
      <w:tr w:rsidR="006A701A" w:rsidRPr="008B4FE6" w14:paraId="5099154E" w14:textId="77777777" w:rsidTr="33B811EF">
        <w:trPr>
          <w:trHeight w:val="1611"/>
        </w:trPr>
        <w:tc>
          <w:tcPr>
            <w:tcW w:w="6521" w:type="dxa"/>
            <w:gridSpan w:val="11"/>
          </w:tcPr>
          <w:p w14:paraId="0EE271F9" w14:textId="77777777" w:rsidR="006A701A" w:rsidRPr="008B4FE6" w:rsidRDefault="006A701A" w:rsidP="00616511">
            <w:pPr>
              <w:spacing w:before="120" w:line="240" w:lineRule="auto"/>
              <w:ind w:hanging="45"/>
              <w:rPr>
                <w:rFonts w:ascii="Times New Roman" w:hAnsi="Times New Roman"/>
                <w:color w:val="000000"/>
              </w:rPr>
            </w:pPr>
            <w:bookmarkStart w:id="0" w:name="t1"/>
            <w:r w:rsidRPr="008B4FE6">
              <w:rPr>
                <w:rFonts w:ascii="Times New Roman" w:hAnsi="Times New Roman"/>
                <w:b/>
                <w:color w:val="000000"/>
              </w:rPr>
              <w:t xml:space="preserve">Nazwa </w:t>
            </w:r>
            <w:r w:rsidR="001B75D8">
              <w:rPr>
                <w:rFonts w:ascii="Times New Roman" w:hAnsi="Times New Roman"/>
                <w:b/>
                <w:color w:val="000000"/>
              </w:rPr>
              <w:t>projektu</w:t>
            </w:r>
          </w:p>
          <w:p w14:paraId="31C99765" w14:textId="77777777" w:rsidR="00494D49" w:rsidRDefault="00494D49" w:rsidP="00494D49">
            <w:pPr>
              <w:spacing w:line="240" w:lineRule="auto"/>
              <w:ind w:hanging="34"/>
              <w:rPr>
                <w:rFonts w:ascii="Times New Roman" w:hAnsi="Times New Roman"/>
                <w:color w:val="000000"/>
              </w:rPr>
            </w:pPr>
            <w:r w:rsidRPr="00494D49">
              <w:rPr>
                <w:rFonts w:ascii="Times New Roman" w:hAnsi="Times New Roman"/>
                <w:color w:val="000000"/>
              </w:rPr>
              <w:t>Ustawa o zmianie niektórych ustaw w związku z rozwojem usług e-zdrowia</w:t>
            </w:r>
          </w:p>
          <w:p w14:paraId="6D95C847" w14:textId="77777777" w:rsidR="006A701A" w:rsidRPr="008B4FE6" w:rsidRDefault="006A701A" w:rsidP="00494D49">
            <w:pPr>
              <w:spacing w:before="120" w:line="240" w:lineRule="auto"/>
              <w:ind w:hanging="45"/>
              <w:rPr>
                <w:rFonts w:ascii="Times New Roman" w:hAnsi="Times New Roman"/>
                <w:b/>
                <w:color w:val="000000"/>
              </w:rPr>
            </w:pPr>
            <w:r w:rsidRPr="008B4FE6">
              <w:rPr>
                <w:rFonts w:ascii="Times New Roman" w:hAnsi="Times New Roman"/>
                <w:b/>
                <w:color w:val="000000"/>
              </w:rPr>
              <w:t>Ministerstwo wiodące i ministerstwa współpracujące</w:t>
            </w:r>
          </w:p>
          <w:p w14:paraId="504CF3AA" w14:textId="77777777" w:rsidR="006A701A" w:rsidRDefault="002D7E56" w:rsidP="00A52ADB">
            <w:pPr>
              <w:spacing w:line="240" w:lineRule="auto"/>
              <w:ind w:hanging="34"/>
              <w:rPr>
                <w:rFonts w:ascii="Times New Roman" w:hAnsi="Times New Roman"/>
                <w:color w:val="000000"/>
              </w:rPr>
            </w:pPr>
            <w:r>
              <w:rPr>
                <w:rFonts w:ascii="Times New Roman" w:hAnsi="Times New Roman"/>
                <w:color w:val="000000"/>
              </w:rPr>
              <w:fldChar w:fldCharType="begin">
                <w:ffData>
                  <w:name w:val=""/>
                  <w:enabled/>
                  <w:calcOnExit w:val="0"/>
                  <w:helpText w:type="text" w:val="Wpisz Pełny tytuł ustawy zgodnie z wpisem do programu prac legislacyjnych"/>
                  <w:statusText w:type="text" w:val="Wpisz Pełny tytuł ustawy zgodnie z wpisem do programu prac legislacyjnych"/>
                  <w:textInput>
                    <w:default w:val="Ministerstwo Zdrowia"/>
                  </w:textInput>
                </w:ffData>
              </w:fldChar>
            </w:r>
            <w:r>
              <w:rPr>
                <w:rFonts w:ascii="Times New Roman" w:hAnsi="Times New Roman"/>
                <w:color w:val="000000"/>
              </w:rPr>
              <w:instrText xml:space="preserve"> FORMTEXT </w:instrText>
            </w:r>
            <w:r>
              <w:rPr>
                <w:rFonts w:ascii="Times New Roman" w:hAnsi="Times New Roman"/>
                <w:color w:val="000000"/>
              </w:rPr>
            </w:r>
            <w:r>
              <w:rPr>
                <w:rFonts w:ascii="Times New Roman" w:hAnsi="Times New Roman"/>
                <w:color w:val="000000"/>
              </w:rPr>
              <w:fldChar w:fldCharType="separate"/>
            </w:r>
            <w:r>
              <w:rPr>
                <w:rFonts w:ascii="Times New Roman" w:hAnsi="Times New Roman"/>
                <w:noProof/>
                <w:color w:val="000000"/>
              </w:rPr>
              <w:t>Ministerstwo Zdrowia</w:t>
            </w:r>
            <w:r>
              <w:rPr>
                <w:rFonts w:ascii="Times New Roman" w:hAnsi="Times New Roman"/>
                <w:color w:val="000000"/>
              </w:rPr>
              <w:fldChar w:fldCharType="end"/>
            </w:r>
            <w:bookmarkEnd w:id="0"/>
          </w:p>
          <w:p w14:paraId="672A6659" w14:textId="77777777" w:rsidR="00FF4C18" w:rsidRDefault="00FF4C18" w:rsidP="00A52ADB">
            <w:pPr>
              <w:spacing w:line="240" w:lineRule="auto"/>
              <w:ind w:hanging="34"/>
              <w:rPr>
                <w:rFonts w:ascii="Times New Roman" w:hAnsi="Times New Roman"/>
                <w:color w:val="000000"/>
              </w:rPr>
            </w:pPr>
          </w:p>
          <w:p w14:paraId="76F9A649" w14:textId="77777777" w:rsidR="001B3460" w:rsidRDefault="001B3460" w:rsidP="001B3460">
            <w:pPr>
              <w:spacing w:line="240" w:lineRule="auto"/>
              <w:rPr>
                <w:rFonts w:ascii="Times New Roman" w:hAnsi="Times New Roman"/>
                <w:b/>
                <w:sz w:val="21"/>
                <w:szCs w:val="21"/>
              </w:rPr>
            </w:pPr>
            <w:r w:rsidRPr="00642825">
              <w:rPr>
                <w:rFonts w:ascii="Times New Roman" w:hAnsi="Times New Roman"/>
                <w:b/>
                <w:sz w:val="21"/>
                <w:szCs w:val="24"/>
              </w:rPr>
              <w:t>Osoba odpowiedzialna za projekt w randze Ministra, Sekretarza Stanu lub Podsekretarza Stanu</w:t>
            </w:r>
            <w:r w:rsidRPr="00642825">
              <w:rPr>
                <w:rFonts w:ascii="Times New Roman" w:hAnsi="Times New Roman"/>
                <w:b/>
                <w:sz w:val="21"/>
                <w:szCs w:val="21"/>
              </w:rPr>
              <w:t xml:space="preserve"> </w:t>
            </w:r>
          </w:p>
          <w:p w14:paraId="3A5F2C23" w14:textId="77777777" w:rsidR="00E23FBD" w:rsidRPr="00A86FE3" w:rsidRDefault="00E23FBD" w:rsidP="001B3460">
            <w:pPr>
              <w:spacing w:line="240" w:lineRule="auto"/>
              <w:rPr>
                <w:rFonts w:ascii="Times New Roman" w:hAnsi="Times New Roman"/>
                <w:bCs/>
                <w:sz w:val="21"/>
                <w:szCs w:val="21"/>
              </w:rPr>
            </w:pPr>
            <w:r w:rsidRPr="00A86FE3">
              <w:rPr>
                <w:rFonts w:ascii="Times New Roman" w:hAnsi="Times New Roman"/>
                <w:bCs/>
                <w:sz w:val="21"/>
                <w:szCs w:val="21"/>
              </w:rPr>
              <w:t>Tomasz Maciejewski, Podsekretarz Stanu w Ministerstwie Zdrowia</w:t>
            </w:r>
          </w:p>
          <w:p w14:paraId="2E2A6BCF" w14:textId="77777777" w:rsidR="006A701A" w:rsidRPr="008B4FE6" w:rsidRDefault="006A701A" w:rsidP="00616511">
            <w:pPr>
              <w:spacing w:before="120" w:line="240" w:lineRule="auto"/>
              <w:ind w:hanging="45"/>
              <w:rPr>
                <w:rFonts w:ascii="Times New Roman" w:hAnsi="Times New Roman"/>
                <w:b/>
                <w:color w:val="000000"/>
              </w:rPr>
            </w:pPr>
            <w:r w:rsidRPr="008B4FE6">
              <w:rPr>
                <w:rFonts w:ascii="Times New Roman" w:hAnsi="Times New Roman"/>
                <w:b/>
                <w:color w:val="000000"/>
              </w:rPr>
              <w:t>Kontakt do opiekuna merytorycznego projektu</w:t>
            </w:r>
          </w:p>
          <w:p w14:paraId="371DC630" w14:textId="77777777" w:rsidR="006A701A" w:rsidRPr="008B4FE6" w:rsidRDefault="00DD0B24" w:rsidP="00A17CB2">
            <w:pPr>
              <w:spacing w:line="240" w:lineRule="auto"/>
              <w:ind w:hanging="34"/>
              <w:rPr>
                <w:rFonts w:ascii="Times New Roman" w:hAnsi="Times New Roman"/>
                <w:color w:val="000000"/>
              </w:rPr>
            </w:pPr>
            <w:r>
              <w:rPr>
                <w:rFonts w:ascii="Times New Roman" w:hAnsi="Times New Roman"/>
                <w:color w:val="000000"/>
              </w:rPr>
              <w:t xml:space="preserve">Łukasz </w:t>
            </w:r>
            <w:r w:rsidR="002D6978">
              <w:rPr>
                <w:rFonts w:ascii="Times New Roman" w:hAnsi="Times New Roman"/>
                <w:color w:val="000000"/>
              </w:rPr>
              <w:t>Sosnowski</w:t>
            </w:r>
            <w:r w:rsidR="009C0361">
              <w:rPr>
                <w:rFonts w:ascii="Times New Roman" w:hAnsi="Times New Roman"/>
                <w:color w:val="000000"/>
              </w:rPr>
              <w:t xml:space="preserve">, Dyrektor w Departamencie e-Zdrowia w Ministerstwie Zdrowia, </w:t>
            </w:r>
            <w:r w:rsidR="00D86892">
              <w:rPr>
                <w:rFonts w:ascii="Times New Roman" w:hAnsi="Times New Roman"/>
                <w:color w:val="000000"/>
              </w:rPr>
              <w:t xml:space="preserve">e-mail: </w:t>
            </w:r>
            <w:r w:rsidR="009C0361" w:rsidRPr="009C0361">
              <w:rPr>
                <w:rFonts w:ascii="Times New Roman" w:hAnsi="Times New Roman"/>
                <w:color w:val="000000"/>
              </w:rPr>
              <w:t>dep-ez@mz.gov.pl</w:t>
            </w:r>
          </w:p>
        </w:tc>
        <w:tc>
          <w:tcPr>
            <w:tcW w:w="4820" w:type="dxa"/>
            <w:gridSpan w:val="8"/>
            <w:shd w:val="clear" w:color="auto" w:fill="FFFFFF" w:themeFill="background1"/>
          </w:tcPr>
          <w:p w14:paraId="652E7B9C" w14:textId="77777777" w:rsidR="003F0B7E" w:rsidRDefault="001B3460" w:rsidP="001B3460">
            <w:pPr>
              <w:spacing w:line="240" w:lineRule="auto"/>
              <w:rPr>
                <w:rFonts w:ascii="Times New Roman" w:hAnsi="Times New Roman"/>
                <w:b/>
                <w:sz w:val="21"/>
                <w:szCs w:val="21"/>
              </w:rPr>
            </w:pPr>
            <w:r w:rsidRPr="00642825">
              <w:rPr>
                <w:rFonts w:ascii="Times New Roman" w:hAnsi="Times New Roman"/>
                <w:b/>
                <w:sz w:val="21"/>
                <w:szCs w:val="21"/>
              </w:rPr>
              <w:t>Data sporządzenia</w:t>
            </w:r>
          </w:p>
          <w:p w14:paraId="7947450F" w14:textId="77777777" w:rsidR="001B3460" w:rsidRPr="00642825" w:rsidRDefault="00FF1B38" w:rsidP="001B3460">
            <w:pPr>
              <w:spacing w:line="240" w:lineRule="auto"/>
              <w:rPr>
                <w:rFonts w:ascii="Times New Roman" w:hAnsi="Times New Roman"/>
                <w:b/>
                <w:sz w:val="21"/>
                <w:szCs w:val="21"/>
              </w:rPr>
            </w:pPr>
            <w:r>
              <w:rPr>
                <w:rFonts w:ascii="Times New Roman" w:hAnsi="Times New Roman"/>
                <w:sz w:val="21"/>
                <w:szCs w:val="21"/>
              </w:rPr>
              <w:t>06</w:t>
            </w:r>
            <w:r w:rsidR="009C0361">
              <w:rPr>
                <w:rFonts w:ascii="Times New Roman" w:hAnsi="Times New Roman"/>
                <w:sz w:val="21"/>
                <w:szCs w:val="21"/>
              </w:rPr>
              <w:t>.</w:t>
            </w:r>
            <w:r w:rsidR="009653A0">
              <w:rPr>
                <w:rFonts w:ascii="Times New Roman" w:hAnsi="Times New Roman"/>
                <w:sz w:val="21"/>
                <w:szCs w:val="21"/>
              </w:rPr>
              <w:t>0</w:t>
            </w:r>
            <w:r>
              <w:rPr>
                <w:rFonts w:ascii="Times New Roman" w:hAnsi="Times New Roman"/>
                <w:sz w:val="21"/>
                <w:szCs w:val="21"/>
              </w:rPr>
              <w:t>2</w:t>
            </w:r>
            <w:r w:rsidR="002E3E16">
              <w:rPr>
                <w:rFonts w:ascii="Times New Roman" w:hAnsi="Times New Roman"/>
                <w:sz w:val="21"/>
                <w:szCs w:val="21"/>
              </w:rPr>
              <w:t>.</w:t>
            </w:r>
            <w:r w:rsidR="009653A0">
              <w:rPr>
                <w:rFonts w:ascii="Times New Roman" w:hAnsi="Times New Roman"/>
                <w:sz w:val="21"/>
                <w:szCs w:val="21"/>
              </w:rPr>
              <w:t xml:space="preserve">2026 </w:t>
            </w:r>
            <w:r w:rsidR="002E3E16">
              <w:rPr>
                <w:rFonts w:ascii="Times New Roman" w:hAnsi="Times New Roman"/>
                <w:sz w:val="21"/>
                <w:szCs w:val="21"/>
              </w:rPr>
              <w:t xml:space="preserve">r. </w:t>
            </w:r>
          </w:p>
          <w:p w14:paraId="0A37501D" w14:textId="77777777" w:rsidR="00F76884" w:rsidRDefault="00F76884" w:rsidP="00F76884">
            <w:pPr>
              <w:spacing w:line="240" w:lineRule="auto"/>
              <w:rPr>
                <w:rFonts w:ascii="Times New Roman" w:hAnsi="Times New Roman"/>
                <w:b/>
              </w:rPr>
            </w:pPr>
          </w:p>
          <w:p w14:paraId="5980F608" w14:textId="77777777" w:rsidR="00F76884" w:rsidRPr="0065019F" w:rsidRDefault="00F76884" w:rsidP="00F76884">
            <w:pPr>
              <w:spacing w:line="240" w:lineRule="auto"/>
              <w:rPr>
                <w:rFonts w:ascii="Times New Roman" w:hAnsi="Times New Roman"/>
                <w:b/>
              </w:rPr>
            </w:pPr>
            <w:r w:rsidRPr="0065019F">
              <w:rPr>
                <w:rFonts w:ascii="Times New Roman" w:hAnsi="Times New Roman"/>
                <w:b/>
              </w:rPr>
              <w:t xml:space="preserve">Źródło: </w:t>
            </w:r>
            <w:bookmarkStart w:id="1" w:name="Lista1"/>
          </w:p>
          <w:bookmarkEnd w:id="1"/>
          <w:p w14:paraId="7C205631" w14:textId="77777777" w:rsidR="00F76884" w:rsidRPr="0065019F" w:rsidRDefault="00915D05" w:rsidP="00F76884">
            <w:pPr>
              <w:spacing w:line="240" w:lineRule="auto"/>
              <w:rPr>
                <w:rFonts w:ascii="Times New Roman" w:hAnsi="Times New Roman"/>
              </w:rPr>
            </w:pPr>
            <w:r>
              <w:rPr>
                <w:rFonts w:ascii="Times New Roman" w:hAnsi="Times New Roman"/>
              </w:rPr>
              <w:fldChar w:fldCharType="begin">
                <w:ffData>
                  <w:name w:val=""/>
                  <w:enabled/>
                  <w:calcOnExit w:val="0"/>
                  <w:ddList>
                    <w:listEntry w:val="inne"/>
                    <w:listEntry w:val="Upoważnienie ustawowe"/>
                    <w:listEntry w:val="Expose Premiera"/>
                    <w:listEntry w:val="decyzja PRM/RM"/>
                    <w:listEntry w:val="Prawo UE"/>
                    <w:listEntry w:val="Orzeczenie TK"/>
                    <w:listEntry w:val="Stategia"/>
                  </w:ddList>
                </w:ffData>
              </w:fldChar>
            </w:r>
            <w:r>
              <w:rPr>
                <w:rFonts w:ascii="Times New Roman" w:hAnsi="Times New Roman"/>
              </w:rPr>
              <w:instrText xml:space="preserve"> FORMDROPDOWN </w:instrText>
            </w:r>
            <w:r>
              <w:rPr>
                <w:rFonts w:ascii="Times New Roman" w:hAnsi="Times New Roman"/>
              </w:rPr>
            </w:r>
            <w:r>
              <w:rPr>
                <w:rFonts w:ascii="Times New Roman" w:hAnsi="Times New Roman"/>
              </w:rPr>
              <w:fldChar w:fldCharType="separate"/>
            </w:r>
            <w:r>
              <w:rPr>
                <w:rFonts w:ascii="Times New Roman" w:hAnsi="Times New Roman"/>
              </w:rPr>
              <w:fldChar w:fldCharType="end"/>
            </w:r>
            <w:r w:rsidR="003F0B7E">
              <w:rPr>
                <w:rFonts w:ascii="Times New Roman" w:hAnsi="Times New Roman"/>
              </w:rPr>
              <w:t xml:space="preserve">: </w:t>
            </w:r>
            <w:r w:rsidR="001A2E42" w:rsidRPr="001A2E42">
              <w:rPr>
                <w:rFonts w:ascii="Times New Roman" w:hAnsi="Times New Roman"/>
              </w:rPr>
              <w:t>priorytet e-Zdrowie – cyfryzacja systemu opieki zdrowotnej (ID P18)</w:t>
            </w:r>
          </w:p>
          <w:p w14:paraId="5DAB6C7B" w14:textId="77777777" w:rsidR="00F76884" w:rsidRPr="0065019F" w:rsidRDefault="00F76884" w:rsidP="00F76884">
            <w:pPr>
              <w:spacing w:line="240" w:lineRule="auto"/>
              <w:rPr>
                <w:rFonts w:ascii="Times New Roman" w:hAnsi="Times New Roman"/>
              </w:rPr>
            </w:pPr>
          </w:p>
          <w:p w14:paraId="192ED755" w14:textId="77777777" w:rsidR="006A701A" w:rsidRDefault="006A701A" w:rsidP="007943E2">
            <w:pPr>
              <w:spacing w:before="120" w:line="240" w:lineRule="auto"/>
              <w:rPr>
                <w:rFonts w:ascii="Times New Roman" w:hAnsi="Times New Roman"/>
                <w:b/>
                <w:color w:val="000000"/>
              </w:rPr>
            </w:pPr>
            <w:r w:rsidRPr="008B4FE6">
              <w:rPr>
                <w:rFonts w:ascii="Times New Roman" w:hAnsi="Times New Roman"/>
                <w:b/>
                <w:color w:val="000000"/>
              </w:rPr>
              <w:t xml:space="preserve">Nr </w:t>
            </w:r>
            <w:r w:rsidR="0057668E">
              <w:rPr>
                <w:rFonts w:ascii="Times New Roman" w:hAnsi="Times New Roman"/>
                <w:b/>
                <w:color w:val="000000"/>
              </w:rPr>
              <w:t>w</w:t>
            </w:r>
            <w:r w:rsidRPr="008B4FE6">
              <w:rPr>
                <w:rFonts w:ascii="Times New Roman" w:hAnsi="Times New Roman"/>
                <w:b/>
                <w:color w:val="000000"/>
              </w:rPr>
              <w:t xml:space="preserve"> wykaz</w:t>
            </w:r>
            <w:r w:rsidR="0057668E">
              <w:rPr>
                <w:rFonts w:ascii="Times New Roman" w:hAnsi="Times New Roman"/>
                <w:b/>
                <w:color w:val="000000"/>
              </w:rPr>
              <w:t>ie</w:t>
            </w:r>
            <w:r w:rsidRPr="008B4FE6">
              <w:rPr>
                <w:rFonts w:ascii="Times New Roman" w:hAnsi="Times New Roman"/>
                <w:b/>
                <w:color w:val="000000"/>
              </w:rPr>
              <w:t xml:space="preserve"> prac </w:t>
            </w:r>
            <w:r w:rsidR="00655E4F">
              <w:rPr>
                <w:rFonts w:ascii="Times New Roman" w:hAnsi="Times New Roman"/>
                <w:b/>
                <w:color w:val="000000"/>
              </w:rPr>
              <w:t>legislacyjnych i programowych Rady Ministrów:</w:t>
            </w:r>
          </w:p>
          <w:p w14:paraId="5A883A73" w14:textId="77777777" w:rsidR="006A701A" w:rsidRPr="008B4FE6" w:rsidRDefault="00655E4F" w:rsidP="00084771">
            <w:pPr>
              <w:spacing w:before="120" w:line="240" w:lineRule="auto"/>
              <w:rPr>
                <w:rFonts w:ascii="Times New Roman" w:hAnsi="Times New Roman"/>
                <w:color w:val="000000"/>
              </w:rPr>
            </w:pPr>
            <w:r>
              <w:rPr>
                <w:rFonts w:ascii="Times New Roman" w:hAnsi="Times New Roman"/>
                <w:b/>
                <w:color w:val="000000"/>
              </w:rPr>
              <w:t>U</w:t>
            </w:r>
            <w:r w:rsidR="00412BAD">
              <w:rPr>
                <w:rFonts w:ascii="Times New Roman" w:hAnsi="Times New Roman"/>
                <w:b/>
                <w:color w:val="000000"/>
              </w:rPr>
              <w:t>PRO5</w:t>
            </w:r>
          </w:p>
          <w:p w14:paraId="02EB378F" w14:textId="77777777" w:rsidR="006A701A" w:rsidRPr="008B4FE6" w:rsidRDefault="006A701A" w:rsidP="00A17CB2">
            <w:pPr>
              <w:spacing w:line="240" w:lineRule="auto"/>
              <w:rPr>
                <w:rFonts w:ascii="Times New Roman" w:hAnsi="Times New Roman"/>
                <w:color w:val="000000"/>
                <w:sz w:val="28"/>
                <w:szCs w:val="28"/>
              </w:rPr>
            </w:pPr>
          </w:p>
        </w:tc>
      </w:tr>
      <w:tr w:rsidR="006A701A" w:rsidRPr="0022687A" w14:paraId="4990CACC" w14:textId="77777777" w:rsidTr="33B811EF">
        <w:trPr>
          <w:trHeight w:val="142"/>
        </w:trPr>
        <w:tc>
          <w:tcPr>
            <w:tcW w:w="11341" w:type="dxa"/>
            <w:gridSpan w:val="19"/>
            <w:shd w:val="clear" w:color="auto" w:fill="99CCFF"/>
          </w:tcPr>
          <w:p w14:paraId="215966BC" w14:textId="77777777" w:rsidR="006A701A" w:rsidRPr="00627221" w:rsidRDefault="006A701A" w:rsidP="001B4CA1">
            <w:pPr>
              <w:spacing w:line="240" w:lineRule="auto"/>
              <w:ind w:left="57"/>
              <w:jc w:val="center"/>
              <w:rPr>
                <w:rFonts w:ascii="Times New Roman" w:hAnsi="Times New Roman"/>
                <w:b/>
                <w:color w:val="FFFFFF"/>
                <w:sz w:val="32"/>
                <w:szCs w:val="32"/>
              </w:rPr>
            </w:pPr>
            <w:r w:rsidRPr="00627221">
              <w:rPr>
                <w:rFonts w:ascii="Times New Roman" w:hAnsi="Times New Roman"/>
                <w:b/>
                <w:color w:val="FFFFFF"/>
                <w:sz w:val="32"/>
                <w:szCs w:val="32"/>
              </w:rPr>
              <w:t>OCENA SKUTKÓW REGULACJI</w:t>
            </w:r>
          </w:p>
        </w:tc>
      </w:tr>
      <w:tr w:rsidR="006A701A" w:rsidRPr="008B4FE6" w14:paraId="0260389F" w14:textId="77777777" w:rsidTr="33B811EF">
        <w:trPr>
          <w:trHeight w:val="333"/>
        </w:trPr>
        <w:tc>
          <w:tcPr>
            <w:tcW w:w="11341" w:type="dxa"/>
            <w:gridSpan w:val="19"/>
            <w:shd w:val="clear" w:color="auto" w:fill="99CCFF"/>
            <w:vAlign w:val="center"/>
          </w:tcPr>
          <w:p w14:paraId="03801143" w14:textId="77777777" w:rsidR="006A701A" w:rsidRPr="008B4FE6" w:rsidRDefault="003D12F6" w:rsidP="006A701A">
            <w:pPr>
              <w:numPr>
                <w:ilvl w:val="0"/>
                <w:numId w:val="3"/>
              </w:numPr>
              <w:spacing w:before="60" w:after="60" w:line="240" w:lineRule="auto"/>
              <w:ind w:left="318" w:hanging="284"/>
              <w:jc w:val="both"/>
              <w:rPr>
                <w:rFonts w:ascii="Times New Roman" w:hAnsi="Times New Roman"/>
                <w:b/>
                <w:color w:val="000000"/>
              </w:rPr>
            </w:pPr>
            <w:r w:rsidRPr="001812C7">
              <w:rPr>
                <w:rFonts w:ascii="Times New Roman" w:hAnsi="Times New Roman"/>
                <w:b/>
              </w:rPr>
              <w:t xml:space="preserve">Jaki problem jest </w:t>
            </w:r>
            <w:r w:rsidR="00CC6305" w:rsidRPr="001812C7">
              <w:rPr>
                <w:rFonts w:ascii="Times New Roman" w:hAnsi="Times New Roman"/>
                <w:b/>
              </w:rPr>
              <w:t>rozwiązywany</w:t>
            </w:r>
            <w:r w:rsidR="00CC6305">
              <w:rPr>
                <w:rFonts w:ascii="Times New Roman" w:hAnsi="Times New Roman"/>
                <w:b/>
              </w:rPr>
              <w:t>?</w:t>
            </w:r>
            <w:bookmarkStart w:id="2" w:name="Wybór1"/>
            <w:bookmarkEnd w:id="2"/>
          </w:p>
        </w:tc>
      </w:tr>
      <w:tr w:rsidR="006A701A" w:rsidRPr="008B4FE6" w14:paraId="779E26F0" w14:textId="77777777" w:rsidTr="33B811EF">
        <w:trPr>
          <w:trHeight w:val="142"/>
        </w:trPr>
        <w:tc>
          <w:tcPr>
            <w:tcW w:w="11341" w:type="dxa"/>
            <w:gridSpan w:val="19"/>
            <w:shd w:val="clear" w:color="auto" w:fill="FFFFFF" w:themeFill="background1"/>
          </w:tcPr>
          <w:p w14:paraId="41801C70" w14:textId="77777777" w:rsidR="00175A3D" w:rsidRDefault="00494D49" w:rsidP="003530F7">
            <w:pPr>
              <w:spacing w:line="240" w:lineRule="auto"/>
              <w:jc w:val="both"/>
              <w:rPr>
                <w:rFonts w:ascii="Times New Roman" w:hAnsi="Times New Roman"/>
                <w:color w:val="000000"/>
              </w:rPr>
            </w:pPr>
            <w:r w:rsidRPr="00494D49">
              <w:rPr>
                <w:rFonts w:ascii="Times New Roman" w:hAnsi="Times New Roman"/>
                <w:color w:val="000000"/>
              </w:rPr>
              <w:t>Projekt ustawy o zmianie niektórych ustaw w związku z rozwojem usług e-zdrowia, zwany dalej „projektem ustawy</w:t>
            </w:r>
            <w:r w:rsidR="003530F7" w:rsidRPr="003530F7">
              <w:rPr>
                <w:rFonts w:ascii="Times New Roman" w:hAnsi="Times New Roman"/>
                <w:color w:val="000000"/>
              </w:rPr>
              <w:t>”</w:t>
            </w:r>
            <w:r w:rsidR="005B7F18">
              <w:rPr>
                <w:rFonts w:ascii="Times New Roman" w:hAnsi="Times New Roman"/>
                <w:color w:val="000000"/>
              </w:rPr>
              <w:t>,</w:t>
            </w:r>
            <w:r w:rsidR="003530F7" w:rsidRPr="003530F7">
              <w:rPr>
                <w:rFonts w:ascii="Times New Roman" w:hAnsi="Times New Roman"/>
                <w:color w:val="000000"/>
              </w:rPr>
              <w:t xml:space="preserve"> ma na celu wdrożenie kolejnych </w:t>
            </w:r>
            <w:r w:rsidR="00C22E74" w:rsidRPr="00C22E74">
              <w:rPr>
                <w:rFonts w:ascii="Times New Roman" w:hAnsi="Times New Roman"/>
                <w:color w:val="000000"/>
              </w:rPr>
              <w:t>po Elektronicznej Dokumentacji Medycznej (</w:t>
            </w:r>
            <w:r w:rsidR="00432D2B">
              <w:rPr>
                <w:rFonts w:ascii="Times New Roman" w:hAnsi="Times New Roman"/>
                <w:color w:val="000000"/>
              </w:rPr>
              <w:t>e-</w:t>
            </w:r>
            <w:r w:rsidR="00C22E74" w:rsidRPr="00C22E74">
              <w:rPr>
                <w:rFonts w:ascii="Times New Roman" w:hAnsi="Times New Roman"/>
                <w:color w:val="000000"/>
              </w:rPr>
              <w:t xml:space="preserve">receptach, </w:t>
            </w:r>
            <w:r w:rsidR="00432D2B">
              <w:rPr>
                <w:rFonts w:ascii="Times New Roman" w:hAnsi="Times New Roman"/>
                <w:color w:val="000000"/>
              </w:rPr>
              <w:t>e-</w:t>
            </w:r>
            <w:r w:rsidR="00C22E74" w:rsidRPr="00C22E74">
              <w:rPr>
                <w:rFonts w:ascii="Times New Roman" w:hAnsi="Times New Roman"/>
                <w:color w:val="000000"/>
              </w:rPr>
              <w:t xml:space="preserve">skierowaniach, </w:t>
            </w:r>
            <w:r w:rsidR="00432D2B">
              <w:rPr>
                <w:rFonts w:ascii="Times New Roman" w:hAnsi="Times New Roman"/>
                <w:color w:val="000000"/>
              </w:rPr>
              <w:t>e-</w:t>
            </w:r>
            <w:r w:rsidR="00C22E74" w:rsidRPr="00C22E74">
              <w:rPr>
                <w:rFonts w:ascii="Times New Roman" w:hAnsi="Times New Roman"/>
                <w:color w:val="000000"/>
              </w:rPr>
              <w:t>zleceniach na wyroby medyczne)</w:t>
            </w:r>
            <w:r w:rsidR="00C7172D">
              <w:rPr>
                <w:rFonts w:ascii="Times New Roman" w:hAnsi="Times New Roman"/>
                <w:color w:val="000000"/>
              </w:rPr>
              <w:t xml:space="preserve">, </w:t>
            </w:r>
            <w:r w:rsidR="00C22E74" w:rsidRPr="00C22E74">
              <w:rPr>
                <w:rFonts w:ascii="Times New Roman" w:hAnsi="Times New Roman"/>
                <w:color w:val="000000"/>
              </w:rPr>
              <w:t xml:space="preserve">Internetowym Koncie Pacjenta </w:t>
            </w:r>
            <w:r w:rsidR="003530F7" w:rsidRPr="003530F7">
              <w:rPr>
                <w:rFonts w:ascii="Times New Roman" w:hAnsi="Times New Roman"/>
                <w:color w:val="000000"/>
              </w:rPr>
              <w:t>instrumentów</w:t>
            </w:r>
            <w:r w:rsidR="008601FF">
              <w:rPr>
                <w:rFonts w:ascii="Times New Roman" w:hAnsi="Times New Roman"/>
                <w:color w:val="000000"/>
              </w:rPr>
              <w:t xml:space="preserve"> prawnych</w:t>
            </w:r>
            <w:r w:rsidR="003530F7" w:rsidRPr="003530F7">
              <w:rPr>
                <w:rFonts w:ascii="Times New Roman" w:hAnsi="Times New Roman"/>
                <w:color w:val="000000"/>
              </w:rPr>
              <w:t xml:space="preserve"> w zakresie ochrony zdrowia, które pozwolą na zapewnienie sprawnego i efektywnego działania systemu</w:t>
            </w:r>
            <w:r w:rsidR="00D86892">
              <w:rPr>
                <w:rFonts w:ascii="Times New Roman" w:hAnsi="Times New Roman"/>
                <w:color w:val="000000"/>
              </w:rPr>
              <w:t xml:space="preserve"> ochrony zdrowia</w:t>
            </w:r>
            <w:r w:rsidR="003530F7" w:rsidRPr="003530F7">
              <w:rPr>
                <w:rFonts w:ascii="Times New Roman" w:hAnsi="Times New Roman"/>
                <w:color w:val="000000"/>
              </w:rPr>
              <w:t xml:space="preserve">, a z perspektywy </w:t>
            </w:r>
            <w:r w:rsidR="00B17000">
              <w:rPr>
                <w:rFonts w:ascii="Times New Roman" w:hAnsi="Times New Roman"/>
                <w:color w:val="000000"/>
              </w:rPr>
              <w:t>usługobiorcy</w:t>
            </w:r>
            <w:r w:rsidR="003530F7" w:rsidRPr="003530F7">
              <w:rPr>
                <w:rFonts w:ascii="Times New Roman" w:hAnsi="Times New Roman"/>
                <w:color w:val="000000"/>
              </w:rPr>
              <w:t xml:space="preserve"> </w:t>
            </w:r>
            <w:r w:rsidR="00247EC8">
              <w:rPr>
                <w:rFonts w:ascii="Times New Roman" w:hAnsi="Times New Roman"/>
                <w:color w:val="000000"/>
              </w:rPr>
              <w:t xml:space="preserve">umożliwią </w:t>
            </w:r>
            <w:r w:rsidR="003530F7" w:rsidRPr="003530F7">
              <w:rPr>
                <w:rFonts w:ascii="Times New Roman" w:hAnsi="Times New Roman"/>
                <w:color w:val="000000"/>
              </w:rPr>
              <w:t>lepszy dostęp do danych, które ich dotyczą</w:t>
            </w:r>
            <w:r w:rsidR="005B7F18">
              <w:rPr>
                <w:rFonts w:ascii="Times New Roman" w:hAnsi="Times New Roman"/>
                <w:color w:val="000000"/>
              </w:rPr>
              <w:t>,</w:t>
            </w:r>
            <w:r w:rsidR="003530F7" w:rsidRPr="003530F7">
              <w:rPr>
                <w:rFonts w:ascii="Times New Roman" w:hAnsi="Times New Roman"/>
                <w:color w:val="000000"/>
              </w:rPr>
              <w:t xml:space="preserve"> i </w:t>
            </w:r>
            <w:r w:rsidR="004601D1">
              <w:rPr>
                <w:rFonts w:ascii="Times New Roman" w:hAnsi="Times New Roman"/>
                <w:color w:val="000000"/>
              </w:rPr>
              <w:t>roz</w:t>
            </w:r>
            <w:r w:rsidR="003530F7" w:rsidRPr="003530F7">
              <w:rPr>
                <w:rFonts w:ascii="Times New Roman" w:hAnsi="Times New Roman"/>
                <w:color w:val="000000"/>
              </w:rPr>
              <w:t>szerzą możliwości korzystania z funkcjonalności systemu informacji w ochronie zdrowia.</w:t>
            </w:r>
            <w:r w:rsidR="001240A4">
              <w:rPr>
                <w:rFonts w:ascii="Times New Roman" w:hAnsi="Times New Roman"/>
                <w:color w:val="000000"/>
              </w:rPr>
              <w:t xml:space="preserve"> </w:t>
            </w:r>
            <w:r w:rsidR="00175A3D" w:rsidRPr="00175A3D">
              <w:rPr>
                <w:rFonts w:ascii="Times New Roman" w:hAnsi="Times New Roman"/>
                <w:color w:val="000000"/>
              </w:rPr>
              <w:t>Realizacj</w:t>
            </w:r>
            <w:r w:rsidR="00E26CFE">
              <w:rPr>
                <w:rFonts w:ascii="Times New Roman" w:hAnsi="Times New Roman"/>
                <w:color w:val="000000"/>
              </w:rPr>
              <w:t>a</w:t>
            </w:r>
            <w:r w:rsidR="00175A3D" w:rsidRPr="00175A3D">
              <w:rPr>
                <w:rFonts w:ascii="Times New Roman" w:hAnsi="Times New Roman"/>
                <w:color w:val="000000"/>
              </w:rPr>
              <w:t xml:space="preserve"> przyjętych rozwiązań </w:t>
            </w:r>
            <w:r w:rsidR="00412BAD">
              <w:rPr>
                <w:rFonts w:ascii="Times New Roman" w:hAnsi="Times New Roman"/>
                <w:color w:val="000000"/>
              </w:rPr>
              <w:t>wypełni</w:t>
            </w:r>
            <w:r w:rsidR="00E51D8F">
              <w:rPr>
                <w:rFonts w:ascii="Times New Roman" w:hAnsi="Times New Roman"/>
                <w:color w:val="000000"/>
              </w:rPr>
              <w:t xml:space="preserve"> potrzebę:</w:t>
            </w:r>
          </w:p>
          <w:p w14:paraId="7EC20A7F" w14:textId="77777777" w:rsidR="00175A3D" w:rsidRPr="00B8326F" w:rsidRDefault="00175A3D" w:rsidP="00B8326F">
            <w:pPr>
              <w:numPr>
                <w:ilvl w:val="0"/>
                <w:numId w:val="40"/>
              </w:numPr>
              <w:spacing w:line="240" w:lineRule="auto"/>
              <w:jc w:val="both"/>
              <w:rPr>
                <w:rFonts w:ascii="Times New Roman" w:hAnsi="Times New Roman"/>
                <w:color w:val="000000"/>
              </w:rPr>
            </w:pPr>
            <w:r>
              <w:rPr>
                <w:rFonts w:ascii="Times New Roman" w:hAnsi="Times New Roman"/>
                <w:color w:val="000000"/>
              </w:rPr>
              <w:t>rozbudowani</w:t>
            </w:r>
            <w:r w:rsidR="001E3FDB">
              <w:rPr>
                <w:rFonts w:ascii="Times New Roman" w:hAnsi="Times New Roman"/>
                <w:color w:val="000000"/>
              </w:rPr>
              <w:t>a</w:t>
            </w:r>
            <w:r>
              <w:rPr>
                <w:rFonts w:ascii="Times New Roman" w:hAnsi="Times New Roman"/>
                <w:color w:val="000000"/>
              </w:rPr>
              <w:t xml:space="preserve"> systemu e-zdrowia o </w:t>
            </w:r>
            <w:r w:rsidRPr="00175A3D">
              <w:rPr>
                <w:rFonts w:ascii="Times New Roman" w:hAnsi="Times New Roman"/>
                <w:color w:val="000000"/>
              </w:rPr>
              <w:t>System e-Konsylium</w:t>
            </w:r>
            <w:r w:rsidR="00846AD3">
              <w:rPr>
                <w:rFonts w:ascii="Times New Roman" w:hAnsi="Times New Roman"/>
                <w:color w:val="000000"/>
              </w:rPr>
              <w:t xml:space="preserve">, </w:t>
            </w:r>
            <w:r w:rsidRPr="00175A3D">
              <w:rPr>
                <w:rFonts w:ascii="Times New Roman" w:hAnsi="Times New Roman"/>
                <w:color w:val="000000"/>
              </w:rPr>
              <w:t>System Domowej Opieki Medyczne</w:t>
            </w:r>
            <w:r w:rsidR="00846AD3">
              <w:rPr>
                <w:rFonts w:ascii="Times New Roman" w:hAnsi="Times New Roman"/>
                <w:color w:val="000000"/>
              </w:rPr>
              <w:t xml:space="preserve">j, </w:t>
            </w:r>
            <w:r w:rsidRPr="00175A3D">
              <w:rPr>
                <w:rFonts w:ascii="Times New Roman" w:hAnsi="Times New Roman"/>
                <w:color w:val="000000"/>
              </w:rPr>
              <w:t>Hurtowni Danych e-Zdrowia</w:t>
            </w:r>
            <w:r w:rsidR="002B7592">
              <w:rPr>
                <w:rFonts w:ascii="Times New Roman" w:hAnsi="Times New Roman"/>
                <w:color w:val="000000"/>
              </w:rPr>
              <w:t xml:space="preserve"> </w:t>
            </w:r>
            <w:r w:rsidR="00846AD3">
              <w:rPr>
                <w:rFonts w:ascii="Times New Roman" w:hAnsi="Times New Roman"/>
                <w:color w:val="000000"/>
              </w:rPr>
              <w:t>o</w:t>
            </w:r>
            <w:r w:rsidR="002B7592">
              <w:rPr>
                <w:rFonts w:ascii="Times New Roman" w:hAnsi="Times New Roman"/>
                <w:color w:val="000000"/>
              </w:rPr>
              <w:t>raz</w:t>
            </w:r>
            <w:r w:rsidR="00846AD3">
              <w:rPr>
                <w:rFonts w:ascii="Times New Roman" w:hAnsi="Times New Roman"/>
                <w:color w:val="000000"/>
              </w:rPr>
              <w:t xml:space="preserve"> możliwość samodzielnego wprowadzania przez </w:t>
            </w:r>
            <w:r w:rsidR="00B17000">
              <w:rPr>
                <w:rFonts w:ascii="Times New Roman" w:hAnsi="Times New Roman"/>
                <w:color w:val="000000"/>
              </w:rPr>
              <w:t>usługo</w:t>
            </w:r>
            <w:r w:rsidR="002B7592">
              <w:rPr>
                <w:rFonts w:ascii="Times New Roman" w:hAnsi="Times New Roman"/>
                <w:color w:val="000000"/>
              </w:rPr>
              <w:t>biorców</w:t>
            </w:r>
            <w:r w:rsidR="00846AD3">
              <w:rPr>
                <w:rFonts w:ascii="Times New Roman" w:hAnsi="Times New Roman"/>
                <w:color w:val="000000"/>
              </w:rPr>
              <w:t xml:space="preserve"> </w:t>
            </w:r>
            <w:r w:rsidR="00846AD3" w:rsidRPr="00846AD3">
              <w:rPr>
                <w:rFonts w:ascii="Times New Roman" w:hAnsi="Times New Roman"/>
                <w:color w:val="000000"/>
              </w:rPr>
              <w:t xml:space="preserve">danych </w:t>
            </w:r>
            <w:r w:rsidR="00C7172D">
              <w:rPr>
                <w:rFonts w:ascii="Times New Roman" w:hAnsi="Times New Roman"/>
                <w:color w:val="000000"/>
              </w:rPr>
              <w:t xml:space="preserve">dotyczących </w:t>
            </w:r>
            <w:r w:rsidR="00C7172D" w:rsidRPr="00846AD3">
              <w:rPr>
                <w:rFonts w:ascii="Times New Roman" w:hAnsi="Times New Roman"/>
                <w:color w:val="000000"/>
              </w:rPr>
              <w:t>zdrowia</w:t>
            </w:r>
            <w:r w:rsidR="002B7592">
              <w:rPr>
                <w:rFonts w:ascii="Times New Roman" w:hAnsi="Times New Roman"/>
                <w:color w:val="000000"/>
              </w:rPr>
              <w:t xml:space="preserve"> </w:t>
            </w:r>
            <w:r w:rsidR="002E393D">
              <w:rPr>
                <w:rFonts w:ascii="Times New Roman" w:hAnsi="Times New Roman"/>
                <w:color w:val="000000"/>
              </w:rPr>
              <w:t xml:space="preserve">usługodawców </w:t>
            </w:r>
            <w:r w:rsidR="002B7592">
              <w:rPr>
                <w:rFonts w:ascii="Times New Roman" w:hAnsi="Times New Roman"/>
                <w:color w:val="000000"/>
              </w:rPr>
              <w:t xml:space="preserve">do systemu informacji w ochronie zdrowia, w tym </w:t>
            </w:r>
            <w:r w:rsidR="00846AD3" w:rsidRPr="00846AD3">
              <w:rPr>
                <w:rFonts w:ascii="Times New Roman" w:hAnsi="Times New Roman"/>
                <w:color w:val="000000"/>
              </w:rPr>
              <w:t>przekazywania danych z elektronicznych urządzeń wielofunkcyjnych</w:t>
            </w:r>
            <w:r w:rsidR="005B7F18">
              <w:rPr>
                <w:rFonts w:ascii="Times New Roman" w:hAnsi="Times New Roman"/>
                <w:color w:val="000000"/>
              </w:rPr>
              <w:t xml:space="preserve"> służących monitorowaniu</w:t>
            </w:r>
            <w:r w:rsidR="005B7F18">
              <w:t xml:space="preserve"> </w:t>
            </w:r>
            <w:r w:rsidR="005B7F18" w:rsidRPr="00501064">
              <w:rPr>
                <w:rFonts w:ascii="Times New Roman" w:hAnsi="Times New Roman"/>
                <w:color w:val="000000"/>
              </w:rPr>
              <w:t>parametrów zdrowotnych,</w:t>
            </w:r>
            <w:r w:rsidR="005B7F18">
              <w:rPr>
                <w:rFonts w:ascii="Times New Roman" w:hAnsi="Times New Roman"/>
                <w:color w:val="000000"/>
              </w:rPr>
              <w:t xml:space="preserve"> aktywności fizycznej czy też stylu życia</w:t>
            </w:r>
            <w:r w:rsidR="00AD2197">
              <w:rPr>
                <w:rFonts w:ascii="Times New Roman" w:hAnsi="Times New Roman"/>
                <w:color w:val="000000"/>
              </w:rPr>
              <w:t xml:space="preserve">. </w:t>
            </w:r>
            <w:r w:rsidR="00B8326F">
              <w:rPr>
                <w:rFonts w:ascii="Times New Roman" w:hAnsi="Times New Roman"/>
                <w:color w:val="000000"/>
              </w:rPr>
              <w:t xml:space="preserve">Aktualnie system e-zdrowia umożliwia wystawianie </w:t>
            </w:r>
            <w:r w:rsidR="00B8326F" w:rsidRPr="00B8326F">
              <w:rPr>
                <w:rFonts w:ascii="Times New Roman" w:hAnsi="Times New Roman"/>
                <w:color w:val="000000"/>
              </w:rPr>
              <w:t>e-recept, e-skierowa</w:t>
            </w:r>
            <w:r w:rsidR="00B8326F">
              <w:rPr>
                <w:rFonts w:ascii="Times New Roman" w:hAnsi="Times New Roman"/>
                <w:color w:val="000000"/>
              </w:rPr>
              <w:t>ń</w:t>
            </w:r>
            <w:r w:rsidR="00B8326F" w:rsidRPr="00B8326F">
              <w:rPr>
                <w:rFonts w:ascii="Times New Roman" w:hAnsi="Times New Roman"/>
                <w:color w:val="000000"/>
              </w:rPr>
              <w:t>, e-zwolnie</w:t>
            </w:r>
            <w:r w:rsidR="00B8326F">
              <w:rPr>
                <w:rFonts w:ascii="Times New Roman" w:hAnsi="Times New Roman"/>
                <w:color w:val="000000"/>
              </w:rPr>
              <w:t xml:space="preserve">ń </w:t>
            </w:r>
            <w:r w:rsidR="00B8326F" w:rsidRPr="00B8326F">
              <w:rPr>
                <w:rFonts w:ascii="Times New Roman" w:hAnsi="Times New Roman"/>
                <w:color w:val="000000"/>
              </w:rPr>
              <w:t>(e-ZLA)</w:t>
            </w:r>
            <w:r w:rsidR="00B8326F">
              <w:rPr>
                <w:rFonts w:ascii="Times New Roman" w:hAnsi="Times New Roman"/>
                <w:color w:val="000000"/>
              </w:rPr>
              <w:t xml:space="preserve">, prowadzenie określonego w przepisach prawa katalogu Elektronicznej Dokumentacji Medycznej, dostęp </w:t>
            </w:r>
            <w:r w:rsidR="00412BAD">
              <w:rPr>
                <w:rFonts w:ascii="Times New Roman" w:hAnsi="Times New Roman"/>
                <w:color w:val="000000"/>
              </w:rPr>
              <w:t xml:space="preserve">do </w:t>
            </w:r>
            <w:r w:rsidR="00B8326F" w:rsidRPr="00B8326F">
              <w:rPr>
                <w:rFonts w:ascii="Times New Roman" w:hAnsi="Times New Roman"/>
                <w:color w:val="000000"/>
              </w:rPr>
              <w:t>histori</w:t>
            </w:r>
            <w:r w:rsidR="00B8326F">
              <w:rPr>
                <w:rFonts w:ascii="Times New Roman" w:hAnsi="Times New Roman"/>
                <w:color w:val="000000"/>
              </w:rPr>
              <w:t xml:space="preserve">i </w:t>
            </w:r>
            <w:r w:rsidR="00B8326F" w:rsidRPr="00B8326F">
              <w:rPr>
                <w:rFonts w:ascii="Times New Roman" w:hAnsi="Times New Roman"/>
                <w:color w:val="000000"/>
              </w:rPr>
              <w:t>leczenia</w:t>
            </w:r>
            <w:r w:rsidR="00B8326F">
              <w:rPr>
                <w:rFonts w:ascii="Times New Roman" w:hAnsi="Times New Roman"/>
                <w:color w:val="000000"/>
              </w:rPr>
              <w:t xml:space="preserve"> czy też zarządzanie wizytami. </w:t>
            </w:r>
            <w:r w:rsidR="00AD2197" w:rsidRPr="00B8326F">
              <w:rPr>
                <w:rFonts w:ascii="Times New Roman" w:hAnsi="Times New Roman"/>
                <w:color w:val="000000"/>
              </w:rPr>
              <w:t>Rozbu</w:t>
            </w:r>
            <w:r w:rsidR="00B8326F">
              <w:rPr>
                <w:rFonts w:ascii="Times New Roman" w:hAnsi="Times New Roman"/>
                <w:color w:val="000000"/>
              </w:rPr>
              <w:t xml:space="preserve">dowa </w:t>
            </w:r>
            <w:r w:rsidR="00AD2197" w:rsidRPr="00B8326F">
              <w:rPr>
                <w:rFonts w:ascii="Times New Roman" w:hAnsi="Times New Roman"/>
                <w:color w:val="000000"/>
              </w:rPr>
              <w:t>system e-zdrowia jest konieczn</w:t>
            </w:r>
            <w:r w:rsidR="00B8326F">
              <w:rPr>
                <w:rFonts w:ascii="Times New Roman" w:hAnsi="Times New Roman"/>
                <w:color w:val="000000"/>
              </w:rPr>
              <w:t>a</w:t>
            </w:r>
            <w:r w:rsidR="00AD2197" w:rsidRPr="00B8326F">
              <w:rPr>
                <w:rFonts w:ascii="Times New Roman" w:hAnsi="Times New Roman"/>
                <w:color w:val="000000"/>
              </w:rPr>
              <w:t xml:space="preserve">, z uwagi na zmieniające </w:t>
            </w:r>
            <w:r w:rsidR="00B8326F" w:rsidRPr="00B8326F">
              <w:rPr>
                <w:rFonts w:ascii="Times New Roman" w:hAnsi="Times New Roman"/>
                <w:color w:val="000000"/>
              </w:rPr>
              <w:t xml:space="preserve">się </w:t>
            </w:r>
            <w:r w:rsidR="00AD2197" w:rsidRPr="00B8326F">
              <w:rPr>
                <w:rFonts w:ascii="Times New Roman" w:hAnsi="Times New Roman"/>
                <w:color w:val="000000"/>
              </w:rPr>
              <w:t xml:space="preserve">potrzeby w </w:t>
            </w:r>
            <w:r w:rsidR="001E3FDB" w:rsidRPr="00B8326F">
              <w:rPr>
                <w:rFonts w:ascii="Times New Roman" w:hAnsi="Times New Roman"/>
                <w:color w:val="000000"/>
              </w:rPr>
              <w:t>systemie ochrony zdrowia. Rozbudowa systemu e-zdrowia pozwoli zwiększyć jego efektywność, co z kolei przełoży się na optymalizacje procesu udzielania świadczeń zdrowotnych,</w:t>
            </w:r>
          </w:p>
          <w:p w14:paraId="48ECD072" w14:textId="77777777" w:rsidR="003530F7" w:rsidRDefault="00B55DF5" w:rsidP="00383F57">
            <w:pPr>
              <w:numPr>
                <w:ilvl w:val="0"/>
                <w:numId w:val="40"/>
              </w:numPr>
              <w:spacing w:line="240" w:lineRule="auto"/>
              <w:jc w:val="both"/>
              <w:rPr>
                <w:rFonts w:ascii="Times New Roman" w:hAnsi="Times New Roman"/>
                <w:color w:val="000000"/>
              </w:rPr>
            </w:pPr>
            <w:r>
              <w:rPr>
                <w:rFonts w:ascii="Times New Roman" w:hAnsi="Times New Roman"/>
                <w:color w:val="000000"/>
              </w:rPr>
              <w:t xml:space="preserve">wyeliminowania konieczności </w:t>
            </w:r>
            <w:r w:rsidR="00FD5A2B" w:rsidRPr="00FD5A2B">
              <w:rPr>
                <w:rFonts w:ascii="Times New Roman" w:hAnsi="Times New Roman"/>
                <w:color w:val="000000"/>
              </w:rPr>
              <w:t>odbywania osobistej wizyty w p</w:t>
            </w:r>
            <w:r w:rsidR="00FD5A2B">
              <w:rPr>
                <w:rFonts w:ascii="Times New Roman" w:hAnsi="Times New Roman"/>
                <w:color w:val="000000"/>
              </w:rPr>
              <w:t xml:space="preserve">odmiotach udzielających świadczeń zdrowotnych, przez </w:t>
            </w:r>
            <w:r w:rsidR="00175A3D">
              <w:rPr>
                <w:rFonts w:ascii="Times New Roman" w:hAnsi="Times New Roman"/>
                <w:color w:val="000000"/>
              </w:rPr>
              <w:t>umożliwieni</w:t>
            </w:r>
            <w:r w:rsidR="00FD5A2B">
              <w:rPr>
                <w:rFonts w:ascii="Times New Roman" w:hAnsi="Times New Roman"/>
                <w:color w:val="000000"/>
              </w:rPr>
              <w:t>e</w:t>
            </w:r>
            <w:r w:rsidR="00175A3D">
              <w:rPr>
                <w:rFonts w:ascii="Times New Roman" w:hAnsi="Times New Roman"/>
                <w:color w:val="000000"/>
              </w:rPr>
              <w:t xml:space="preserve"> </w:t>
            </w:r>
            <w:r w:rsidR="00B17000">
              <w:rPr>
                <w:rFonts w:ascii="Times New Roman" w:hAnsi="Times New Roman"/>
                <w:color w:val="000000"/>
              </w:rPr>
              <w:t>usługo</w:t>
            </w:r>
            <w:r w:rsidR="002B7592">
              <w:rPr>
                <w:rFonts w:ascii="Times New Roman" w:hAnsi="Times New Roman"/>
                <w:color w:val="000000"/>
              </w:rPr>
              <w:t>biorcom</w:t>
            </w:r>
            <w:r w:rsidR="00846AD3">
              <w:rPr>
                <w:rFonts w:ascii="Times New Roman" w:hAnsi="Times New Roman"/>
                <w:color w:val="000000"/>
              </w:rPr>
              <w:t xml:space="preserve"> </w:t>
            </w:r>
            <w:r w:rsidR="00175A3D" w:rsidRPr="00175A3D">
              <w:rPr>
                <w:rFonts w:ascii="Times New Roman" w:hAnsi="Times New Roman"/>
                <w:color w:val="000000"/>
              </w:rPr>
              <w:t xml:space="preserve">składania zamówień </w:t>
            </w:r>
            <w:r w:rsidR="00175A3D">
              <w:rPr>
                <w:rFonts w:ascii="Times New Roman" w:hAnsi="Times New Roman"/>
                <w:color w:val="000000"/>
              </w:rPr>
              <w:t xml:space="preserve">na </w:t>
            </w:r>
            <w:r w:rsidR="00175A3D" w:rsidRPr="00175A3D">
              <w:rPr>
                <w:rFonts w:ascii="Times New Roman" w:hAnsi="Times New Roman"/>
                <w:color w:val="000000"/>
              </w:rPr>
              <w:t>recepty niezbędn</w:t>
            </w:r>
            <w:r w:rsidR="00175A3D">
              <w:rPr>
                <w:rFonts w:ascii="Times New Roman" w:hAnsi="Times New Roman"/>
                <w:color w:val="000000"/>
              </w:rPr>
              <w:t xml:space="preserve">e </w:t>
            </w:r>
            <w:r w:rsidR="00175A3D" w:rsidRPr="00175A3D">
              <w:rPr>
                <w:rFonts w:ascii="Times New Roman" w:hAnsi="Times New Roman"/>
                <w:color w:val="000000"/>
              </w:rPr>
              <w:t>do kontynuacji leczenia,</w:t>
            </w:r>
            <w:r w:rsidR="00846AD3">
              <w:t xml:space="preserve"> </w:t>
            </w:r>
          </w:p>
          <w:p w14:paraId="5C87F5A9" w14:textId="77777777" w:rsidR="00CD7DDB" w:rsidRDefault="00846AD3" w:rsidP="0031034F">
            <w:pPr>
              <w:numPr>
                <w:ilvl w:val="0"/>
                <w:numId w:val="40"/>
              </w:numPr>
              <w:spacing w:line="240" w:lineRule="auto"/>
              <w:jc w:val="both"/>
              <w:rPr>
                <w:rFonts w:ascii="Times New Roman" w:hAnsi="Times New Roman"/>
                <w:color w:val="000000"/>
              </w:rPr>
            </w:pPr>
            <w:r w:rsidRPr="0031034F">
              <w:rPr>
                <w:rFonts w:ascii="Times New Roman" w:hAnsi="Times New Roman"/>
                <w:color w:val="000000"/>
              </w:rPr>
              <w:t>uproszczeni</w:t>
            </w:r>
            <w:r w:rsidR="0031034F" w:rsidRPr="0031034F">
              <w:rPr>
                <w:rFonts w:ascii="Times New Roman" w:hAnsi="Times New Roman"/>
                <w:color w:val="000000"/>
              </w:rPr>
              <w:t>a</w:t>
            </w:r>
            <w:r w:rsidRPr="0031034F">
              <w:rPr>
                <w:rFonts w:ascii="Times New Roman" w:hAnsi="Times New Roman"/>
                <w:color w:val="000000"/>
              </w:rPr>
              <w:t xml:space="preserve"> procesu digitalizacji dokumentacji medycznej</w:t>
            </w:r>
            <w:r w:rsidR="00415640" w:rsidRPr="0031034F">
              <w:rPr>
                <w:rFonts w:ascii="Times New Roman" w:hAnsi="Times New Roman"/>
                <w:color w:val="000000"/>
              </w:rPr>
              <w:t>, w tym możliwoś</w:t>
            </w:r>
            <w:r w:rsidR="005B7F18" w:rsidRPr="0031034F">
              <w:rPr>
                <w:rFonts w:ascii="Times New Roman" w:hAnsi="Times New Roman"/>
                <w:color w:val="000000"/>
              </w:rPr>
              <w:t>ci</w:t>
            </w:r>
            <w:r w:rsidR="00415640" w:rsidRPr="0031034F">
              <w:rPr>
                <w:rFonts w:ascii="Times New Roman" w:hAnsi="Times New Roman"/>
                <w:color w:val="000000"/>
              </w:rPr>
              <w:t xml:space="preserve"> dokonywania digitalizacji z</w:t>
            </w:r>
            <w:r w:rsidR="00247EC8" w:rsidRPr="0031034F">
              <w:rPr>
                <w:rFonts w:ascii="Times New Roman" w:hAnsi="Times New Roman"/>
                <w:color w:val="000000"/>
              </w:rPr>
              <w:t> </w:t>
            </w:r>
            <w:r w:rsidR="00415640" w:rsidRPr="0031034F">
              <w:rPr>
                <w:rFonts w:ascii="Times New Roman" w:hAnsi="Times New Roman"/>
                <w:color w:val="000000"/>
              </w:rPr>
              <w:t>wykorzystaniem narzędzia oferowanego przez Centrum e-Zdrowia</w:t>
            </w:r>
            <w:r w:rsidR="00BF0ACB" w:rsidRPr="0031034F">
              <w:rPr>
                <w:rFonts w:ascii="Times New Roman" w:hAnsi="Times New Roman"/>
                <w:color w:val="000000"/>
              </w:rPr>
              <w:t xml:space="preserve">. Aktualnie, dokonanie digitalizacji dokumentacji medycznej </w:t>
            </w:r>
            <w:r w:rsidR="001065BC" w:rsidRPr="0031034F">
              <w:rPr>
                <w:rFonts w:ascii="Times New Roman" w:hAnsi="Times New Roman"/>
                <w:color w:val="000000"/>
              </w:rPr>
              <w:t>wymaga opatrzenia cyfrowego odwzorowania dokumentacji medycznej kwalifikowanym podpisem elektronicznym, podpisem zaufanym lub podpisem osobistym osoby upoważnionej przez usługodawcę do potwierdzenia zgodności odwzorowania cyfrowego z dokumentem w postaci papierowej. Powyższe gener</w:t>
            </w:r>
            <w:r w:rsidR="00016C6C">
              <w:rPr>
                <w:rFonts w:ascii="Times New Roman" w:hAnsi="Times New Roman"/>
                <w:color w:val="000000"/>
              </w:rPr>
              <w:t>uje</w:t>
            </w:r>
            <w:r w:rsidR="001065BC" w:rsidRPr="0031034F">
              <w:rPr>
                <w:rFonts w:ascii="Times New Roman" w:hAnsi="Times New Roman"/>
                <w:color w:val="000000"/>
              </w:rPr>
              <w:t xml:space="preserve"> potrzebę zapewniania indywidualnego narzędzia (podpisu), każdej osobie, której powierzano zadanie digitalizacji dokumentacji medycznej. Wprowadzenie możliwości posługiwania się uniwersalnym oznaczeniem podmiotu dokonującego zmiany postaci dokumentacji medycznej z papierowej na elektroniczną zmniejszy koszty dokonywania </w:t>
            </w:r>
            <w:r w:rsidR="00DC3170">
              <w:rPr>
                <w:rFonts w:ascii="Times New Roman" w:hAnsi="Times New Roman"/>
                <w:color w:val="000000"/>
              </w:rPr>
              <w:t xml:space="preserve">tych </w:t>
            </w:r>
            <w:r w:rsidR="001065BC" w:rsidRPr="0031034F">
              <w:rPr>
                <w:rFonts w:ascii="Times New Roman" w:hAnsi="Times New Roman"/>
                <w:color w:val="000000"/>
              </w:rPr>
              <w:t xml:space="preserve">zmian, co z kolei </w:t>
            </w:r>
            <w:r w:rsidR="0031034F" w:rsidRPr="0031034F">
              <w:rPr>
                <w:rFonts w:ascii="Times New Roman" w:hAnsi="Times New Roman"/>
                <w:color w:val="000000"/>
              </w:rPr>
              <w:t xml:space="preserve">niewątpliwe </w:t>
            </w:r>
            <w:r w:rsidR="001065BC" w:rsidRPr="0031034F">
              <w:rPr>
                <w:rFonts w:ascii="Times New Roman" w:hAnsi="Times New Roman"/>
                <w:color w:val="000000"/>
              </w:rPr>
              <w:t xml:space="preserve">przełoży się </w:t>
            </w:r>
            <w:r w:rsidR="0031034F" w:rsidRPr="0031034F">
              <w:rPr>
                <w:rFonts w:ascii="Times New Roman" w:hAnsi="Times New Roman"/>
                <w:color w:val="000000"/>
              </w:rPr>
              <w:t xml:space="preserve">na zainteresowanie, a </w:t>
            </w:r>
            <w:r w:rsidR="00412BAD" w:rsidRPr="0031034F">
              <w:rPr>
                <w:rFonts w:ascii="Times New Roman" w:hAnsi="Times New Roman"/>
                <w:color w:val="000000"/>
              </w:rPr>
              <w:t>ostatecznie</w:t>
            </w:r>
            <w:r w:rsidR="0031034F" w:rsidRPr="0031034F">
              <w:rPr>
                <w:rFonts w:ascii="Times New Roman" w:hAnsi="Times New Roman"/>
                <w:color w:val="000000"/>
              </w:rPr>
              <w:t xml:space="preserve"> także zwiększenie zastosowania </w:t>
            </w:r>
            <w:r w:rsidR="00DC3170">
              <w:rPr>
                <w:rFonts w:ascii="Times New Roman" w:hAnsi="Times New Roman"/>
                <w:color w:val="000000"/>
              </w:rPr>
              <w:t xml:space="preserve">proponowanego </w:t>
            </w:r>
            <w:r w:rsidR="0031034F" w:rsidRPr="0031034F">
              <w:rPr>
                <w:rFonts w:ascii="Times New Roman" w:hAnsi="Times New Roman"/>
                <w:color w:val="000000"/>
              </w:rPr>
              <w:t>rozwiązania. Obniżenie kosztów nast</w:t>
            </w:r>
            <w:r w:rsidR="0031034F">
              <w:rPr>
                <w:rFonts w:ascii="Times New Roman" w:hAnsi="Times New Roman"/>
                <w:color w:val="000000"/>
              </w:rPr>
              <w:t xml:space="preserve">ąpi </w:t>
            </w:r>
            <w:r w:rsidR="0031034F" w:rsidRPr="0031034F">
              <w:rPr>
                <w:rFonts w:ascii="Times New Roman" w:hAnsi="Times New Roman"/>
                <w:color w:val="000000"/>
              </w:rPr>
              <w:t xml:space="preserve">również z uwagi na możliwość </w:t>
            </w:r>
            <w:r w:rsidR="0031034F">
              <w:rPr>
                <w:rFonts w:ascii="Times New Roman" w:hAnsi="Times New Roman"/>
                <w:color w:val="000000"/>
              </w:rPr>
              <w:t xml:space="preserve">wykorzystywania w procesie digitalizacji dokumentacji medycznej </w:t>
            </w:r>
            <w:r w:rsidR="0031034F" w:rsidRPr="0031034F">
              <w:rPr>
                <w:rFonts w:ascii="Times New Roman" w:hAnsi="Times New Roman"/>
                <w:color w:val="000000"/>
              </w:rPr>
              <w:t>nieodpłatn</w:t>
            </w:r>
            <w:r w:rsidR="0031034F">
              <w:rPr>
                <w:rFonts w:ascii="Times New Roman" w:hAnsi="Times New Roman"/>
                <w:color w:val="000000"/>
              </w:rPr>
              <w:t>ego</w:t>
            </w:r>
            <w:r w:rsidR="0031034F" w:rsidRPr="0031034F">
              <w:rPr>
                <w:rFonts w:ascii="Times New Roman" w:hAnsi="Times New Roman"/>
                <w:color w:val="000000"/>
              </w:rPr>
              <w:t xml:space="preserve"> narzędzi</w:t>
            </w:r>
            <w:r w:rsidR="0031034F">
              <w:rPr>
                <w:rFonts w:ascii="Times New Roman" w:hAnsi="Times New Roman"/>
                <w:color w:val="000000"/>
              </w:rPr>
              <w:t>a</w:t>
            </w:r>
            <w:r w:rsidR="0031034F" w:rsidRPr="0031034F">
              <w:rPr>
                <w:rFonts w:ascii="Times New Roman" w:hAnsi="Times New Roman"/>
                <w:color w:val="000000"/>
              </w:rPr>
              <w:t xml:space="preserve"> informatyczne</w:t>
            </w:r>
            <w:r w:rsidR="0031034F">
              <w:rPr>
                <w:rFonts w:ascii="Times New Roman" w:hAnsi="Times New Roman"/>
                <w:color w:val="000000"/>
              </w:rPr>
              <w:t>go służącego do jej dokonania, udostępnianego przez j</w:t>
            </w:r>
            <w:r w:rsidR="0031034F" w:rsidRPr="0031034F">
              <w:rPr>
                <w:rFonts w:ascii="Times New Roman" w:hAnsi="Times New Roman"/>
                <w:color w:val="000000"/>
              </w:rPr>
              <w:t>ednostk</w:t>
            </w:r>
            <w:r w:rsidR="0031034F">
              <w:rPr>
                <w:rFonts w:ascii="Times New Roman" w:hAnsi="Times New Roman"/>
                <w:color w:val="000000"/>
              </w:rPr>
              <w:t>ę</w:t>
            </w:r>
            <w:r w:rsidR="0031034F" w:rsidRPr="0031034F">
              <w:rPr>
                <w:rFonts w:ascii="Times New Roman" w:hAnsi="Times New Roman"/>
                <w:color w:val="000000"/>
              </w:rPr>
              <w:t xml:space="preserve"> podległ</w:t>
            </w:r>
            <w:r w:rsidR="0031034F">
              <w:rPr>
                <w:rFonts w:ascii="Times New Roman" w:hAnsi="Times New Roman"/>
                <w:color w:val="000000"/>
              </w:rPr>
              <w:t>ą</w:t>
            </w:r>
            <w:r w:rsidR="0031034F" w:rsidRPr="0031034F">
              <w:rPr>
                <w:rFonts w:ascii="Times New Roman" w:hAnsi="Times New Roman"/>
                <w:color w:val="000000"/>
              </w:rPr>
              <w:t xml:space="preserve"> ministrowi właściwemu do spraw zdrowia, właściw</w:t>
            </w:r>
            <w:r w:rsidR="0031034F">
              <w:rPr>
                <w:rFonts w:ascii="Times New Roman" w:hAnsi="Times New Roman"/>
                <w:color w:val="000000"/>
              </w:rPr>
              <w:t xml:space="preserve">ą </w:t>
            </w:r>
            <w:r w:rsidR="0031034F" w:rsidRPr="0031034F">
              <w:rPr>
                <w:rFonts w:ascii="Times New Roman" w:hAnsi="Times New Roman"/>
                <w:color w:val="000000"/>
              </w:rPr>
              <w:t>w zakresie systemów informacyjnych ochrony zdrowia</w:t>
            </w:r>
            <w:r w:rsidR="0031034F">
              <w:rPr>
                <w:rFonts w:ascii="Times New Roman" w:hAnsi="Times New Roman"/>
                <w:color w:val="000000"/>
              </w:rPr>
              <w:t xml:space="preserve">, tj. Centrum e-Zdrowia. </w:t>
            </w:r>
            <w:r w:rsidR="0031034F" w:rsidRPr="0031034F">
              <w:rPr>
                <w:rFonts w:ascii="Times New Roman" w:hAnsi="Times New Roman"/>
                <w:color w:val="000000"/>
              </w:rPr>
              <w:t>Prowadzenie dokumentacji medycznej w postaci elektronicznej ułatwia dostęp do dokumentacji zarówno dla samych pacjentów jak i dla lekarzy,</w:t>
            </w:r>
          </w:p>
          <w:p w14:paraId="2C928CB7" w14:textId="4C0F505F" w:rsidR="00854814" w:rsidRPr="00854814" w:rsidRDefault="00415640" w:rsidP="0000434D">
            <w:pPr>
              <w:numPr>
                <w:ilvl w:val="0"/>
                <w:numId w:val="43"/>
              </w:numPr>
              <w:spacing w:line="240" w:lineRule="auto"/>
              <w:jc w:val="both"/>
              <w:rPr>
                <w:rFonts w:ascii="Times New Roman" w:hAnsi="Times New Roman"/>
                <w:color w:val="000000"/>
              </w:rPr>
            </w:pPr>
            <w:r w:rsidRPr="00CD7DDB">
              <w:rPr>
                <w:rFonts w:ascii="Times New Roman" w:hAnsi="Times New Roman"/>
                <w:color w:val="000000"/>
              </w:rPr>
              <w:t>umocowani</w:t>
            </w:r>
            <w:r w:rsidR="002F023C">
              <w:rPr>
                <w:rFonts w:ascii="Times New Roman" w:hAnsi="Times New Roman"/>
                <w:color w:val="000000"/>
              </w:rPr>
              <w:t>a</w:t>
            </w:r>
            <w:r w:rsidRPr="00CD7DDB">
              <w:rPr>
                <w:rFonts w:ascii="Times New Roman" w:hAnsi="Times New Roman"/>
                <w:color w:val="000000"/>
              </w:rPr>
              <w:t xml:space="preserve"> Centrum e-Zdrowia jako Krajowego Punktu Kontaktowego do spraw Transgranicznej Opieki Zdrowotnej w zakresie </w:t>
            </w:r>
            <w:proofErr w:type="spellStart"/>
            <w:r w:rsidRPr="00CD7DDB">
              <w:rPr>
                <w:rFonts w:ascii="Times New Roman" w:hAnsi="Times New Roman"/>
                <w:color w:val="000000"/>
              </w:rPr>
              <w:t>kartypacjenta</w:t>
            </w:r>
            <w:proofErr w:type="spellEnd"/>
            <w:r w:rsidR="00CD7DDB" w:rsidRPr="00CD7DDB">
              <w:rPr>
                <w:rFonts w:ascii="Times New Roman" w:hAnsi="Times New Roman"/>
                <w:color w:val="000000"/>
              </w:rPr>
              <w:t>.</w:t>
            </w:r>
            <w:r w:rsidR="00CD7DDB">
              <w:t xml:space="preserve"> </w:t>
            </w:r>
            <w:r w:rsidR="00CD7DDB" w:rsidRPr="00FF6484">
              <w:rPr>
                <w:rFonts w:ascii="Times New Roman" w:hAnsi="Times New Roman"/>
              </w:rPr>
              <w:t xml:space="preserve">Obecnie katalog </w:t>
            </w:r>
            <w:r w:rsidR="00CD7DDB" w:rsidRPr="0049313B">
              <w:rPr>
                <w:rFonts w:ascii="Times New Roman" w:hAnsi="Times New Roman"/>
                <w:color w:val="000000"/>
              </w:rPr>
              <w:t>transgranicznych</w:t>
            </w:r>
            <w:r w:rsidR="00CD7DDB" w:rsidRPr="00CD7DDB">
              <w:rPr>
                <w:rFonts w:ascii="Times New Roman" w:hAnsi="Times New Roman"/>
                <w:color w:val="000000"/>
              </w:rPr>
              <w:t xml:space="preserve"> e-usług, obejmuje swoim zakresem receptę transgraniczną w postaci elektronicznej obsługiwaną również przez Centrum e-Zdrowia</w:t>
            </w:r>
            <w:r w:rsidR="00CD7DDB">
              <w:rPr>
                <w:rFonts w:ascii="Times New Roman" w:hAnsi="Times New Roman"/>
                <w:color w:val="000000"/>
              </w:rPr>
              <w:t>. R</w:t>
            </w:r>
            <w:r w:rsidR="00CD7DDB" w:rsidRPr="00CD7DDB">
              <w:rPr>
                <w:rFonts w:ascii="Times New Roman" w:hAnsi="Times New Roman"/>
                <w:color w:val="000000"/>
              </w:rPr>
              <w:t xml:space="preserve">ozwój europejskiej infrastruktury usług cyfrowych w dziedzinie e-zdrowia </w:t>
            </w:r>
            <w:r w:rsidR="002F023C">
              <w:rPr>
                <w:rFonts w:ascii="Times New Roman" w:hAnsi="Times New Roman"/>
                <w:color w:val="000000"/>
              </w:rPr>
              <w:t xml:space="preserve">wymaga nieustannego </w:t>
            </w:r>
            <w:r w:rsidR="002F023C" w:rsidRPr="002F023C">
              <w:rPr>
                <w:rFonts w:ascii="Times New Roman" w:hAnsi="Times New Roman"/>
                <w:color w:val="000000"/>
              </w:rPr>
              <w:t>rozszerza katalog</w:t>
            </w:r>
            <w:r w:rsidR="002F023C">
              <w:rPr>
                <w:rFonts w:ascii="Times New Roman" w:hAnsi="Times New Roman"/>
                <w:color w:val="000000"/>
              </w:rPr>
              <w:t>u</w:t>
            </w:r>
            <w:r w:rsidR="002F023C" w:rsidRPr="002F023C">
              <w:rPr>
                <w:rFonts w:ascii="Times New Roman" w:hAnsi="Times New Roman"/>
                <w:color w:val="000000"/>
              </w:rPr>
              <w:t xml:space="preserve"> istniejących transgranicznych e-usług</w:t>
            </w:r>
            <w:r w:rsidR="002F023C">
              <w:rPr>
                <w:rFonts w:ascii="Times New Roman" w:hAnsi="Times New Roman"/>
                <w:color w:val="000000"/>
              </w:rPr>
              <w:t xml:space="preserve"> przez poszczególne </w:t>
            </w:r>
            <w:r w:rsidR="002F023C" w:rsidRPr="002F023C">
              <w:rPr>
                <w:rFonts w:ascii="Times New Roman" w:hAnsi="Times New Roman"/>
                <w:color w:val="000000"/>
              </w:rPr>
              <w:t>państw</w:t>
            </w:r>
            <w:r w:rsidR="002F023C">
              <w:rPr>
                <w:rFonts w:ascii="Times New Roman" w:hAnsi="Times New Roman"/>
                <w:color w:val="000000"/>
              </w:rPr>
              <w:t>a</w:t>
            </w:r>
            <w:r w:rsidR="002F023C" w:rsidRPr="002F023C">
              <w:rPr>
                <w:rFonts w:ascii="Times New Roman" w:hAnsi="Times New Roman"/>
                <w:color w:val="000000"/>
              </w:rPr>
              <w:t xml:space="preserve"> członkowski</w:t>
            </w:r>
            <w:r w:rsidR="002F023C">
              <w:rPr>
                <w:rFonts w:ascii="Times New Roman" w:hAnsi="Times New Roman"/>
                <w:color w:val="000000"/>
              </w:rPr>
              <w:t>e</w:t>
            </w:r>
            <w:r w:rsidR="002F023C" w:rsidRPr="002F023C">
              <w:rPr>
                <w:rFonts w:ascii="Times New Roman" w:hAnsi="Times New Roman"/>
                <w:color w:val="000000"/>
              </w:rPr>
              <w:t xml:space="preserve"> UE</w:t>
            </w:r>
            <w:r w:rsidR="002F023C">
              <w:rPr>
                <w:rFonts w:ascii="Times New Roman" w:hAnsi="Times New Roman"/>
                <w:color w:val="000000"/>
              </w:rPr>
              <w:t xml:space="preserve">. Powyższe jest niezbędne do </w:t>
            </w:r>
            <w:r w:rsidR="002F023C" w:rsidRPr="002F023C">
              <w:rPr>
                <w:rFonts w:ascii="Times New Roman" w:hAnsi="Times New Roman"/>
                <w:color w:val="000000"/>
              </w:rPr>
              <w:t>zapewnienia</w:t>
            </w:r>
            <w:r w:rsidR="002F023C">
              <w:rPr>
                <w:rFonts w:ascii="Times New Roman" w:hAnsi="Times New Roman"/>
                <w:color w:val="000000"/>
              </w:rPr>
              <w:t xml:space="preserve"> </w:t>
            </w:r>
            <w:r w:rsidR="00CD7DDB" w:rsidRPr="002F023C">
              <w:rPr>
                <w:rFonts w:ascii="Times New Roman" w:hAnsi="Times New Roman"/>
                <w:color w:val="000000"/>
              </w:rPr>
              <w:t>sprawnej opieki transgranicznej między europejskimi systemami opieki zdrowotnej</w:t>
            </w:r>
            <w:r w:rsidR="00FF6484">
              <w:rPr>
                <w:rFonts w:ascii="Times New Roman" w:hAnsi="Times New Roman"/>
                <w:color w:val="000000"/>
              </w:rPr>
              <w:t xml:space="preserve"> </w:t>
            </w:r>
            <w:r w:rsidRPr="002F023C">
              <w:rPr>
                <w:rFonts w:ascii="Times New Roman" w:hAnsi="Times New Roman"/>
                <w:color w:val="000000"/>
              </w:rPr>
              <w:t>wprowadzeni</w:t>
            </w:r>
            <w:r w:rsidR="00B55DF5" w:rsidRPr="002F023C">
              <w:rPr>
                <w:rFonts w:ascii="Times New Roman" w:hAnsi="Times New Roman"/>
                <w:color w:val="000000"/>
              </w:rPr>
              <w:t>a</w:t>
            </w:r>
            <w:r w:rsidRPr="002F023C">
              <w:rPr>
                <w:rFonts w:ascii="Times New Roman" w:hAnsi="Times New Roman"/>
                <w:color w:val="000000"/>
              </w:rPr>
              <w:t xml:space="preserve"> </w:t>
            </w:r>
            <w:r w:rsidR="005B7F18" w:rsidRPr="002F023C">
              <w:rPr>
                <w:rFonts w:ascii="Times New Roman" w:hAnsi="Times New Roman"/>
                <w:color w:val="000000"/>
              </w:rPr>
              <w:t>nowego rodzaju dokumentacji medycznej –</w:t>
            </w:r>
            <w:r w:rsidRPr="002F023C">
              <w:rPr>
                <w:rFonts w:ascii="Times New Roman" w:hAnsi="Times New Roman"/>
                <w:color w:val="000000"/>
              </w:rPr>
              <w:t>karty pacjenta</w:t>
            </w:r>
            <w:r w:rsidR="009B77E8" w:rsidRPr="002F023C">
              <w:rPr>
                <w:rFonts w:ascii="Times New Roman" w:hAnsi="Times New Roman"/>
                <w:color w:val="000000"/>
              </w:rPr>
              <w:t xml:space="preserve"> – zawierającego najważniejsze informacj</w:t>
            </w:r>
            <w:r w:rsidR="00B55DF5" w:rsidRPr="002F023C">
              <w:rPr>
                <w:rFonts w:ascii="Times New Roman" w:hAnsi="Times New Roman"/>
                <w:color w:val="000000"/>
              </w:rPr>
              <w:t>e</w:t>
            </w:r>
            <w:r w:rsidR="009B77E8" w:rsidRPr="002F023C">
              <w:rPr>
                <w:rFonts w:ascii="Times New Roman" w:hAnsi="Times New Roman"/>
                <w:color w:val="000000"/>
              </w:rPr>
              <w:t xml:space="preserve"> o zdrowiu pacjenta (taki</w:t>
            </w:r>
            <w:r w:rsidR="00016C6C">
              <w:rPr>
                <w:rFonts w:ascii="Times New Roman" w:hAnsi="Times New Roman"/>
                <w:color w:val="000000"/>
              </w:rPr>
              <w:t>e</w:t>
            </w:r>
            <w:r w:rsidR="009B77E8" w:rsidRPr="002F023C">
              <w:rPr>
                <w:rFonts w:ascii="Times New Roman" w:hAnsi="Times New Roman"/>
                <w:color w:val="000000"/>
              </w:rPr>
              <w:t xml:space="preserve"> jak wszczepione urządzenia, choroby przewlekłe, alergie, </w:t>
            </w:r>
            <w:r w:rsidR="009B77E8" w:rsidRPr="00A90628">
              <w:rPr>
                <w:rFonts w:ascii="Times New Roman" w:hAnsi="Times New Roman"/>
                <w:color w:val="000000"/>
              </w:rPr>
              <w:t>przebyte zabiegi) tak, aby możliwe było leczenie pacjenta i świadczenie opieki zdrowotnej</w:t>
            </w:r>
            <w:r w:rsidR="002F023C" w:rsidRPr="00A90628">
              <w:rPr>
                <w:rFonts w:ascii="Times New Roman" w:hAnsi="Times New Roman"/>
                <w:color w:val="000000"/>
              </w:rPr>
              <w:t xml:space="preserve"> w tym również opieki transgranicznej. Stworzenie karty pacjenta</w:t>
            </w:r>
            <w:r w:rsidR="002F023C" w:rsidRPr="0004604B">
              <w:rPr>
                <w:rFonts w:ascii="Times New Roman" w:hAnsi="Times New Roman"/>
              </w:rPr>
              <w:t xml:space="preserve"> jest istotne z punktu budowy jednolitej przestrzeni danych medycznych dla państw członkowskich UE,</w:t>
            </w:r>
            <w:r w:rsidR="00854814">
              <w:rPr>
                <w:rFonts w:ascii="Times New Roman" w:hAnsi="Times New Roman"/>
              </w:rPr>
              <w:t xml:space="preserve"> </w:t>
            </w:r>
          </w:p>
          <w:p w14:paraId="46BE9075" w14:textId="77777777" w:rsidR="00383F57" w:rsidRPr="0000434D" w:rsidRDefault="00415640" w:rsidP="0000434D">
            <w:pPr>
              <w:numPr>
                <w:ilvl w:val="0"/>
                <w:numId w:val="43"/>
              </w:numPr>
              <w:spacing w:line="240" w:lineRule="auto"/>
              <w:jc w:val="both"/>
              <w:rPr>
                <w:rFonts w:ascii="Times New Roman" w:hAnsi="Times New Roman"/>
                <w:color w:val="000000"/>
              </w:rPr>
            </w:pPr>
            <w:r w:rsidRPr="002F023C">
              <w:rPr>
                <w:rFonts w:ascii="Times New Roman" w:hAnsi="Times New Roman"/>
                <w:color w:val="000000"/>
              </w:rPr>
              <w:t xml:space="preserve">modyfikacji zasad korzystania z danych </w:t>
            </w:r>
            <w:r w:rsidR="00247EC8" w:rsidRPr="002F023C">
              <w:rPr>
                <w:rFonts w:ascii="Times New Roman" w:hAnsi="Times New Roman"/>
                <w:color w:val="000000"/>
              </w:rPr>
              <w:t xml:space="preserve">dotyczących </w:t>
            </w:r>
            <w:r w:rsidRPr="002F023C">
              <w:rPr>
                <w:rFonts w:ascii="Times New Roman" w:hAnsi="Times New Roman"/>
                <w:color w:val="000000"/>
              </w:rPr>
              <w:t>zdrowi</w:t>
            </w:r>
            <w:r w:rsidR="00247EC8" w:rsidRPr="002F023C">
              <w:rPr>
                <w:rFonts w:ascii="Times New Roman" w:hAnsi="Times New Roman"/>
                <w:color w:val="000000"/>
              </w:rPr>
              <w:t>a</w:t>
            </w:r>
            <w:r w:rsidR="00D05E9E" w:rsidRPr="002F023C">
              <w:rPr>
                <w:rFonts w:ascii="Times New Roman" w:hAnsi="Times New Roman"/>
                <w:color w:val="000000"/>
              </w:rPr>
              <w:t xml:space="preserve"> usługobiorców</w:t>
            </w:r>
            <w:r w:rsidRPr="002F023C">
              <w:rPr>
                <w:rFonts w:ascii="Times New Roman" w:hAnsi="Times New Roman"/>
                <w:color w:val="000000"/>
              </w:rPr>
              <w:t xml:space="preserve"> przez umożliwienie korzystania przez lekarzy w ramach koordynacji opieki zdrowotnej z danych</w:t>
            </w:r>
            <w:r w:rsidR="00DC3170" w:rsidRPr="00DC3170">
              <w:rPr>
                <w:rFonts w:ascii="Times New Roman" w:hAnsi="Times New Roman"/>
                <w:color w:val="000000"/>
              </w:rPr>
              <w:t xml:space="preserve"> dotyczących zdrowia usługobiorców</w:t>
            </w:r>
            <w:r w:rsidR="002B7592" w:rsidRPr="002F023C">
              <w:rPr>
                <w:rFonts w:ascii="Times New Roman" w:hAnsi="Times New Roman"/>
                <w:color w:val="000000"/>
              </w:rPr>
              <w:t xml:space="preserve">, </w:t>
            </w:r>
            <w:r w:rsidRPr="002F023C">
              <w:rPr>
                <w:rFonts w:ascii="Times New Roman" w:hAnsi="Times New Roman"/>
                <w:color w:val="000000"/>
              </w:rPr>
              <w:t>jak również rozszerzenie katalogu podmiotów, którym przysługuje dostęp do danych osobowych lub jednostkowych danych</w:t>
            </w:r>
            <w:r w:rsidR="0026588C" w:rsidRPr="002F023C">
              <w:rPr>
                <w:rFonts w:ascii="Times New Roman" w:hAnsi="Times New Roman"/>
                <w:color w:val="000000"/>
              </w:rPr>
              <w:t xml:space="preserve"> medycznych. </w:t>
            </w:r>
            <w:r w:rsidR="0000434D">
              <w:rPr>
                <w:rFonts w:ascii="Times New Roman" w:hAnsi="Times New Roman"/>
                <w:color w:val="000000"/>
              </w:rPr>
              <w:t>Aktualnie dostęp do</w:t>
            </w:r>
            <w:r w:rsidR="0000434D" w:rsidRPr="0000434D">
              <w:rPr>
                <w:rFonts w:ascii="Times New Roman" w:hAnsi="Times New Roman"/>
                <w:color w:val="000000"/>
              </w:rPr>
              <w:t xml:space="preserve"> danych osobowych lub jednostkowych danych medycznych usługobiorców</w:t>
            </w:r>
            <w:r w:rsidR="0000434D">
              <w:rPr>
                <w:rFonts w:ascii="Times New Roman" w:hAnsi="Times New Roman"/>
                <w:color w:val="000000"/>
              </w:rPr>
              <w:t xml:space="preserve"> jest znacznie ograniczony</w:t>
            </w:r>
            <w:r w:rsidR="00DC3170">
              <w:rPr>
                <w:rFonts w:ascii="Times New Roman" w:hAnsi="Times New Roman"/>
                <w:color w:val="000000"/>
              </w:rPr>
              <w:t xml:space="preserve"> </w:t>
            </w:r>
            <w:r w:rsidR="00FF6092">
              <w:rPr>
                <w:rFonts w:ascii="Times New Roman" w:hAnsi="Times New Roman"/>
                <w:color w:val="000000"/>
              </w:rPr>
              <w:t>i co</w:t>
            </w:r>
            <w:r w:rsidR="0000434D">
              <w:rPr>
                <w:rFonts w:ascii="Times New Roman" w:hAnsi="Times New Roman"/>
                <w:color w:val="000000"/>
              </w:rPr>
              <w:t xml:space="preserve"> do zasady uzależniony jest od zgody pacjenta. Powyższe ma miejsc</w:t>
            </w:r>
            <w:r w:rsidR="001A390E">
              <w:rPr>
                <w:rFonts w:ascii="Times New Roman" w:hAnsi="Times New Roman"/>
                <w:color w:val="000000"/>
              </w:rPr>
              <w:t>e</w:t>
            </w:r>
            <w:r w:rsidR="0000434D">
              <w:rPr>
                <w:rFonts w:ascii="Times New Roman" w:hAnsi="Times New Roman"/>
                <w:color w:val="000000"/>
              </w:rPr>
              <w:t xml:space="preserve"> z uwagi na specyfikę danych jakimi są </w:t>
            </w:r>
            <w:r w:rsidR="00BB7B22">
              <w:rPr>
                <w:rFonts w:ascii="Times New Roman" w:hAnsi="Times New Roman"/>
                <w:color w:val="000000"/>
              </w:rPr>
              <w:t xml:space="preserve">dotyczące </w:t>
            </w:r>
            <w:r w:rsidR="0000434D">
              <w:rPr>
                <w:rFonts w:ascii="Times New Roman" w:hAnsi="Times New Roman"/>
                <w:color w:val="000000"/>
              </w:rPr>
              <w:t xml:space="preserve">  zdrowi</w:t>
            </w:r>
            <w:r w:rsidR="00BB7B22">
              <w:rPr>
                <w:rFonts w:ascii="Times New Roman" w:hAnsi="Times New Roman"/>
                <w:color w:val="000000"/>
              </w:rPr>
              <w:t>a</w:t>
            </w:r>
            <w:r w:rsidR="0000434D">
              <w:rPr>
                <w:rFonts w:ascii="Times New Roman" w:hAnsi="Times New Roman"/>
                <w:color w:val="000000"/>
              </w:rPr>
              <w:t xml:space="preserve">. Niemniej jednak z uwagi na konieczność </w:t>
            </w:r>
            <w:r w:rsidR="0000434D" w:rsidRPr="0000434D">
              <w:rPr>
                <w:rFonts w:ascii="Times New Roman" w:hAnsi="Times New Roman"/>
                <w:color w:val="000000"/>
              </w:rPr>
              <w:t>zabezpieczenia procesu leczenia, w szczególności</w:t>
            </w:r>
            <w:r w:rsidR="001A390E" w:rsidRPr="0000434D">
              <w:rPr>
                <w:rFonts w:ascii="Times New Roman" w:hAnsi="Times New Roman"/>
                <w:color w:val="000000"/>
              </w:rPr>
              <w:t xml:space="preserve"> jego kontynuacji</w:t>
            </w:r>
            <w:r w:rsidR="0000434D" w:rsidRPr="0000434D">
              <w:rPr>
                <w:rFonts w:ascii="Times New Roman" w:hAnsi="Times New Roman"/>
                <w:color w:val="000000"/>
              </w:rPr>
              <w:t>, gdy proces ten jest złożony</w:t>
            </w:r>
            <w:r w:rsidR="0000434D">
              <w:rPr>
                <w:rFonts w:ascii="Times New Roman" w:hAnsi="Times New Roman"/>
                <w:color w:val="000000"/>
              </w:rPr>
              <w:t xml:space="preserve"> niezbędnym jest </w:t>
            </w:r>
            <w:r w:rsidR="0000434D" w:rsidRPr="0000434D">
              <w:rPr>
                <w:rFonts w:ascii="Times New Roman" w:hAnsi="Times New Roman"/>
                <w:color w:val="000000"/>
              </w:rPr>
              <w:t>umożliwienie pracownikom medycznym dostępu do danych osobowych lub jednostkowych danych medycznych usługobiorców w sytuacji, gdy zlecili oni wytworzenie elektronicznej dokumentacji medycznej lub udzielenie świadczeń opieki zdrowotnej bądź zrealizowanie procedury medycznej. Dodatkowo mając na uwadze organizację podstawowej opieki zdrowotnej, opieki kardiologicznej oraz onkologicznej</w:t>
            </w:r>
            <w:r w:rsidR="0000434D">
              <w:rPr>
                <w:rFonts w:ascii="Times New Roman" w:hAnsi="Times New Roman"/>
                <w:color w:val="000000"/>
              </w:rPr>
              <w:t xml:space="preserve">, </w:t>
            </w:r>
            <w:r w:rsidR="0000434D" w:rsidRPr="0000434D">
              <w:rPr>
                <w:rFonts w:ascii="Times New Roman" w:hAnsi="Times New Roman"/>
                <w:color w:val="000000"/>
              </w:rPr>
              <w:t>polegającą na włączeniu do procesu udzielania świadczeń zdrowotnych osób wykonujących czynności pomocnicze</w:t>
            </w:r>
            <w:r w:rsidR="001A390E">
              <w:rPr>
                <w:rFonts w:ascii="Times New Roman" w:hAnsi="Times New Roman"/>
                <w:color w:val="000000"/>
              </w:rPr>
              <w:t>,</w:t>
            </w:r>
            <w:r w:rsidR="0000434D" w:rsidRPr="0000434D">
              <w:rPr>
                <w:rFonts w:ascii="Times New Roman" w:hAnsi="Times New Roman"/>
                <w:color w:val="000000"/>
              </w:rPr>
              <w:t xml:space="preserve"> niezbędnym było </w:t>
            </w:r>
            <w:r w:rsidR="0000434D">
              <w:rPr>
                <w:rFonts w:ascii="Times New Roman" w:hAnsi="Times New Roman"/>
                <w:color w:val="000000"/>
              </w:rPr>
              <w:t xml:space="preserve">również </w:t>
            </w:r>
            <w:r w:rsidR="0000434D" w:rsidRPr="0000434D">
              <w:rPr>
                <w:rFonts w:ascii="Times New Roman" w:hAnsi="Times New Roman"/>
                <w:color w:val="000000"/>
              </w:rPr>
              <w:t>umożliwienie dostępu do danych osobowych lub jednostkowych danych medycznych usługobiorców</w:t>
            </w:r>
            <w:r w:rsidR="001A390E">
              <w:rPr>
                <w:rFonts w:ascii="Times New Roman" w:hAnsi="Times New Roman"/>
                <w:color w:val="000000"/>
              </w:rPr>
              <w:t>,</w:t>
            </w:r>
            <w:r w:rsidR="0000434D" w:rsidRPr="0000434D">
              <w:rPr>
                <w:rFonts w:ascii="Times New Roman" w:hAnsi="Times New Roman"/>
                <w:color w:val="000000"/>
              </w:rPr>
              <w:t xml:space="preserve"> także tym osobom.  </w:t>
            </w:r>
          </w:p>
          <w:p w14:paraId="434EC266" w14:textId="77777777" w:rsidR="008131FA" w:rsidRDefault="002B7592" w:rsidP="00DD0646">
            <w:pPr>
              <w:spacing w:line="240" w:lineRule="auto"/>
              <w:jc w:val="both"/>
              <w:rPr>
                <w:rFonts w:ascii="Times New Roman" w:hAnsi="Times New Roman"/>
                <w:color w:val="000000"/>
              </w:rPr>
            </w:pPr>
            <w:r>
              <w:rPr>
                <w:rFonts w:ascii="Times New Roman" w:hAnsi="Times New Roman"/>
                <w:color w:val="000000"/>
              </w:rPr>
              <w:t xml:space="preserve">Podsumowując, </w:t>
            </w:r>
            <w:r w:rsidR="0026588C">
              <w:rPr>
                <w:rFonts w:ascii="Times New Roman" w:hAnsi="Times New Roman"/>
                <w:color w:val="000000"/>
              </w:rPr>
              <w:t>p</w:t>
            </w:r>
            <w:r w:rsidR="006C3A15">
              <w:rPr>
                <w:rFonts w:ascii="Times New Roman" w:hAnsi="Times New Roman"/>
                <w:color w:val="000000"/>
              </w:rPr>
              <w:t>rojekt ustawy służy</w:t>
            </w:r>
            <w:r w:rsidR="00DD0646">
              <w:rPr>
                <w:rFonts w:ascii="Times New Roman" w:hAnsi="Times New Roman"/>
                <w:color w:val="000000"/>
              </w:rPr>
              <w:t xml:space="preserve"> </w:t>
            </w:r>
            <w:r w:rsidR="00927761">
              <w:rPr>
                <w:rFonts w:ascii="Times New Roman" w:hAnsi="Times New Roman"/>
                <w:color w:val="000000"/>
              </w:rPr>
              <w:t xml:space="preserve">wsparciu pracowników ochrony zdrowia w procesie udzielania świadczeń zdrowotnych, a tym samym </w:t>
            </w:r>
            <w:r w:rsidR="00DD0646" w:rsidRPr="00DD0646">
              <w:rPr>
                <w:rFonts w:ascii="Times New Roman" w:hAnsi="Times New Roman"/>
                <w:color w:val="000000"/>
              </w:rPr>
              <w:t>popraw</w:t>
            </w:r>
            <w:r w:rsidR="00DD0646">
              <w:rPr>
                <w:rFonts w:ascii="Times New Roman" w:hAnsi="Times New Roman"/>
                <w:color w:val="000000"/>
              </w:rPr>
              <w:t>ie</w:t>
            </w:r>
            <w:r w:rsidR="00DD0646" w:rsidRPr="00DD0646">
              <w:rPr>
                <w:rFonts w:ascii="Times New Roman" w:hAnsi="Times New Roman"/>
                <w:color w:val="000000"/>
              </w:rPr>
              <w:t xml:space="preserve"> funkcjonowania podmiotów leczniczyc</w:t>
            </w:r>
            <w:r w:rsidR="00927761">
              <w:rPr>
                <w:rFonts w:ascii="Times New Roman" w:hAnsi="Times New Roman"/>
                <w:color w:val="000000"/>
              </w:rPr>
              <w:t>h.</w:t>
            </w:r>
            <w:r w:rsidR="008131FA">
              <w:rPr>
                <w:rFonts w:ascii="Times New Roman" w:hAnsi="Times New Roman"/>
                <w:color w:val="000000"/>
              </w:rPr>
              <w:t xml:space="preserve"> Dodatkowo</w:t>
            </w:r>
            <w:r w:rsidR="00383F57">
              <w:rPr>
                <w:rFonts w:ascii="Times New Roman" w:hAnsi="Times New Roman"/>
                <w:color w:val="000000"/>
              </w:rPr>
              <w:t>,</w:t>
            </w:r>
            <w:r w:rsidR="008131FA">
              <w:rPr>
                <w:rFonts w:ascii="Times New Roman" w:hAnsi="Times New Roman"/>
                <w:color w:val="000000"/>
              </w:rPr>
              <w:t xml:space="preserve"> założenia przyjęte w ustawie zapewnią </w:t>
            </w:r>
            <w:r>
              <w:rPr>
                <w:rFonts w:ascii="Times New Roman" w:hAnsi="Times New Roman"/>
                <w:color w:val="000000"/>
              </w:rPr>
              <w:t xml:space="preserve">usługobiorcom </w:t>
            </w:r>
            <w:r w:rsidR="008131FA">
              <w:rPr>
                <w:rFonts w:ascii="Times New Roman" w:hAnsi="Times New Roman"/>
                <w:color w:val="000000"/>
              </w:rPr>
              <w:t xml:space="preserve">lepszy dostęp </w:t>
            </w:r>
            <w:r w:rsidR="008131FA" w:rsidRPr="008131FA">
              <w:rPr>
                <w:rFonts w:ascii="Times New Roman" w:hAnsi="Times New Roman"/>
                <w:color w:val="000000"/>
              </w:rPr>
              <w:t>do informacji na temat swojego stanu zdrowia</w:t>
            </w:r>
            <w:r w:rsidR="0026588C">
              <w:rPr>
                <w:rFonts w:ascii="Times New Roman" w:hAnsi="Times New Roman"/>
                <w:color w:val="000000"/>
              </w:rPr>
              <w:t xml:space="preserve"> oraz usprawnią udzielan</w:t>
            </w:r>
            <w:r w:rsidR="001C0EDF">
              <w:rPr>
                <w:rFonts w:ascii="Times New Roman" w:hAnsi="Times New Roman"/>
                <w:color w:val="000000"/>
              </w:rPr>
              <w:t xml:space="preserve">ą </w:t>
            </w:r>
            <w:r>
              <w:rPr>
                <w:rFonts w:ascii="Times New Roman" w:hAnsi="Times New Roman"/>
                <w:color w:val="000000"/>
              </w:rPr>
              <w:t>usługobiorcom</w:t>
            </w:r>
            <w:r w:rsidR="0026588C">
              <w:rPr>
                <w:rFonts w:ascii="Times New Roman" w:hAnsi="Times New Roman"/>
                <w:color w:val="000000"/>
              </w:rPr>
              <w:t xml:space="preserve"> opiekę zdrowotną</w:t>
            </w:r>
            <w:r w:rsidR="000A7BDA">
              <w:rPr>
                <w:rFonts w:ascii="Times New Roman" w:hAnsi="Times New Roman"/>
                <w:color w:val="000000"/>
              </w:rPr>
              <w:t xml:space="preserve">. </w:t>
            </w:r>
          </w:p>
          <w:p w14:paraId="3C0078E3" w14:textId="31A2B0F4" w:rsidR="006A701A" w:rsidRDefault="001C0EDF" w:rsidP="007F6308">
            <w:pPr>
              <w:spacing w:line="240" w:lineRule="auto"/>
              <w:jc w:val="both"/>
              <w:rPr>
                <w:rFonts w:ascii="Times New Roman" w:hAnsi="Times New Roman"/>
                <w:color w:val="000000"/>
              </w:rPr>
            </w:pPr>
            <w:r>
              <w:rPr>
                <w:rFonts w:ascii="Times New Roman" w:hAnsi="Times New Roman"/>
                <w:color w:val="000000"/>
              </w:rPr>
              <w:t>Wejście w życie projektowanych rozwiązań jest również konieczne z uwagi na</w:t>
            </w:r>
            <w:r w:rsidR="000A7BDA">
              <w:rPr>
                <w:rFonts w:ascii="Times New Roman" w:hAnsi="Times New Roman"/>
                <w:color w:val="000000"/>
              </w:rPr>
              <w:t xml:space="preserve"> potrzebę</w:t>
            </w:r>
            <w:r>
              <w:rPr>
                <w:rFonts w:ascii="Times New Roman" w:hAnsi="Times New Roman"/>
                <w:color w:val="000000"/>
              </w:rPr>
              <w:t xml:space="preserve"> </w:t>
            </w:r>
            <w:r w:rsidR="003530F7" w:rsidRPr="003530F7">
              <w:rPr>
                <w:rFonts w:ascii="Times New Roman" w:hAnsi="Times New Roman"/>
                <w:color w:val="000000"/>
              </w:rPr>
              <w:t xml:space="preserve">realizacji </w:t>
            </w:r>
            <w:r w:rsidR="00383F57">
              <w:rPr>
                <w:rFonts w:ascii="Times New Roman" w:hAnsi="Times New Roman"/>
                <w:color w:val="000000"/>
              </w:rPr>
              <w:t xml:space="preserve">inwestycji </w:t>
            </w:r>
            <w:r w:rsidR="0099532E" w:rsidRPr="0099532E">
              <w:rPr>
                <w:rFonts w:ascii="Times New Roman" w:hAnsi="Times New Roman"/>
                <w:color w:val="000000"/>
              </w:rPr>
              <w:t>D1.1.2 „</w:t>
            </w:r>
            <w:r w:rsidR="00785A35" w:rsidRPr="00785A35">
              <w:rPr>
                <w:rFonts w:ascii="Times New Roman" w:hAnsi="Times New Roman"/>
                <w:color w:val="000000"/>
              </w:rPr>
              <w:t>Transformacja cyfrowa opieki zdrowotnej</w:t>
            </w:r>
            <w:r w:rsidR="0099532E" w:rsidRPr="0099532E">
              <w:rPr>
                <w:rFonts w:ascii="Times New Roman" w:hAnsi="Times New Roman"/>
                <w:color w:val="000000"/>
              </w:rPr>
              <w:t>”</w:t>
            </w:r>
            <w:r w:rsidR="00383F57" w:rsidRPr="00383F57">
              <w:rPr>
                <w:rFonts w:ascii="Times New Roman" w:hAnsi="Times New Roman"/>
                <w:color w:val="000000"/>
              </w:rPr>
              <w:t xml:space="preserve"> Krajowego Planu Odbudowy i Zwiększania Odporności, zwan</w:t>
            </w:r>
            <w:r w:rsidR="00383F57">
              <w:rPr>
                <w:rFonts w:ascii="Times New Roman" w:hAnsi="Times New Roman"/>
                <w:color w:val="000000"/>
              </w:rPr>
              <w:t>ego</w:t>
            </w:r>
            <w:r w:rsidR="00383F57" w:rsidRPr="00383F57">
              <w:rPr>
                <w:rFonts w:ascii="Times New Roman" w:hAnsi="Times New Roman"/>
                <w:color w:val="000000"/>
              </w:rPr>
              <w:t xml:space="preserve"> dalej „KPO”</w:t>
            </w:r>
            <w:r w:rsidR="0099532E" w:rsidRPr="0099532E">
              <w:rPr>
                <w:rFonts w:ascii="Times New Roman" w:hAnsi="Times New Roman"/>
                <w:color w:val="000000"/>
              </w:rPr>
              <w:t xml:space="preserve">. </w:t>
            </w:r>
            <w:r w:rsidR="007F6308" w:rsidRPr="007F6308">
              <w:rPr>
                <w:rFonts w:ascii="Times New Roman" w:hAnsi="Times New Roman"/>
                <w:color w:val="000000"/>
              </w:rPr>
              <w:t xml:space="preserve">KPO jest planem rozwojowym określającym cele związane z odbudową i tworzeniem odporności społeczno-gospodarczej po kryzysie wywołanym pandemią COVID-19 oraz </w:t>
            </w:r>
            <w:r w:rsidR="002A14E2" w:rsidRPr="007F6308">
              <w:rPr>
                <w:rFonts w:ascii="Times New Roman" w:hAnsi="Times New Roman"/>
                <w:color w:val="000000"/>
              </w:rPr>
              <w:t xml:space="preserve">reformy i inwestycje </w:t>
            </w:r>
            <w:r w:rsidR="007F6308" w:rsidRPr="007F6308">
              <w:rPr>
                <w:rFonts w:ascii="Times New Roman" w:hAnsi="Times New Roman"/>
                <w:color w:val="000000"/>
              </w:rPr>
              <w:t>służące ich realizacji. Kamienie milowe to wskazane w KPO zadania i ich założenia, stanowiące wytyczne do realizacji reform. Projekt ustawy ma na celu wdrożenie kamienia milowego D</w:t>
            </w:r>
            <w:r w:rsidR="007F6EE2">
              <w:rPr>
                <w:rFonts w:ascii="Times New Roman" w:hAnsi="Times New Roman"/>
                <w:color w:val="000000"/>
              </w:rPr>
              <w:t>6</w:t>
            </w:r>
            <w:r w:rsidR="007F6308" w:rsidRPr="007F6308">
              <w:rPr>
                <w:rFonts w:ascii="Times New Roman" w:hAnsi="Times New Roman"/>
                <w:color w:val="000000"/>
              </w:rPr>
              <w:t>G</w:t>
            </w:r>
            <w:r w:rsidR="00785A35">
              <w:rPr>
                <w:rFonts w:ascii="Times New Roman" w:hAnsi="Times New Roman"/>
                <w:color w:val="000000"/>
              </w:rPr>
              <w:t xml:space="preserve"> pn. </w:t>
            </w:r>
            <w:r w:rsidR="00785A35" w:rsidRPr="00785A35">
              <w:rPr>
                <w:rFonts w:ascii="Times New Roman" w:hAnsi="Times New Roman"/>
                <w:color w:val="000000"/>
              </w:rPr>
              <w:t>Wejście w życie aktu prawnego lub aktów prawnych umożliwiających świadczenie usług e-zdrowia</w:t>
            </w:r>
            <w:r w:rsidR="00F22FC5">
              <w:rPr>
                <w:rFonts w:ascii="Times New Roman" w:hAnsi="Times New Roman"/>
                <w:color w:val="000000"/>
              </w:rPr>
              <w:t>.</w:t>
            </w:r>
            <w:r w:rsidR="00B11C06">
              <w:rPr>
                <w:rFonts w:ascii="Times New Roman" w:hAnsi="Times New Roman"/>
                <w:color w:val="000000"/>
              </w:rPr>
              <w:t xml:space="preserve"> Kamień ten jest częścią r</w:t>
            </w:r>
            <w:r w:rsidR="00B11C06" w:rsidRPr="00B11C06">
              <w:rPr>
                <w:rFonts w:ascii="Times New Roman" w:hAnsi="Times New Roman"/>
                <w:color w:val="000000"/>
              </w:rPr>
              <w:t>eform</w:t>
            </w:r>
            <w:r w:rsidR="00B11C06">
              <w:rPr>
                <w:rFonts w:ascii="Times New Roman" w:hAnsi="Times New Roman"/>
                <w:color w:val="000000"/>
              </w:rPr>
              <w:t>y</w:t>
            </w:r>
            <w:r w:rsidR="00B11C06" w:rsidRPr="00B11C06">
              <w:rPr>
                <w:rFonts w:ascii="Times New Roman" w:hAnsi="Times New Roman"/>
                <w:color w:val="000000"/>
              </w:rPr>
              <w:t xml:space="preserve"> D1.1</w:t>
            </w:r>
            <w:r w:rsidR="00785A35">
              <w:rPr>
                <w:rFonts w:ascii="Times New Roman" w:hAnsi="Times New Roman"/>
                <w:color w:val="000000"/>
              </w:rPr>
              <w:t xml:space="preserve"> „</w:t>
            </w:r>
            <w:r w:rsidR="00B11C06" w:rsidRPr="00B11C06">
              <w:rPr>
                <w:rFonts w:ascii="Times New Roman" w:hAnsi="Times New Roman"/>
                <w:color w:val="000000"/>
              </w:rPr>
              <w:t>Zwiększenie efektywności, dostępności i jakości świadczeń zdrowotnych</w:t>
            </w:r>
            <w:r w:rsidR="00785A35">
              <w:rPr>
                <w:rFonts w:ascii="Times New Roman" w:hAnsi="Times New Roman"/>
                <w:color w:val="000000"/>
              </w:rPr>
              <w:t>”</w:t>
            </w:r>
            <w:r w:rsidR="00B11C06">
              <w:rPr>
                <w:rFonts w:ascii="Times New Roman" w:hAnsi="Times New Roman"/>
                <w:color w:val="000000"/>
              </w:rPr>
              <w:t xml:space="preserve">. </w:t>
            </w:r>
            <w:r w:rsidR="00B11C06" w:rsidRPr="00B11C06">
              <w:rPr>
                <w:rFonts w:ascii="Times New Roman" w:hAnsi="Times New Roman"/>
                <w:color w:val="000000"/>
              </w:rPr>
              <w:t>Reforma ma zapewnić trwałą poprawę odporności, efektywności, jakości i dostępności opieki zdrowotnej i opieki długoterminowej, sytuacji finansowej szpitali publicznych a także procesów nadzoru i zarządzania tymi podmiotami. Reforma obejmie cały sektor szpitali udzielających świadczeń opieki zdrowotnej finansowanych ze środków publicznych.</w:t>
            </w:r>
            <w:r w:rsidR="00B11C06">
              <w:rPr>
                <w:rFonts w:ascii="Times New Roman" w:hAnsi="Times New Roman"/>
                <w:color w:val="000000"/>
              </w:rPr>
              <w:t xml:space="preserve"> </w:t>
            </w:r>
            <w:r w:rsidR="007F6308" w:rsidRPr="007F6308">
              <w:rPr>
                <w:rFonts w:ascii="Times New Roman" w:hAnsi="Times New Roman"/>
                <w:color w:val="000000"/>
              </w:rPr>
              <w:t>Wdrożenie rozwiązań prawno-organizacyjnych w sposób kompleksowy i skoordynowany będzie realizowało priorytety polityki zdrowotnej w obszarze ochrony zdrowia.</w:t>
            </w:r>
          </w:p>
          <w:p w14:paraId="1AC44BCE" w14:textId="77777777" w:rsidR="003F7744" w:rsidRPr="003F7744" w:rsidRDefault="003F7744" w:rsidP="007F6308">
            <w:pPr>
              <w:spacing w:line="240" w:lineRule="auto"/>
              <w:jc w:val="both"/>
              <w:rPr>
                <w:rFonts w:ascii="Times New Roman" w:hAnsi="Times New Roman"/>
              </w:rPr>
            </w:pPr>
            <w:r w:rsidRPr="003F7744">
              <w:rPr>
                <w:rFonts w:ascii="Times New Roman" w:hAnsi="Times New Roman"/>
              </w:rPr>
              <w:t>Zachodzi potrzeba wydłużenie aktualnego okresu kwalifikacji świadczeniodawców do systemu podstawowego szpitalnego zabezpieczenia świadczeń opieki zdrowotnej o 2 kolejne lata. Za takim rozwiązaniem przemawia potrzeba zapewnienia odpowiedniego okresu na skorzystanie przez szpitale z instrumentów restrukturyzacji swojej działalności w ramach tego systemu, wprowadzonych w zmienionym art. 159a ustawy z dnia 27 sierpnia 2004 r. o świadczeniach opieki zdrowotnej finansowanych ze środków publicznych</w:t>
            </w:r>
            <w:r>
              <w:rPr>
                <w:rFonts w:ascii="Times New Roman" w:hAnsi="Times New Roman"/>
              </w:rPr>
              <w:t xml:space="preserve"> </w:t>
            </w:r>
            <w:r w:rsidRPr="00EA6B56">
              <w:rPr>
                <w:rFonts w:ascii="Times New Roman" w:hAnsi="Times New Roman"/>
                <w:color w:val="000000"/>
              </w:rPr>
              <w:t>(Dz.</w:t>
            </w:r>
            <w:r>
              <w:rPr>
                <w:rFonts w:ascii="Times New Roman" w:hAnsi="Times New Roman"/>
                <w:color w:val="000000"/>
              </w:rPr>
              <w:t xml:space="preserve"> </w:t>
            </w:r>
            <w:r w:rsidRPr="00EA6B56">
              <w:rPr>
                <w:rFonts w:ascii="Times New Roman" w:hAnsi="Times New Roman"/>
                <w:color w:val="000000"/>
              </w:rPr>
              <w:t xml:space="preserve">U. z </w:t>
            </w:r>
            <w:r>
              <w:rPr>
                <w:rFonts w:ascii="Times New Roman" w:hAnsi="Times New Roman"/>
                <w:color w:val="000000"/>
              </w:rPr>
              <w:t>2025</w:t>
            </w:r>
            <w:r w:rsidRPr="00EA6B56">
              <w:rPr>
                <w:rFonts w:ascii="Times New Roman" w:hAnsi="Times New Roman"/>
                <w:color w:val="000000"/>
              </w:rPr>
              <w:t xml:space="preserve"> r. poz. 146</w:t>
            </w:r>
            <w:r>
              <w:rPr>
                <w:rFonts w:ascii="Times New Roman" w:hAnsi="Times New Roman"/>
                <w:color w:val="000000"/>
              </w:rPr>
              <w:t xml:space="preserve">1, z </w:t>
            </w:r>
            <w:proofErr w:type="spellStart"/>
            <w:r>
              <w:rPr>
                <w:rFonts w:ascii="Times New Roman" w:hAnsi="Times New Roman"/>
                <w:color w:val="000000"/>
              </w:rPr>
              <w:t>późn</w:t>
            </w:r>
            <w:proofErr w:type="spellEnd"/>
            <w:r>
              <w:rPr>
                <w:rFonts w:ascii="Times New Roman" w:hAnsi="Times New Roman"/>
                <w:color w:val="000000"/>
              </w:rPr>
              <w:t>. zm.</w:t>
            </w:r>
            <w:r w:rsidRPr="00EA6B56">
              <w:rPr>
                <w:rFonts w:ascii="Times New Roman" w:hAnsi="Times New Roman"/>
                <w:color w:val="000000"/>
              </w:rPr>
              <w:t>)</w:t>
            </w:r>
            <w:r w:rsidRPr="003F7744">
              <w:rPr>
                <w:rFonts w:ascii="Times New Roman" w:hAnsi="Times New Roman"/>
              </w:rPr>
              <w:t>.</w:t>
            </w:r>
          </w:p>
        </w:tc>
      </w:tr>
      <w:tr w:rsidR="006A701A" w:rsidRPr="008B4FE6" w14:paraId="0A53011D" w14:textId="77777777" w:rsidTr="33B811EF">
        <w:trPr>
          <w:trHeight w:val="142"/>
        </w:trPr>
        <w:tc>
          <w:tcPr>
            <w:tcW w:w="11341" w:type="dxa"/>
            <w:gridSpan w:val="19"/>
            <w:shd w:val="clear" w:color="auto" w:fill="99CCFF"/>
            <w:vAlign w:val="center"/>
          </w:tcPr>
          <w:p w14:paraId="01DD8BBC" w14:textId="77777777" w:rsidR="006A701A" w:rsidRPr="008B4FE6" w:rsidRDefault="0013216E" w:rsidP="00C53F26">
            <w:pPr>
              <w:numPr>
                <w:ilvl w:val="0"/>
                <w:numId w:val="3"/>
              </w:numPr>
              <w:spacing w:before="60" w:after="60" w:line="240" w:lineRule="auto"/>
              <w:ind w:left="318" w:hanging="284"/>
              <w:jc w:val="both"/>
              <w:rPr>
                <w:rFonts w:ascii="Times New Roman" w:hAnsi="Times New Roman"/>
                <w:b/>
                <w:color w:val="000000"/>
              </w:rPr>
            </w:pPr>
            <w:r w:rsidRPr="001A5FDA">
              <w:rPr>
                <w:rFonts w:ascii="Times New Roman" w:hAnsi="Times New Roman"/>
                <w:b/>
                <w:color w:val="000000"/>
                <w:spacing w:val="-2"/>
              </w:rPr>
              <w:t>Rekomendowane rozwiązanie</w:t>
            </w:r>
            <w:r>
              <w:rPr>
                <w:rFonts w:ascii="Times New Roman" w:hAnsi="Times New Roman"/>
                <w:b/>
                <w:color w:val="000000"/>
                <w:spacing w:val="-2"/>
              </w:rPr>
              <w:t>,</w:t>
            </w:r>
            <w:r w:rsidRPr="001A5FDA">
              <w:rPr>
                <w:rFonts w:ascii="Times New Roman" w:hAnsi="Times New Roman"/>
                <w:b/>
                <w:color w:val="000000"/>
                <w:spacing w:val="-2"/>
              </w:rPr>
              <w:t xml:space="preserve"> w tym planowane narzędzia </w:t>
            </w:r>
            <w:proofErr w:type="gramStart"/>
            <w:r w:rsidRPr="001A5FDA">
              <w:rPr>
                <w:rFonts w:ascii="Times New Roman" w:hAnsi="Times New Roman"/>
                <w:b/>
                <w:color w:val="000000"/>
                <w:spacing w:val="-2"/>
              </w:rPr>
              <w:t>interwencji</w:t>
            </w:r>
            <w:r>
              <w:rPr>
                <w:rFonts w:ascii="Times New Roman" w:hAnsi="Times New Roman"/>
                <w:b/>
                <w:color w:val="000000"/>
                <w:spacing w:val="-2"/>
              </w:rPr>
              <w:t>,</w:t>
            </w:r>
            <w:proofErr w:type="gramEnd"/>
            <w:r w:rsidRPr="001A5FDA">
              <w:rPr>
                <w:rFonts w:ascii="Times New Roman" w:hAnsi="Times New Roman"/>
                <w:b/>
                <w:color w:val="000000"/>
                <w:spacing w:val="-2"/>
              </w:rPr>
              <w:t xml:space="preserve"> i oczekiwany efekt</w:t>
            </w:r>
          </w:p>
        </w:tc>
      </w:tr>
      <w:tr w:rsidR="006A701A" w:rsidRPr="008B4FE6" w14:paraId="113662D5" w14:textId="77777777" w:rsidTr="33B811EF">
        <w:trPr>
          <w:trHeight w:val="142"/>
        </w:trPr>
        <w:tc>
          <w:tcPr>
            <w:tcW w:w="11341" w:type="dxa"/>
            <w:gridSpan w:val="19"/>
          </w:tcPr>
          <w:p w14:paraId="66D6EBE3" w14:textId="77777777" w:rsidR="00EA6B56" w:rsidRPr="00EA6B56" w:rsidRDefault="00EA6B56" w:rsidP="000070B2">
            <w:pPr>
              <w:spacing w:line="240" w:lineRule="auto"/>
              <w:jc w:val="both"/>
              <w:rPr>
                <w:rFonts w:ascii="Times New Roman" w:hAnsi="Times New Roman"/>
                <w:color w:val="000000"/>
              </w:rPr>
            </w:pPr>
            <w:r w:rsidRPr="00EA6B56">
              <w:rPr>
                <w:rFonts w:ascii="Times New Roman" w:hAnsi="Times New Roman"/>
                <w:color w:val="000000"/>
              </w:rPr>
              <w:t xml:space="preserve">Brak jest możliwości osiągnięcia celu projektowanych zmian za pomocą innych środków niż interwencja ustawodawcza, dlatego dokonano analizy przepisów prawa i zaproponowano </w:t>
            </w:r>
            <w:r w:rsidR="00292315">
              <w:rPr>
                <w:rFonts w:ascii="Times New Roman" w:hAnsi="Times New Roman"/>
                <w:color w:val="000000"/>
              </w:rPr>
              <w:t xml:space="preserve">poniższe </w:t>
            </w:r>
            <w:r w:rsidRPr="00EA6B56">
              <w:rPr>
                <w:rFonts w:ascii="Times New Roman" w:hAnsi="Times New Roman"/>
                <w:color w:val="000000"/>
              </w:rPr>
              <w:t xml:space="preserve">zmiany. </w:t>
            </w:r>
          </w:p>
          <w:p w14:paraId="0226C8C9" w14:textId="77777777" w:rsidR="00EA6B56" w:rsidRPr="00EA6B56" w:rsidRDefault="00EA6B56" w:rsidP="000070B2">
            <w:pPr>
              <w:spacing w:line="240" w:lineRule="auto"/>
              <w:jc w:val="both"/>
              <w:rPr>
                <w:rFonts w:ascii="Times New Roman" w:hAnsi="Times New Roman"/>
                <w:color w:val="000000"/>
              </w:rPr>
            </w:pPr>
            <w:r w:rsidRPr="00EA6B56">
              <w:rPr>
                <w:rFonts w:ascii="Times New Roman" w:hAnsi="Times New Roman"/>
                <w:color w:val="000000"/>
              </w:rPr>
              <w:t>Projekt ustawy ma na celu wprowadzenie kolejnych instrumentów</w:t>
            </w:r>
            <w:r w:rsidR="001C0EDF">
              <w:rPr>
                <w:rFonts w:ascii="Times New Roman" w:hAnsi="Times New Roman"/>
                <w:color w:val="000000"/>
              </w:rPr>
              <w:t xml:space="preserve"> prawnych</w:t>
            </w:r>
            <w:r w:rsidRPr="00EA6B56">
              <w:rPr>
                <w:rFonts w:ascii="Times New Roman" w:hAnsi="Times New Roman"/>
                <w:color w:val="000000"/>
              </w:rPr>
              <w:t xml:space="preserve"> w zakresie ochrony zdrowia, które pozwolą na zapewnienie sprawnego i efektywnego działania tego systemu. </w:t>
            </w:r>
          </w:p>
          <w:p w14:paraId="422B2A23" w14:textId="77777777" w:rsidR="00EA6B56" w:rsidRPr="00EA6B56" w:rsidRDefault="00EA6B56" w:rsidP="000070B2">
            <w:pPr>
              <w:spacing w:line="240" w:lineRule="auto"/>
              <w:jc w:val="both"/>
              <w:rPr>
                <w:rFonts w:ascii="Times New Roman" w:hAnsi="Times New Roman"/>
                <w:color w:val="000000"/>
              </w:rPr>
            </w:pPr>
            <w:r w:rsidRPr="00EA6B56">
              <w:rPr>
                <w:rFonts w:ascii="Times New Roman" w:hAnsi="Times New Roman"/>
                <w:color w:val="000000"/>
              </w:rPr>
              <w:t>Projekt ustawy zakłada dokonanie zmian w ustawie:</w:t>
            </w:r>
          </w:p>
          <w:p w14:paraId="650A446B" w14:textId="77777777" w:rsidR="00EA6B56" w:rsidRPr="00EA6B56" w:rsidRDefault="00EA6B56" w:rsidP="000070B2">
            <w:pPr>
              <w:numPr>
                <w:ilvl w:val="0"/>
                <w:numId w:val="37"/>
              </w:numPr>
              <w:spacing w:line="240" w:lineRule="auto"/>
              <w:jc w:val="both"/>
              <w:rPr>
                <w:rFonts w:ascii="Times New Roman" w:hAnsi="Times New Roman"/>
                <w:color w:val="000000"/>
              </w:rPr>
            </w:pPr>
            <w:r w:rsidRPr="00EA6B56">
              <w:rPr>
                <w:rFonts w:ascii="Times New Roman" w:hAnsi="Times New Roman"/>
                <w:color w:val="000000"/>
              </w:rPr>
              <w:t>z dnia 5 grudnia 1996 r. o zawodach lekarza i lekarza dentysty (Dz.</w:t>
            </w:r>
            <w:r w:rsidR="0032390E">
              <w:rPr>
                <w:rFonts w:ascii="Times New Roman" w:hAnsi="Times New Roman"/>
                <w:color w:val="000000"/>
              </w:rPr>
              <w:t xml:space="preserve"> </w:t>
            </w:r>
            <w:r w:rsidRPr="00EA6B56">
              <w:rPr>
                <w:rFonts w:ascii="Times New Roman" w:hAnsi="Times New Roman"/>
                <w:color w:val="000000"/>
              </w:rPr>
              <w:t>U. z 202</w:t>
            </w:r>
            <w:r w:rsidR="00074191">
              <w:rPr>
                <w:rFonts w:ascii="Times New Roman" w:hAnsi="Times New Roman"/>
                <w:color w:val="000000"/>
              </w:rPr>
              <w:t>6</w:t>
            </w:r>
            <w:r w:rsidRPr="00EA6B56">
              <w:rPr>
                <w:rFonts w:ascii="Times New Roman" w:hAnsi="Times New Roman"/>
                <w:color w:val="000000"/>
              </w:rPr>
              <w:t xml:space="preserve"> r. poz. </w:t>
            </w:r>
            <w:r w:rsidR="00074191">
              <w:rPr>
                <w:rFonts w:ascii="Times New Roman" w:hAnsi="Times New Roman"/>
                <w:color w:val="000000"/>
              </w:rPr>
              <w:t>3</w:t>
            </w:r>
            <w:r w:rsidRPr="00EA6B56">
              <w:rPr>
                <w:rFonts w:ascii="Times New Roman" w:hAnsi="Times New Roman"/>
                <w:color w:val="000000"/>
              </w:rPr>
              <w:t>7),</w:t>
            </w:r>
          </w:p>
          <w:p w14:paraId="176C1A04" w14:textId="77777777" w:rsidR="00EA6B56" w:rsidRPr="00EA6B56" w:rsidRDefault="00EA6B56" w:rsidP="000070B2">
            <w:pPr>
              <w:numPr>
                <w:ilvl w:val="0"/>
                <w:numId w:val="37"/>
              </w:numPr>
              <w:spacing w:line="240" w:lineRule="auto"/>
              <w:jc w:val="both"/>
              <w:rPr>
                <w:rFonts w:ascii="Times New Roman" w:hAnsi="Times New Roman"/>
                <w:color w:val="000000"/>
              </w:rPr>
            </w:pPr>
            <w:r w:rsidRPr="00EA6B56">
              <w:rPr>
                <w:rFonts w:ascii="Times New Roman" w:hAnsi="Times New Roman"/>
                <w:color w:val="000000"/>
              </w:rPr>
              <w:t xml:space="preserve">z dnia 6 września 2001 r. </w:t>
            </w:r>
            <w:r w:rsidR="001904EF">
              <w:rPr>
                <w:rFonts w:ascii="Times New Roman" w:hAnsi="Times New Roman"/>
                <w:color w:val="000000"/>
              </w:rPr>
              <w:t xml:space="preserve">– </w:t>
            </w:r>
            <w:r w:rsidRPr="00EA6B56">
              <w:rPr>
                <w:rFonts w:ascii="Times New Roman" w:hAnsi="Times New Roman"/>
                <w:color w:val="000000"/>
              </w:rPr>
              <w:t>Prawo farmaceutyczne (Dz.</w:t>
            </w:r>
            <w:r w:rsidR="0032390E">
              <w:rPr>
                <w:rFonts w:ascii="Times New Roman" w:hAnsi="Times New Roman"/>
                <w:color w:val="000000"/>
              </w:rPr>
              <w:t xml:space="preserve"> </w:t>
            </w:r>
            <w:r w:rsidRPr="00EA6B56">
              <w:rPr>
                <w:rFonts w:ascii="Times New Roman" w:hAnsi="Times New Roman"/>
                <w:color w:val="000000"/>
              </w:rPr>
              <w:t xml:space="preserve">U. z 2025 r. poz. 750, z </w:t>
            </w:r>
            <w:proofErr w:type="spellStart"/>
            <w:r w:rsidRPr="00EA6B56">
              <w:rPr>
                <w:rFonts w:ascii="Times New Roman" w:hAnsi="Times New Roman"/>
                <w:color w:val="000000"/>
              </w:rPr>
              <w:t>późn</w:t>
            </w:r>
            <w:proofErr w:type="spellEnd"/>
            <w:r w:rsidRPr="00EA6B56">
              <w:rPr>
                <w:rFonts w:ascii="Times New Roman" w:hAnsi="Times New Roman"/>
                <w:color w:val="000000"/>
              </w:rPr>
              <w:t>. zm.),</w:t>
            </w:r>
          </w:p>
          <w:p w14:paraId="36BC9F3F" w14:textId="77777777" w:rsidR="00EA6B56" w:rsidRPr="00EA6B56" w:rsidRDefault="00EA6B56" w:rsidP="000070B2">
            <w:pPr>
              <w:numPr>
                <w:ilvl w:val="0"/>
                <w:numId w:val="37"/>
              </w:numPr>
              <w:spacing w:line="240" w:lineRule="auto"/>
              <w:jc w:val="both"/>
              <w:rPr>
                <w:rFonts w:ascii="Times New Roman" w:hAnsi="Times New Roman"/>
                <w:color w:val="000000"/>
              </w:rPr>
            </w:pPr>
            <w:r w:rsidRPr="00EA6B56">
              <w:rPr>
                <w:rFonts w:ascii="Times New Roman" w:hAnsi="Times New Roman"/>
                <w:color w:val="000000"/>
              </w:rPr>
              <w:t xml:space="preserve">z dnia 27 sierpnia 2004 r. o świadczeniach opieki zdrowotnej finansowanych ze środków publicznych, </w:t>
            </w:r>
          </w:p>
          <w:p w14:paraId="3F665FC5" w14:textId="77777777" w:rsidR="00EA6B56" w:rsidRPr="00EA6B56" w:rsidRDefault="00EA6B56" w:rsidP="000070B2">
            <w:pPr>
              <w:numPr>
                <w:ilvl w:val="0"/>
                <w:numId w:val="37"/>
              </w:numPr>
              <w:spacing w:line="240" w:lineRule="auto"/>
              <w:jc w:val="both"/>
              <w:rPr>
                <w:rFonts w:ascii="Times New Roman" w:hAnsi="Times New Roman"/>
                <w:color w:val="000000"/>
              </w:rPr>
            </w:pPr>
            <w:r w:rsidRPr="00EA6B56">
              <w:rPr>
                <w:rFonts w:ascii="Times New Roman" w:hAnsi="Times New Roman"/>
                <w:color w:val="000000"/>
              </w:rPr>
              <w:t>z dnia 6 listopada 2008 r. o prawach pacjenta i Rzeczniku Praw Pacjenta (Dz.</w:t>
            </w:r>
            <w:r w:rsidR="0032390E">
              <w:rPr>
                <w:rFonts w:ascii="Times New Roman" w:hAnsi="Times New Roman"/>
                <w:color w:val="000000"/>
              </w:rPr>
              <w:t xml:space="preserve"> </w:t>
            </w:r>
            <w:r w:rsidRPr="00EA6B56">
              <w:rPr>
                <w:rFonts w:ascii="Times New Roman" w:hAnsi="Times New Roman"/>
                <w:color w:val="000000"/>
              </w:rPr>
              <w:t>U. z 2024 r. poz. 581),</w:t>
            </w:r>
          </w:p>
          <w:p w14:paraId="78756CCC" w14:textId="77777777" w:rsidR="00EA6B56" w:rsidRDefault="00EA6B56" w:rsidP="000070B2">
            <w:pPr>
              <w:numPr>
                <w:ilvl w:val="0"/>
                <w:numId w:val="37"/>
              </w:numPr>
              <w:spacing w:line="240" w:lineRule="auto"/>
              <w:jc w:val="both"/>
              <w:rPr>
                <w:rFonts w:ascii="Times New Roman" w:hAnsi="Times New Roman"/>
                <w:color w:val="000000"/>
              </w:rPr>
            </w:pPr>
            <w:r w:rsidRPr="00EA6B56">
              <w:rPr>
                <w:rFonts w:ascii="Times New Roman" w:hAnsi="Times New Roman"/>
                <w:color w:val="000000"/>
              </w:rPr>
              <w:t>z dnia 28 kwietnia 2011 r. o systemie informacji w ochronie zdrowia (Dz.</w:t>
            </w:r>
            <w:r w:rsidR="0032390E">
              <w:rPr>
                <w:rFonts w:ascii="Times New Roman" w:hAnsi="Times New Roman"/>
                <w:color w:val="000000"/>
              </w:rPr>
              <w:t xml:space="preserve"> </w:t>
            </w:r>
            <w:r w:rsidRPr="00EA6B56">
              <w:rPr>
                <w:rFonts w:ascii="Times New Roman" w:hAnsi="Times New Roman"/>
                <w:color w:val="000000"/>
              </w:rPr>
              <w:t xml:space="preserve">U. z 2025 r. poz. 302, z </w:t>
            </w:r>
            <w:proofErr w:type="spellStart"/>
            <w:r w:rsidRPr="00EA6B56">
              <w:rPr>
                <w:rFonts w:ascii="Times New Roman" w:hAnsi="Times New Roman"/>
                <w:color w:val="000000"/>
              </w:rPr>
              <w:t>późn</w:t>
            </w:r>
            <w:proofErr w:type="spellEnd"/>
            <w:r w:rsidRPr="00EA6B56">
              <w:rPr>
                <w:rFonts w:ascii="Times New Roman" w:hAnsi="Times New Roman"/>
                <w:color w:val="000000"/>
              </w:rPr>
              <w:t>. zm.), zwan</w:t>
            </w:r>
            <w:r w:rsidR="00292315">
              <w:rPr>
                <w:rFonts w:ascii="Times New Roman" w:hAnsi="Times New Roman"/>
                <w:color w:val="000000"/>
              </w:rPr>
              <w:t>ej</w:t>
            </w:r>
            <w:r w:rsidRPr="00EA6B56">
              <w:rPr>
                <w:rFonts w:ascii="Times New Roman" w:hAnsi="Times New Roman"/>
                <w:color w:val="000000"/>
              </w:rPr>
              <w:t xml:space="preserve"> dalej „ustawą SIOZ”,</w:t>
            </w:r>
          </w:p>
          <w:p w14:paraId="3CCDC72C" w14:textId="77777777" w:rsidR="00074191" w:rsidRPr="00EA6B56" w:rsidRDefault="00074191" w:rsidP="000070B2">
            <w:pPr>
              <w:numPr>
                <w:ilvl w:val="0"/>
                <w:numId w:val="37"/>
              </w:numPr>
              <w:spacing w:line="240" w:lineRule="auto"/>
              <w:jc w:val="both"/>
              <w:rPr>
                <w:rFonts w:ascii="Times New Roman" w:hAnsi="Times New Roman"/>
                <w:color w:val="000000"/>
              </w:rPr>
            </w:pPr>
            <w:r w:rsidRPr="00074191">
              <w:rPr>
                <w:rFonts w:ascii="Times New Roman" w:hAnsi="Times New Roman"/>
                <w:color w:val="000000"/>
              </w:rPr>
              <w:t>z dnia 12 maja 2011 r. o refundacji leków, środków spożywczych specjalnego przeznaczenia żywieniowego oraz wyrobów medycznych (Dz. U. z 2025 r. poz. 907),</w:t>
            </w:r>
          </w:p>
          <w:p w14:paraId="587AC308" w14:textId="77777777" w:rsidR="00EA6B56" w:rsidRDefault="00EA6B56" w:rsidP="000070B2">
            <w:pPr>
              <w:numPr>
                <w:ilvl w:val="0"/>
                <w:numId w:val="37"/>
              </w:numPr>
              <w:spacing w:line="240" w:lineRule="auto"/>
              <w:jc w:val="both"/>
              <w:rPr>
                <w:rFonts w:ascii="Times New Roman" w:hAnsi="Times New Roman"/>
                <w:color w:val="000000"/>
              </w:rPr>
            </w:pPr>
            <w:r w:rsidRPr="00EA6B56">
              <w:rPr>
                <w:rFonts w:ascii="Times New Roman" w:hAnsi="Times New Roman"/>
                <w:color w:val="000000"/>
              </w:rPr>
              <w:t>z dnia 27 października 2017 r. o podstawowej opiece zdrowotnej (Dz.</w:t>
            </w:r>
            <w:r w:rsidR="0032390E">
              <w:rPr>
                <w:rFonts w:ascii="Times New Roman" w:hAnsi="Times New Roman"/>
                <w:color w:val="000000"/>
              </w:rPr>
              <w:t xml:space="preserve"> </w:t>
            </w:r>
            <w:r w:rsidRPr="00EA6B56">
              <w:rPr>
                <w:rFonts w:ascii="Times New Roman" w:hAnsi="Times New Roman"/>
                <w:color w:val="000000"/>
              </w:rPr>
              <w:t>U. z 2025 r. poz. 515),</w:t>
            </w:r>
          </w:p>
          <w:p w14:paraId="664274A5" w14:textId="77777777" w:rsidR="00074191" w:rsidRPr="00074191" w:rsidRDefault="00074191" w:rsidP="00074191">
            <w:pPr>
              <w:numPr>
                <w:ilvl w:val="0"/>
                <w:numId w:val="37"/>
              </w:numPr>
              <w:spacing w:line="240" w:lineRule="auto"/>
              <w:jc w:val="both"/>
              <w:rPr>
                <w:rFonts w:ascii="Times New Roman" w:hAnsi="Times New Roman"/>
                <w:color w:val="000000"/>
              </w:rPr>
            </w:pPr>
            <w:r w:rsidRPr="00074191">
              <w:rPr>
                <w:rFonts w:ascii="Times New Roman" w:hAnsi="Times New Roman"/>
                <w:color w:val="000000"/>
              </w:rPr>
              <w:t xml:space="preserve">z dnia 16 lipca 2020 r. o zmianie ustawy o zawodach lekarza i lekarza dentysty oraz niektórych innych ustaw ((Dz. U. poz. 1291, z </w:t>
            </w:r>
            <w:proofErr w:type="spellStart"/>
            <w:r w:rsidRPr="00074191">
              <w:rPr>
                <w:rFonts w:ascii="Times New Roman" w:hAnsi="Times New Roman"/>
                <w:color w:val="000000"/>
              </w:rPr>
              <w:t>późn</w:t>
            </w:r>
            <w:proofErr w:type="spellEnd"/>
            <w:r w:rsidRPr="00074191">
              <w:rPr>
                <w:rFonts w:ascii="Times New Roman" w:hAnsi="Times New Roman"/>
                <w:color w:val="000000"/>
              </w:rPr>
              <w:t>. zm.)</w:t>
            </w:r>
            <w:r>
              <w:rPr>
                <w:rFonts w:ascii="Times New Roman" w:hAnsi="Times New Roman"/>
                <w:color w:val="000000"/>
              </w:rPr>
              <w:t>,</w:t>
            </w:r>
          </w:p>
          <w:p w14:paraId="5E5EED1C" w14:textId="77777777" w:rsidR="00074191" w:rsidRPr="00EA6B56" w:rsidRDefault="00074191" w:rsidP="00074191">
            <w:pPr>
              <w:numPr>
                <w:ilvl w:val="0"/>
                <w:numId w:val="37"/>
              </w:numPr>
              <w:spacing w:line="240" w:lineRule="auto"/>
              <w:jc w:val="both"/>
              <w:rPr>
                <w:rFonts w:ascii="Times New Roman" w:hAnsi="Times New Roman"/>
                <w:color w:val="000000"/>
              </w:rPr>
            </w:pPr>
            <w:r w:rsidRPr="00074191">
              <w:rPr>
                <w:rFonts w:ascii="Times New Roman" w:hAnsi="Times New Roman"/>
                <w:color w:val="000000"/>
              </w:rPr>
              <w:tab/>
              <w:t xml:space="preserve">z dnia 17 marca 2021 r. o zmianie ustawy o zapobieganiu oraz zwalczaniu zakażeń i chorób zakaźnych u ludzi (Dz. U. poz. 616, z </w:t>
            </w:r>
            <w:proofErr w:type="spellStart"/>
            <w:r w:rsidRPr="00074191">
              <w:rPr>
                <w:rFonts w:ascii="Times New Roman" w:hAnsi="Times New Roman"/>
                <w:color w:val="000000"/>
              </w:rPr>
              <w:t>późn</w:t>
            </w:r>
            <w:proofErr w:type="spellEnd"/>
            <w:r w:rsidRPr="00074191">
              <w:rPr>
                <w:rFonts w:ascii="Times New Roman" w:hAnsi="Times New Roman"/>
                <w:color w:val="000000"/>
              </w:rPr>
              <w:t>. zm.)</w:t>
            </w:r>
            <w:r>
              <w:rPr>
                <w:rFonts w:ascii="Times New Roman" w:hAnsi="Times New Roman"/>
                <w:color w:val="000000"/>
              </w:rPr>
              <w:t>,</w:t>
            </w:r>
          </w:p>
          <w:p w14:paraId="1FCA7EC9" w14:textId="77777777" w:rsidR="00EA6B56" w:rsidRPr="00EA6B56" w:rsidRDefault="00EA6B56" w:rsidP="000070B2">
            <w:pPr>
              <w:spacing w:line="240" w:lineRule="auto"/>
              <w:jc w:val="both"/>
              <w:rPr>
                <w:rFonts w:ascii="Times New Roman" w:hAnsi="Times New Roman"/>
                <w:color w:val="000000"/>
              </w:rPr>
            </w:pPr>
            <w:r w:rsidRPr="00EA6B56">
              <w:rPr>
                <w:rFonts w:ascii="Times New Roman" w:hAnsi="Times New Roman"/>
                <w:color w:val="000000"/>
              </w:rPr>
              <w:t>które będą polegać m.in.</w:t>
            </w:r>
            <w:r w:rsidR="006C3A15">
              <w:rPr>
                <w:rFonts w:ascii="Times New Roman" w:hAnsi="Times New Roman"/>
                <w:color w:val="000000"/>
              </w:rPr>
              <w:t xml:space="preserve"> na</w:t>
            </w:r>
            <w:r w:rsidRPr="00EA6B56">
              <w:rPr>
                <w:rFonts w:ascii="Times New Roman" w:hAnsi="Times New Roman"/>
                <w:color w:val="000000"/>
              </w:rPr>
              <w:t>:</w:t>
            </w:r>
          </w:p>
          <w:p w14:paraId="3B5CAB14" w14:textId="77777777" w:rsidR="00EA6B56" w:rsidRPr="00EA6B56" w:rsidRDefault="00EA6B56" w:rsidP="000070B2">
            <w:pPr>
              <w:numPr>
                <w:ilvl w:val="0"/>
                <w:numId w:val="41"/>
              </w:numPr>
              <w:spacing w:line="240" w:lineRule="auto"/>
              <w:jc w:val="both"/>
              <w:rPr>
                <w:rFonts w:ascii="Times New Roman" w:hAnsi="Times New Roman"/>
                <w:color w:val="000000"/>
              </w:rPr>
            </w:pPr>
            <w:r w:rsidRPr="00EA6B56">
              <w:rPr>
                <w:rFonts w:ascii="Times New Roman" w:hAnsi="Times New Roman"/>
                <w:color w:val="000000"/>
              </w:rPr>
              <w:t>wprowadzeniu możliwości składania przez usługobiorców lub ich przedstawicieli ustawowych zamówień na wystawienie recepty niezbędnej do kontynuacji leczenia</w:t>
            </w:r>
            <w:r w:rsidR="00744559">
              <w:rPr>
                <w:rFonts w:ascii="Times New Roman" w:hAnsi="Times New Roman"/>
                <w:color w:val="000000"/>
              </w:rPr>
              <w:t xml:space="preserve"> za pośrednictwem Internetowego Konta Pacjenta</w:t>
            </w:r>
            <w:r w:rsidR="00854814">
              <w:rPr>
                <w:rFonts w:ascii="Times New Roman" w:hAnsi="Times New Roman"/>
                <w:color w:val="000000"/>
              </w:rPr>
              <w:t>,</w:t>
            </w:r>
            <w:r w:rsidR="00744559">
              <w:rPr>
                <w:rFonts w:ascii="Times New Roman" w:hAnsi="Times New Roman"/>
                <w:color w:val="000000"/>
              </w:rPr>
              <w:t xml:space="preserve"> </w:t>
            </w:r>
          </w:p>
          <w:p w14:paraId="1D0F09B5" w14:textId="16FCF68F" w:rsidR="00744559" w:rsidRPr="00744559" w:rsidRDefault="00EA6B56" w:rsidP="000070B2">
            <w:pPr>
              <w:numPr>
                <w:ilvl w:val="0"/>
                <w:numId w:val="39"/>
              </w:numPr>
              <w:spacing w:line="240" w:lineRule="auto"/>
              <w:jc w:val="both"/>
              <w:rPr>
                <w:rFonts w:ascii="Times New Roman" w:hAnsi="Times New Roman"/>
                <w:color w:val="000000"/>
              </w:rPr>
            </w:pPr>
            <w:r w:rsidRPr="00EA6B56">
              <w:rPr>
                <w:rFonts w:ascii="Times New Roman" w:hAnsi="Times New Roman"/>
                <w:color w:val="000000"/>
              </w:rPr>
              <w:t>uregulowaniu procesu generowania zindywidualizowanych</w:t>
            </w:r>
            <w:r w:rsidR="00E42D33">
              <w:rPr>
                <w:rFonts w:ascii="Times New Roman" w:hAnsi="Times New Roman"/>
                <w:color w:val="000000"/>
              </w:rPr>
              <w:t>,</w:t>
            </w:r>
            <w:r w:rsidRPr="00EA6B56">
              <w:rPr>
                <w:rFonts w:ascii="Times New Roman" w:hAnsi="Times New Roman"/>
                <w:color w:val="000000"/>
              </w:rPr>
              <w:t xml:space="preserve"> jednostkowych danych medycznych, analiz i raportów służących </w:t>
            </w:r>
            <w:r w:rsidR="00E26CFE" w:rsidRPr="00EA6B56">
              <w:rPr>
                <w:rFonts w:ascii="Times New Roman" w:hAnsi="Times New Roman"/>
                <w:color w:val="000000"/>
              </w:rPr>
              <w:t xml:space="preserve">lekarzom </w:t>
            </w:r>
            <w:r w:rsidRPr="00EA6B56">
              <w:rPr>
                <w:rFonts w:ascii="Times New Roman" w:hAnsi="Times New Roman"/>
                <w:color w:val="000000"/>
              </w:rPr>
              <w:t xml:space="preserve">do oceny stanu zdrowia usługobiorcy oraz stosowanych u </w:t>
            </w:r>
            <w:r w:rsidR="00877878">
              <w:rPr>
                <w:rFonts w:ascii="Times New Roman" w:hAnsi="Times New Roman"/>
                <w:color w:val="000000"/>
              </w:rPr>
              <w:t xml:space="preserve">usługobiorcy </w:t>
            </w:r>
            <w:r w:rsidRPr="00EA6B56">
              <w:rPr>
                <w:rFonts w:ascii="Times New Roman" w:hAnsi="Times New Roman"/>
                <w:color w:val="000000"/>
              </w:rPr>
              <w:t>terapii i udostępniania</w:t>
            </w:r>
            <w:r w:rsidR="005F27D1">
              <w:rPr>
                <w:rFonts w:ascii="Times New Roman" w:hAnsi="Times New Roman"/>
                <w:color w:val="000000"/>
              </w:rPr>
              <w:t xml:space="preserve"> wygenerowanych informacji, o których mowa powyżej</w:t>
            </w:r>
            <w:r w:rsidR="00744559">
              <w:rPr>
                <w:rFonts w:ascii="Times New Roman" w:hAnsi="Times New Roman"/>
                <w:color w:val="000000"/>
              </w:rPr>
              <w:t xml:space="preserve">. Generowanie </w:t>
            </w:r>
            <w:r w:rsidR="00744559" w:rsidRPr="00744559">
              <w:rPr>
                <w:rFonts w:ascii="Times New Roman" w:hAnsi="Times New Roman"/>
                <w:color w:val="000000"/>
              </w:rPr>
              <w:t xml:space="preserve">analiz i raportów służących do oceny stanu zdrowia usługobiorcy oraz stosowanych u niego terapii </w:t>
            </w:r>
            <w:r w:rsidR="00744559">
              <w:rPr>
                <w:rFonts w:ascii="Times New Roman" w:hAnsi="Times New Roman"/>
                <w:color w:val="000000"/>
              </w:rPr>
              <w:t xml:space="preserve">odbywać się </w:t>
            </w:r>
            <w:r w:rsidR="00744559" w:rsidRPr="00744559">
              <w:rPr>
                <w:rFonts w:ascii="Times New Roman" w:hAnsi="Times New Roman"/>
                <w:color w:val="000000"/>
              </w:rPr>
              <w:t>w ramach systemu P1 na podstawie danych zawartych w</w:t>
            </w:r>
            <w:r w:rsidR="00744559">
              <w:rPr>
                <w:rFonts w:ascii="Times New Roman" w:hAnsi="Times New Roman"/>
                <w:color w:val="000000"/>
              </w:rPr>
              <w:t xml:space="preserve"> tym systemie</w:t>
            </w:r>
            <w:r w:rsidR="00744559" w:rsidRPr="00744559">
              <w:rPr>
                <w:rFonts w:ascii="Times New Roman" w:hAnsi="Times New Roman"/>
                <w:color w:val="000000"/>
              </w:rPr>
              <w:t xml:space="preserve"> SIM</w:t>
            </w:r>
            <w:r w:rsidR="00744559">
              <w:rPr>
                <w:rFonts w:ascii="Times New Roman" w:hAnsi="Times New Roman"/>
                <w:color w:val="000000"/>
              </w:rPr>
              <w:t xml:space="preserve">. Wygenerowane analizy i raporty będą mogły być wykorzystywane przez lekarzy POZ </w:t>
            </w:r>
            <w:r w:rsidR="00744559" w:rsidRPr="00744559">
              <w:rPr>
                <w:rFonts w:ascii="Times New Roman" w:hAnsi="Times New Roman"/>
                <w:color w:val="000000"/>
              </w:rPr>
              <w:t>w ramach koordynacji opieki zdrowotnej</w:t>
            </w:r>
            <w:r w:rsidR="00744559">
              <w:rPr>
                <w:rFonts w:ascii="Times New Roman" w:hAnsi="Times New Roman"/>
                <w:color w:val="000000"/>
              </w:rPr>
              <w:t xml:space="preserve">, </w:t>
            </w:r>
            <w:r w:rsidRPr="00EA6B56">
              <w:rPr>
                <w:rFonts w:ascii="Times New Roman" w:hAnsi="Times New Roman"/>
                <w:color w:val="000000"/>
              </w:rPr>
              <w:t>wprowadzeniu nowego typu dokumentu elektronicznego: karty pacjenta</w:t>
            </w:r>
            <w:r w:rsidR="00877878">
              <w:rPr>
                <w:rFonts w:ascii="Times New Roman" w:hAnsi="Times New Roman"/>
                <w:color w:val="000000"/>
              </w:rPr>
              <w:t>, która</w:t>
            </w:r>
            <w:r w:rsidRPr="00EA6B56">
              <w:rPr>
                <w:rFonts w:ascii="Times New Roman" w:hAnsi="Times New Roman"/>
                <w:color w:val="000000"/>
              </w:rPr>
              <w:t xml:space="preserve"> jest zbiorem danych zawierającym dane osobowe i jednostkowe dane medyczne i jest prowadzona w postaci elektronicznej za pośrednictwem</w:t>
            </w:r>
            <w:r w:rsidR="002C2AD1" w:rsidRPr="002C2AD1">
              <w:rPr>
                <w:rFonts w:ascii="Times New Roman" w:hAnsi="Times New Roman"/>
                <w:color w:val="000000"/>
              </w:rPr>
              <w:t xml:space="preserve"> systemu informatycznego, o którym mowa w art. 7 ust. 1 </w:t>
            </w:r>
            <w:r w:rsidR="004601D1" w:rsidRPr="00EA6B56">
              <w:rPr>
                <w:rFonts w:ascii="Times New Roman" w:hAnsi="Times New Roman"/>
                <w:color w:val="000000"/>
              </w:rPr>
              <w:t>ustawy SIOZ</w:t>
            </w:r>
            <w:r w:rsidR="002C2AD1" w:rsidRPr="002C2AD1">
              <w:rPr>
                <w:rFonts w:ascii="Times New Roman" w:hAnsi="Times New Roman"/>
                <w:color w:val="000000"/>
              </w:rPr>
              <w:t>, zwanego dalej</w:t>
            </w:r>
            <w:r w:rsidRPr="00EA6B56">
              <w:rPr>
                <w:rFonts w:ascii="Times New Roman" w:hAnsi="Times New Roman"/>
                <w:color w:val="000000"/>
              </w:rPr>
              <w:t xml:space="preserve"> </w:t>
            </w:r>
            <w:r w:rsidR="00877878">
              <w:rPr>
                <w:rFonts w:ascii="Times New Roman" w:hAnsi="Times New Roman"/>
                <w:color w:val="000000"/>
              </w:rPr>
              <w:t>„</w:t>
            </w:r>
            <w:r w:rsidR="00991765">
              <w:rPr>
                <w:rFonts w:ascii="Times New Roman" w:hAnsi="Times New Roman"/>
                <w:color w:val="000000"/>
              </w:rPr>
              <w:t>S</w:t>
            </w:r>
            <w:r w:rsidRPr="00EA6B56">
              <w:rPr>
                <w:rFonts w:ascii="Times New Roman" w:hAnsi="Times New Roman"/>
                <w:color w:val="000000"/>
              </w:rPr>
              <w:t>ystem</w:t>
            </w:r>
            <w:r w:rsidR="00877878">
              <w:rPr>
                <w:rFonts w:ascii="Times New Roman" w:hAnsi="Times New Roman"/>
                <w:color w:val="000000"/>
              </w:rPr>
              <w:t>em</w:t>
            </w:r>
            <w:r w:rsidRPr="00EA6B56">
              <w:rPr>
                <w:rFonts w:ascii="Times New Roman" w:hAnsi="Times New Roman"/>
                <w:color w:val="000000"/>
              </w:rPr>
              <w:t xml:space="preserve"> P1</w:t>
            </w:r>
            <w:r w:rsidR="00877878">
              <w:rPr>
                <w:rFonts w:ascii="Times New Roman" w:hAnsi="Times New Roman"/>
                <w:color w:val="000000"/>
              </w:rPr>
              <w:t>”</w:t>
            </w:r>
            <w:r w:rsidRPr="00EA6B56">
              <w:rPr>
                <w:rFonts w:ascii="Times New Roman" w:hAnsi="Times New Roman"/>
                <w:color w:val="000000"/>
              </w:rPr>
              <w:t xml:space="preserve">. Wprowadzenie karty pacjenta ma na celu udostępnianie najważniejszych informacji o zdrowiu </w:t>
            </w:r>
            <w:r w:rsidR="002B7592">
              <w:rPr>
                <w:rFonts w:ascii="Times New Roman" w:hAnsi="Times New Roman"/>
                <w:color w:val="000000"/>
              </w:rPr>
              <w:t>usługobiorcy</w:t>
            </w:r>
            <w:r w:rsidRPr="00EA6B56">
              <w:rPr>
                <w:rFonts w:ascii="Times New Roman" w:hAnsi="Times New Roman"/>
                <w:color w:val="000000"/>
              </w:rPr>
              <w:t xml:space="preserve"> tak, aby możliwe było </w:t>
            </w:r>
            <w:r w:rsidR="00A83FE0">
              <w:rPr>
                <w:rFonts w:ascii="Times New Roman" w:hAnsi="Times New Roman"/>
                <w:color w:val="000000"/>
              </w:rPr>
              <w:t xml:space="preserve">udzielanie </w:t>
            </w:r>
            <w:r w:rsidRPr="00EA6B56">
              <w:rPr>
                <w:rFonts w:ascii="Times New Roman" w:hAnsi="Times New Roman"/>
                <w:color w:val="000000"/>
              </w:rPr>
              <w:t>świadcze</w:t>
            </w:r>
            <w:r w:rsidR="00A83FE0">
              <w:rPr>
                <w:rFonts w:ascii="Times New Roman" w:hAnsi="Times New Roman"/>
                <w:color w:val="000000"/>
              </w:rPr>
              <w:t>ń</w:t>
            </w:r>
            <w:r w:rsidRPr="00EA6B56">
              <w:rPr>
                <w:rFonts w:ascii="Times New Roman" w:hAnsi="Times New Roman"/>
                <w:color w:val="000000"/>
              </w:rPr>
              <w:t xml:space="preserve"> opieki zdrowotnej</w:t>
            </w:r>
            <w:r w:rsidR="00AC2ACA">
              <w:rPr>
                <w:rFonts w:ascii="Times New Roman" w:hAnsi="Times New Roman"/>
                <w:color w:val="000000"/>
              </w:rPr>
              <w:t xml:space="preserve"> </w:t>
            </w:r>
            <w:r w:rsidR="00982F17">
              <w:rPr>
                <w:rFonts w:ascii="Times New Roman" w:hAnsi="Times New Roman"/>
                <w:color w:val="000000"/>
              </w:rPr>
              <w:t>usługobiorcy</w:t>
            </w:r>
            <w:r w:rsidR="00A83FE0">
              <w:rPr>
                <w:rFonts w:ascii="Times New Roman" w:hAnsi="Times New Roman"/>
                <w:color w:val="000000"/>
              </w:rPr>
              <w:t xml:space="preserve"> na wysokim poziomie</w:t>
            </w:r>
            <w:r w:rsidR="00744559">
              <w:rPr>
                <w:rFonts w:ascii="Times New Roman" w:hAnsi="Times New Roman"/>
                <w:color w:val="000000"/>
              </w:rPr>
              <w:t xml:space="preserve">. Co istotne, </w:t>
            </w:r>
            <w:r w:rsidR="00744559" w:rsidRPr="00744559">
              <w:rPr>
                <w:rFonts w:ascii="Times New Roman" w:hAnsi="Times New Roman"/>
                <w:color w:val="000000"/>
              </w:rPr>
              <w:t>karta pacjenta będzie dokumentem systemowym</w:t>
            </w:r>
            <w:r w:rsidR="00744559">
              <w:rPr>
                <w:rFonts w:ascii="Times New Roman" w:hAnsi="Times New Roman"/>
                <w:color w:val="000000"/>
              </w:rPr>
              <w:t xml:space="preserve">, tj. generowanym przez System P1, tym samym </w:t>
            </w:r>
            <w:r w:rsidR="00744559" w:rsidRPr="00744559">
              <w:rPr>
                <w:rFonts w:ascii="Times New Roman" w:hAnsi="Times New Roman"/>
                <w:color w:val="000000"/>
              </w:rPr>
              <w:t>nie będzie podpisywan</w:t>
            </w:r>
            <w:r w:rsidR="001D7FE5">
              <w:rPr>
                <w:rFonts w:ascii="Times New Roman" w:hAnsi="Times New Roman"/>
                <w:color w:val="000000"/>
              </w:rPr>
              <w:t>a</w:t>
            </w:r>
            <w:r w:rsidR="00744559">
              <w:rPr>
                <w:rFonts w:ascii="Times New Roman" w:hAnsi="Times New Roman"/>
                <w:color w:val="000000"/>
              </w:rPr>
              <w:t xml:space="preserve">, </w:t>
            </w:r>
          </w:p>
          <w:p w14:paraId="3A723C6F" w14:textId="7AB40B0C" w:rsidR="00EA6B56" w:rsidRPr="00EA6B56" w:rsidRDefault="00EA6B56" w:rsidP="000070B2">
            <w:pPr>
              <w:numPr>
                <w:ilvl w:val="0"/>
                <w:numId w:val="39"/>
              </w:numPr>
              <w:spacing w:line="240" w:lineRule="auto"/>
              <w:jc w:val="both"/>
              <w:rPr>
                <w:rFonts w:ascii="Times New Roman" w:hAnsi="Times New Roman"/>
                <w:color w:val="000000"/>
              </w:rPr>
            </w:pPr>
            <w:r w:rsidRPr="00EA6B56">
              <w:rPr>
                <w:rFonts w:ascii="Times New Roman" w:hAnsi="Times New Roman"/>
                <w:color w:val="000000"/>
              </w:rPr>
              <w:t>umocowaniu prawnym Centrum e-Zdrowia jako Krajowego Punktu Kontaktowego do spraw Transgranicznej Opieki Zdrowotnej w zakresie karty pacjenta</w:t>
            </w:r>
            <w:r w:rsidR="00744559">
              <w:rPr>
                <w:rFonts w:ascii="Times New Roman" w:hAnsi="Times New Roman"/>
                <w:color w:val="000000"/>
              </w:rPr>
              <w:t>.</w:t>
            </w:r>
            <w:r w:rsidR="00744559">
              <w:t xml:space="preserve"> </w:t>
            </w:r>
            <w:r w:rsidR="00744559" w:rsidRPr="00744559">
              <w:rPr>
                <w:rFonts w:ascii="Times New Roman" w:hAnsi="Times New Roman"/>
                <w:color w:val="000000"/>
              </w:rPr>
              <w:t>Zadania Centrum e-Zdrowia, jako Krajowego Punktu Kontaktowego, będą miały charakter obsługi techniczne</w:t>
            </w:r>
            <w:r w:rsidR="00744559">
              <w:rPr>
                <w:rFonts w:ascii="Times New Roman" w:hAnsi="Times New Roman"/>
                <w:color w:val="000000"/>
              </w:rPr>
              <w:t xml:space="preserve">j i będą polegać na </w:t>
            </w:r>
            <w:r w:rsidR="00744559" w:rsidRPr="00744559">
              <w:rPr>
                <w:rFonts w:ascii="Times New Roman" w:hAnsi="Times New Roman"/>
                <w:color w:val="000000"/>
              </w:rPr>
              <w:t>wymian</w:t>
            </w:r>
            <w:r w:rsidR="00744559">
              <w:rPr>
                <w:rFonts w:ascii="Times New Roman" w:hAnsi="Times New Roman"/>
                <w:color w:val="000000"/>
              </w:rPr>
              <w:t>ie</w:t>
            </w:r>
            <w:r w:rsidR="00744559" w:rsidRPr="00744559">
              <w:rPr>
                <w:rFonts w:ascii="Times New Roman" w:hAnsi="Times New Roman"/>
                <w:color w:val="000000"/>
              </w:rPr>
              <w:t xml:space="preserve"> recepty transgranicznej w postaci elektronicznej</w:t>
            </w:r>
            <w:r w:rsidR="001D7FE5">
              <w:rPr>
                <w:rFonts w:ascii="Times New Roman" w:hAnsi="Times New Roman"/>
                <w:color w:val="000000"/>
              </w:rPr>
              <w:t xml:space="preserve">, </w:t>
            </w:r>
            <w:r w:rsidR="00744559" w:rsidRPr="00744559">
              <w:rPr>
                <w:rFonts w:ascii="Times New Roman" w:hAnsi="Times New Roman"/>
                <w:color w:val="000000"/>
              </w:rPr>
              <w:t>udostępniania, i odbierania danych osobowych i jednostkowych danych medycznych usługobiorców pacjenta zawartych w karcie pacjenta w postaci elektronicznej celem umożliwienia pacjentom odbycia konsultacji medycznych lub podjęcia leczenia na potrzeby transgraniczne</w:t>
            </w:r>
            <w:r w:rsidR="00056F4A">
              <w:rPr>
                <w:rFonts w:ascii="Times New Roman" w:hAnsi="Times New Roman"/>
                <w:color w:val="000000"/>
              </w:rPr>
              <w:t xml:space="preserve">, </w:t>
            </w:r>
          </w:p>
          <w:p w14:paraId="6E1458A3" w14:textId="77777777" w:rsidR="00EA6B56" w:rsidRDefault="00EA6B56" w:rsidP="000070B2">
            <w:pPr>
              <w:numPr>
                <w:ilvl w:val="0"/>
                <w:numId w:val="39"/>
              </w:numPr>
              <w:spacing w:line="240" w:lineRule="auto"/>
              <w:jc w:val="both"/>
              <w:rPr>
                <w:rFonts w:ascii="Times New Roman" w:hAnsi="Times New Roman"/>
                <w:color w:val="000000"/>
              </w:rPr>
            </w:pPr>
            <w:r w:rsidRPr="00EA6B56">
              <w:rPr>
                <w:rFonts w:ascii="Times New Roman" w:hAnsi="Times New Roman"/>
                <w:color w:val="000000"/>
              </w:rPr>
              <w:t>wprowadzeniu nowego systemu</w:t>
            </w:r>
            <w:r w:rsidR="00991765">
              <w:rPr>
                <w:rFonts w:ascii="Times New Roman" w:hAnsi="Times New Roman"/>
                <w:color w:val="000000"/>
              </w:rPr>
              <w:t xml:space="preserve"> teleinformatycznego</w:t>
            </w:r>
            <w:r w:rsidR="00170391">
              <w:rPr>
                <w:rFonts w:ascii="Times New Roman" w:hAnsi="Times New Roman"/>
                <w:color w:val="000000"/>
              </w:rPr>
              <w:t>, zwanego</w:t>
            </w:r>
            <w:r w:rsidR="006C3A15">
              <w:rPr>
                <w:rFonts w:ascii="Times New Roman" w:hAnsi="Times New Roman"/>
                <w:color w:val="000000"/>
              </w:rPr>
              <w:t xml:space="preserve"> dalej „</w:t>
            </w:r>
            <w:r w:rsidRPr="00EA6B56">
              <w:rPr>
                <w:rFonts w:ascii="Times New Roman" w:hAnsi="Times New Roman"/>
                <w:color w:val="000000"/>
              </w:rPr>
              <w:t>System</w:t>
            </w:r>
            <w:r w:rsidR="00170391">
              <w:rPr>
                <w:rFonts w:ascii="Times New Roman" w:hAnsi="Times New Roman"/>
                <w:color w:val="000000"/>
              </w:rPr>
              <w:t>em</w:t>
            </w:r>
            <w:r w:rsidRPr="00EA6B56">
              <w:rPr>
                <w:rFonts w:ascii="Times New Roman" w:hAnsi="Times New Roman"/>
                <w:color w:val="000000"/>
              </w:rPr>
              <w:t xml:space="preserve"> e-Konsylium</w:t>
            </w:r>
            <w:r w:rsidR="006C3A15">
              <w:rPr>
                <w:rFonts w:ascii="Times New Roman" w:hAnsi="Times New Roman"/>
                <w:color w:val="000000"/>
              </w:rPr>
              <w:t>”</w:t>
            </w:r>
            <w:r w:rsidRPr="00EA6B56">
              <w:rPr>
                <w:rFonts w:ascii="Times New Roman" w:hAnsi="Times New Roman"/>
                <w:color w:val="000000"/>
              </w:rPr>
              <w:t xml:space="preserve">. </w:t>
            </w:r>
            <w:r w:rsidR="00170391">
              <w:rPr>
                <w:rFonts w:ascii="Times New Roman" w:hAnsi="Times New Roman"/>
                <w:color w:val="000000"/>
              </w:rPr>
              <w:t>Zgodnie z projektowanymi przepisami</w:t>
            </w:r>
            <w:r w:rsidR="00877878">
              <w:rPr>
                <w:rFonts w:ascii="Times New Roman" w:hAnsi="Times New Roman"/>
                <w:color w:val="000000"/>
              </w:rPr>
              <w:t>,</w:t>
            </w:r>
            <w:r w:rsidR="00170391">
              <w:rPr>
                <w:rFonts w:ascii="Times New Roman" w:hAnsi="Times New Roman"/>
                <w:color w:val="000000"/>
              </w:rPr>
              <w:t xml:space="preserve"> </w:t>
            </w:r>
            <w:r w:rsidR="00170391" w:rsidRPr="00EA6B56">
              <w:rPr>
                <w:rFonts w:ascii="Times New Roman" w:hAnsi="Times New Roman"/>
                <w:color w:val="000000"/>
              </w:rPr>
              <w:t xml:space="preserve">do ustawy SIOZ </w:t>
            </w:r>
            <w:r w:rsidR="00170391">
              <w:rPr>
                <w:rFonts w:ascii="Times New Roman" w:hAnsi="Times New Roman"/>
                <w:color w:val="000000"/>
              </w:rPr>
              <w:t>d</w:t>
            </w:r>
            <w:r w:rsidRPr="00EA6B56">
              <w:rPr>
                <w:rFonts w:ascii="Times New Roman" w:hAnsi="Times New Roman"/>
                <w:color w:val="000000"/>
              </w:rPr>
              <w:t xml:space="preserve">odawany </w:t>
            </w:r>
            <w:r w:rsidR="00170391">
              <w:rPr>
                <w:rFonts w:ascii="Times New Roman" w:hAnsi="Times New Roman"/>
                <w:color w:val="000000"/>
              </w:rPr>
              <w:t xml:space="preserve">zostanie </w:t>
            </w:r>
            <w:r w:rsidRPr="00EA6B56">
              <w:rPr>
                <w:rFonts w:ascii="Times New Roman" w:hAnsi="Times New Roman"/>
                <w:color w:val="000000"/>
              </w:rPr>
              <w:t>art. 11c</w:t>
            </w:r>
            <w:r w:rsidR="00170391">
              <w:rPr>
                <w:rFonts w:ascii="Times New Roman" w:hAnsi="Times New Roman"/>
                <w:color w:val="000000"/>
              </w:rPr>
              <w:t xml:space="preserve">, który </w:t>
            </w:r>
            <w:r w:rsidRPr="00EA6B56">
              <w:rPr>
                <w:rFonts w:ascii="Times New Roman" w:hAnsi="Times New Roman"/>
                <w:color w:val="000000"/>
              </w:rPr>
              <w:t xml:space="preserve">będzie dotyczył utworzenia i wprowadzenia do systemu informacji w ochronie zdrowia Systemu e-Konsylium </w:t>
            </w:r>
            <w:r w:rsidR="00AC2ACA">
              <w:rPr>
                <w:rFonts w:ascii="Times New Roman" w:hAnsi="Times New Roman"/>
                <w:color w:val="000000"/>
              </w:rPr>
              <w:t>umożliwia</w:t>
            </w:r>
            <w:r w:rsidR="00991765">
              <w:rPr>
                <w:rFonts w:ascii="Times New Roman" w:hAnsi="Times New Roman"/>
                <w:color w:val="000000"/>
              </w:rPr>
              <w:t>jącego</w:t>
            </w:r>
            <w:r w:rsidRPr="00EA6B56">
              <w:rPr>
                <w:rFonts w:ascii="Times New Roman" w:hAnsi="Times New Roman"/>
                <w:color w:val="000000"/>
              </w:rPr>
              <w:t xml:space="preserve"> przeprowadzani</w:t>
            </w:r>
            <w:r w:rsidR="00AC2ACA">
              <w:rPr>
                <w:rFonts w:ascii="Times New Roman" w:hAnsi="Times New Roman"/>
                <w:color w:val="000000"/>
              </w:rPr>
              <w:t>e</w:t>
            </w:r>
            <w:r w:rsidRPr="00EA6B56">
              <w:rPr>
                <w:rFonts w:ascii="Times New Roman" w:hAnsi="Times New Roman"/>
                <w:color w:val="000000"/>
              </w:rPr>
              <w:t xml:space="preserve"> zdalnych konsultacji medycznych. System e-Konsylium będzie systemem teleinformatycznym, w którym będą przetwarzane dane, w tym dane osobowe, umożliwiające podejmowanie działań zwiększających efektywność świadczeń opieki zdrowotnej</w:t>
            </w:r>
            <w:r w:rsidR="00AC2ACA">
              <w:rPr>
                <w:rFonts w:ascii="Times New Roman" w:hAnsi="Times New Roman"/>
                <w:color w:val="000000"/>
              </w:rPr>
              <w:t xml:space="preserve"> </w:t>
            </w:r>
            <w:r w:rsidR="00383F57">
              <w:rPr>
                <w:rFonts w:ascii="Times New Roman" w:hAnsi="Times New Roman"/>
                <w:color w:val="000000"/>
              </w:rPr>
              <w:t>udzielanych</w:t>
            </w:r>
            <w:r w:rsidR="00383F57" w:rsidRPr="00EA6B56">
              <w:rPr>
                <w:rFonts w:ascii="Times New Roman" w:hAnsi="Times New Roman"/>
                <w:color w:val="000000"/>
              </w:rPr>
              <w:t xml:space="preserve"> </w:t>
            </w:r>
            <w:r w:rsidR="00383F57">
              <w:rPr>
                <w:rFonts w:ascii="Times New Roman" w:hAnsi="Times New Roman"/>
                <w:color w:val="000000"/>
              </w:rPr>
              <w:t xml:space="preserve">usługobiorcy. </w:t>
            </w:r>
            <w:r w:rsidRPr="00EA6B56">
              <w:rPr>
                <w:rFonts w:ascii="Times New Roman" w:hAnsi="Times New Roman"/>
                <w:color w:val="000000"/>
              </w:rPr>
              <w:t>System e-Konsylium będzie wykorzystywać zaawansowane i innowacyjne rozwiązania teleinformatyczne</w:t>
            </w:r>
            <w:r w:rsidR="004E1667">
              <w:rPr>
                <w:rFonts w:ascii="Times New Roman" w:hAnsi="Times New Roman"/>
                <w:color w:val="000000"/>
              </w:rPr>
              <w:t xml:space="preserve"> mające</w:t>
            </w:r>
            <w:r w:rsidR="006C3A15">
              <w:rPr>
                <w:rFonts w:ascii="Times New Roman" w:hAnsi="Times New Roman"/>
                <w:color w:val="000000"/>
              </w:rPr>
              <w:t xml:space="preserve"> </w:t>
            </w:r>
            <w:r w:rsidRPr="00EA6B56">
              <w:rPr>
                <w:rFonts w:ascii="Times New Roman" w:hAnsi="Times New Roman"/>
                <w:color w:val="000000"/>
              </w:rPr>
              <w:t xml:space="preserve">służyć przede wszystkim </w:t>
            </w:r>
            <w:r w:rsidR="00AC2ACA">
              <w:rPr>
                <w:rFonts w:ascii="Times New Roman" w:hAnsi="Times New Roman"/>
                <w:color w:val="000000"/>
              </w:rPr>
              <w:t>usługobiorcom</w:t>
            </w:r>
            <w:r w:rsidR="00383F57">
              <w:rPr>
                <w:rFonts w:ascii="Times New Roman" w:hAnsi="Times New Roman"/>
                <w:color w:val="000000"/>
              </w:rPr>
              <w:t>.</w:t>
            </w:r>
            <w:r w:rsidRPr="00EA6B56">
              <w:rPr>
                <w:rFonts w:ascii="Times New Roman" w:hAnsi="Times New Roman"/>
                <w:color w:val="000000"/>
              </w:rPr>
              <w:t xml:space="preserve"> Wprowadzane narzędzie </w:t>
            </w:r>
            <w:r w:rsidR="004E1667">
              <w:rPr>
                <w:rFonts w:ascii="Times New Roman" w:hAnsi="Times New Roman"/>
                <w:color w:val="000000"/>
              </w:rPr>
              <w:t xml:space="preserve">informatyczne </w:t>
            </w:r>
            <w:r w:rsidRPr="00EA6B56">
              <w:rPr>
                <w:rFonts w:ascii="Times New Roman" w:hAnsi="Times New Roman"/>
                <w:color w:val="000000"/>
              </w:rPr>
              <w:t>zapewni</w:t>
            </w:r>
            <w:r w:rsidR="002B7592">
              <w:rPr>
                <w:rFonts w:ascii="Times New Roman" w:hAnsi="Times New Roman"/>
                <w:color w:val="000000"/>
              </w:rPr>
              <w:t xml:space="preserve"> usługobiorcom</w:t>
            </w:r>
            <w:r w:rsidRPr="00EA6B56">
              <w:rPr>
                <w:rFonts w:ascii="Times New Roman" w:hAnsi="Times New Roman"/>
                <w:color w:val="000000"/>
              </w:rPr>
              <w:t xml:space="preserve"> równy i </w:t>
            </w:r>
            <w:r w:rsidR="00C83A32">
              <w:rPr>
                <w:rFonts w:ascii="Times New Roman" w:hAnsi="Times New Roman"/>
                <w:color w:val="000000"/>
              </w:rPr>
              <w:t>sprawny</w:t>
            </w:r>
            <w:r w:rsidRPr="00EA6B56">
              <w:rPr>
                <w:rFonts w:ascii="Times New Roman" w:hAnsi="Times New Roman"/>
                <w:color w:val="000000"/>
              </w:rPr>
              <w:t xml:space="preserve"> dostęp do porad specjalistów bez potrzeby przemieszczania się, co w </w:t>
            </w:r>
            <w:r w:rsidR="005B7F18">
              <w:rPr>
                <w:rFonts w:ascii="Times New Roman" w:hAnsi="Times New Roman"/>
                <w:color w:val="000000"/>
              </w:rPr>
              <w:t xml:space="preserve">szczególności w </w:t>
            </w:r>
            <w:r w:rsidRPr="00EA6B56">
              <w:rPr>
                <w:rFonts w:ascii="Times New Roman" w:hAnsi="Times New Roman"/>
                <w:color w:val="000000"/>
              </w:rPr>
              <w:t xml:space="preserve">przypadku </w:t>
            </w:r>
            <w:r w:rsidR="001A7605">
              <w:rPr>
                <w:rFonts w:ascii="Times New Roman" w:hAnsi="Times New Roman"/>
                <w:color w:val="000000"/>
              </w:rPr>
              <w:t xml:space="preserve">ewentualnego </w:t>
            </w:r>
            <w:r w:rsidRPr="00EA6B56">
              <w:rPr>
                <w:rFonts w:ascii="Times New Roman" w:hAnsi="Times New Roman"/>
                <w:color w:val="000000"/>
              </w:rPr>
              <w:t>wystąpienia kolejnych stanów epidemii czy innych okoliczności ograniczających mobilność</w:t>
            </w:r>
            <w:r w:rsidR="002B7592">
              <w:rPr>
                <w:rFonts w:ascii="Times New Roman" w:hAnsi="Times New Roman"/>
                <w:color w:val="000000"/>
              </w:rPr>
              <w:t xml:space="preserve"> usługobiorców</w:t>
            </w:r>
            <w:r w:rsidRPr="00EA6B56">
              <w:rPr>
                <w:rFonts w:ascii="Times New Roman" w:hAnsi="Times New Roman"/>
                <w:color w:val="000000"/>
              </w:rPr>
              <w:t xml:space="preserve"> lub lekarzy, będzie stanowiło niezbędne i </w:t>
            </w:r>
            <w:r w:rsidR="001A7605">
              <w:rPr>
                <w:rFonts w:ascii="Times New Roman" w:hAnsi="Times New Roman"/>
                <w:color w:val="000000"/>
              </w:rPr>
              <w:t xml:space="preserve">pożądane </w:t>
            </w:r>
            <w:r w:rsidRPr="00EA6B56">
              <w:rPr>
                <w:rFonts w:ascii="Times New Roman" w:hAnsi="Times New Roman"/>
                <w:color w:val="000000"/>
              </w:rPr>
              <w:t>narzędzie</w:t>
            </w:r>
            <w:r w:rsidR="00744559">
              <w:rPr>
                <w:rFonts w:ascii="Times New Roman" w:hAnsi="Times New Roman"/>
                <w:color w:val="000000"/>
              </w:rPr>
              <w:t xml:space="preserve">. </w:t>
            </w:r>
            <w:r w:rsidR="00744559" w:rsidRPr="00744559">
              <w:rPr>
                <w:rFonts w:ascii="Times New Roman" w:hAnsi="Times New Roman"/>
                <w:color w:val="000000"/>
              </w:rPr>
              <w:t>Docelowo system e-Konsylium będzie oferować funkcjonalności dotyczące gromadzenia, przesyłania, udostępniania i przetwarzania wymaganych danych medycznych. Będzie również umożliwiał zdalne spotkania z pełną integracją biorących w niej udział uczestników</w:t>
            </w:r>
            <w:r w:rsidR="00FF6092">
              <w:rPr>
                <w:rFonts w:ascii="Times New Roman" w:hAnsi="Times New Roman"/>
                <w:color w:val="000000"/>
              </w:rPr>
              <w:t>, tj. usługodawców orzekających o stanie zdrowia pacjenta</w:t>
            </w:r>
            <w:r w:rsidR="00744559" w:rsidRPr="00744559">
              <w:rPr>
                <w:rFonts w:ascii="Times New Roman" w:hAnsi="Times New Roman"/>
                <w:color w:val="000000"/>
              </w:rPr>
              <w:t>. Spotkania będzie można organizować w trybie planowym lub ad hoc w trybie 24-godzinnym, nawet w momencie wizyty pacjenta u lekarza POZ lub w szpitalu</w:t>
            </w:r>
            <w:r w:rsidR="00056F4A">
              <w:rPr>
                <w:rFonts w:ascii="Times New Roman" w:hAnsi="Times New Roman"/>
                <w:color w:val="000000"/>
              </w:rPr>
              <w:t xml:space="preserve">, </w:t>
            </w:r>
          </w:p>
          <w:p w14:paraId="3DEBC8F7" w14:textId="77777777" w:rsidR="00060B40" w:rsidRPr="00EA6B56" w:rsidRDefault="00060B40" w:rsidP="000070B2">
            <w:pPr>
              <w:numPr>
                <w:ilvl w:val="0"/>
                <w:numId w:val="39"/>
              </w:numPr>
              <w:spacing w:line="240" w:lineRule="auto"/>
              <w:jc w:val="both"/>
              <w:rPr>
                <w:rFonts w:ascii="Times New Roman" w:hAnsi="Times New Roman"/>
                <w:color w:val="000000"/>
              </w:rPr>
            </w:pPr>
            <w:r>
              <w:rPr>
                <w:rFonts w:ascii="Times New Roman" w:hAnsi="Times New Roman"/>
                <w:color w:val="000000"/>
              </w:rPr>
              <w:t xml:space="preserve">utworzeniu </w:t>
            </w:r>
            <w:r w:rsidRPr="00060B40">
              <w:rPr>
                <w:rFonts w:ascii="Times New Roman" w:hAnsi="Times New Roman"/>
                <w:color w:val="000000"/>
              </w:rPr>
              <w:t>Hurtowni Danych e-Zdrowia</w:t>
            </w:r>
            <w:r>
              <w:rPr>
                <w:rFonts w:ascii="Times New Roman" w:hAnsi="Times New Roman"/>
                <w:color w:val="000000"/>
              </w:rPr>
              <w:t xml:space="preserve"> stanowiącej </w:t>
            </w:r>
            <w:r w:rsidRPr="00060B40">
              <w:rPr>
                <w:rFonts w:ascii="Times New Roman" w:hAnsi="Times New Roman"/>
                <w:color w:val="000000"/>
              </w:rPr>
              <w:t>systemem teleinformatyczn</w:t>
            </w:r>
            <w:r>
              <w:rPr>
                <w:rFonts w:ascii="Times New Roman" w:hAnsi="Times New Roman"/>
                <w:color w:val="000000"/>
              </w:rPr>
              <w:t xml:space="preserve">y </w:t>
            </w:r>
            <w:r w:rsidRPr="00060B40">
              <w:rPr>
                <w:rFonts w:ascii="Times New Roman" w:hAnsi="Times New Roman"/>
                <w:color w:val="000000"/>
              </w:rPr>
              <w:t>umożliwia</w:t>
            </w:r>
            <w:r>
              <w:rPr>
                <w:rFonts w:ascii="Times New Roman" w:hAnsi="Times New Roman"/>
                <w:color w:val="000000"/>
              </w:rPr>
              <w:t>jący</w:t>
            </w:r>
            <w:r w:rsidRPr="00060B40">
              <w:rPr>
                <w:rFonts w:ascii="Times New Roman" w:hAnsi="Times New Roman"/>
                <w:color w:val="000000"/>
              </w:rPr>
              <w:t xml:space="preserve"> dokonywanie analiz danych przetwarzanych w systemie informacji</w:t>
            </w:r>
            <w:r w:rsidR="001A7605">
              <w:rPr>
                <w:rFonts w:ascii="Times New Roman" w:hAnsi="Times New Roman"/>
                <w:color w:val="000000"/>
              </w:rPr>
              <w:t xml:space="preserve"> w ochronie zdrowia</w:t>
            </w:r>
            <w:r>
              <w:rPr>
                <w:rFonts w:ascii="Times New Roman" w:hAnsi="Times New Roman"/>
                <w:color w:val="000000"/>
              </w:rPr>
              <w:t>,</w:t>
            </w:r>
            <w:r w:rsidR="00744559">
              <w:t xml:space="preserve"> </w:t>
            </w:r>
            <w:r w:rsidR="00744559" w:rsidRPr="00744559">
              <w:rPr>
                <w:rFonts w:ascii="Times New Roman" w:hAnsi="Times New Roman"/>
                <w:color w:val="000000"/>
              </w:rPr>
              <w:t>oraz identyfikowanie potrzeb zdrowotnych populacji.</w:t>
            </w:r>
            <w:r w:rsidR="00744559">
              <w:rPr>
                <w:rFonts w:ascii="Times New Roman" w:hAnsi="Times New Roman"/>
                <w:color w:val="000000"/>
              </w:rPr>
              <w:t xml:space="preserve"> H</w:t>
            </w:r>
            <w:r w:rsidR="00744559" w:rsidRPr="00744559">
              <w:rPr>
                <w:rFonts w:ascii="Times New Roman" w:hAnsi="Times New Roman"/>
                <w:color w:val="000000"/>
              </w:rPr>
              <w:t xml:space="preserve">urtownia Danych e-Zdrowia korzystać będzie z danych zawartych w SIM, systemach dziedzinowych oraz rejestrach medycznych. Dane przetwarzane w Hurtowni Danych e-Zdrowia podlegać będą </w:t>
            </w:r>
            <w:proofErr w:type="spellStart"/>
            <w:r w:rsidR="00744559" w:rsidRPr="00744559">
              <w:rPr>
                <w:rFonts w:ascii="Times New Roman" w:hAnsi="Times New Roman"/>
                <w:color w:val="000000"/>
              </w:rPr>
              <w:t>pseudonimizacji</w:t>
            </w:r>
            <w:proofErr w:type="spellEnd"/>
            <w:r w:rsidR="00744559">
              <w:rPr>
                <w:rFonts w:ascii="Times New Roman" w:hAnsi="Times New Roman"/>
                <w:color w:val="000000"/>
              </w:rPr>
              <w:t xml:space="preserve">, </w:t>
            </w:r>
            <w:r w:rsidR="00744559" w:rsidRPr="00744559">
              <w:rPr>
                <w:rFonts w:ascii="Times New Roman" w:hAnsi="Times New Roman"/>
                <w:color w:val="000000"/>
              </w:rPr>
              <w:t>polegającej na zastąpieniu identyfikatorów osoby fizycznej, w szczególności numeru PESEL lub innego identyfikatora, stałym pseudonimem umożliwiającym powiązanie zdarzeń medycznych z tą samą osobą fizyczną przez cały okres ich przetwarzania w Hurtowni Danych e-Zdrowia</w:t>
            </w:r>
            <w:r w:rsidR="00744559">
              <w:rPr>
                <w:rFonts w:ascii="Times New Roman" w:hAnsi="Times New Roman"/>
                <w:color w:val="000000"/>
              </w:rPr>
              <w:t>,</w:t>
            </w:r>
          </w:p>
          <w:p w14:paraId="643E722E" w14:textId="77777777" w:rsidR="00056F4A" w:rsidRDefault="00EA6B56" w:rsidP="000070B2">
            <w:pPr>
              <w:numPr>
                <w:ilvl w:val="0"/>
                <w:numId w:val="39"/>
              </w:numPr>
              <w:spacing w:line="240" w:lineRule="auto"/>
              <w:jc w:val="both"/>
              <w:rPr>
                <w:rFonts w:ascii="Times New Roman" w:hAnsi="Times New Roman"/>
                <w:color w:val="000000"/>
              </w:rPr>
            </w:pPr>
            <w:r w:rsidRPr="00EA6B56">
              <w:rPr>
                <w:rFonts w:ascii="Times New Roman" w:hAnsi="Times New Roman"/>
                <w:color w:val="000000"/>
              </w:rPr>
              <w:t>przyznaniu usługobiorcy możliwości samodzielnego wprowadzania do systemu informacji w ochronie zdrowia danych</w:t>
            </w:r>
            <w:r w:rsidR="002C2AD1">
              <w:rPr>
                <w:rFonts w:ascii="Times New Roman" w:hAnsi="Times New Roman"/>
                <w:color w:val="000000"/>
              </w:rPr>
              <w:t xml:space="preserve"> dotyczących zdrowia usługobiorców </w:t>
            </w:r>
            <w:r w:rsidRPr="00EA6B56">
              <w:rPr>
                <w:rFonts w:ascii="Times New Roman" w:hAnsi="Times New Roman"/>
                <w:color w:val="000000"/>
              </w:rPr>
              <w:t>oraz przekazywania danych z elektronicznych urządzeń wielofunkcyjnych</w:t>
            </w:r>
            <w:r w:rsidR="00501064">
              <w:rPr>
                <w:rFonts w:ascii="Times New Roman" w:hAnsi="Times New Roman"/>
                <w:color w:val="000000"/>
              </w:rPr>
              <w:t xml:space="preserve"> służących monitorowaniu</w:t>
            </w:r>
            <w:r w:rsidR="00501064">
              <w:t xml:space="preserve"> </w:t>
            </w:r>
            <w:r w:rsidR="00501064" w:rsidRPr="00501064">
              <w:rPr>
                <w:rFonts w:ascii="Times New Roman" w:hAnsi="Times New Roman"/>
                <w:color w:val="000000"/>
              </w:rPr>
              <w:t>parametrów zdrowotnych,</w:t>
            </w:r>
            <w:r w:rsidR="00501064">
              <w:rPr>
                <w:rFonts w:ascii="Times New Roman" w:hAnsi="Times New Roman"/>
                <w:color w:val="000000"/>
              </w:rPr>
              <w:t xml:space="preserve"> </w:t>
            </w:r>
            <w:r w:rsidR="00743237">
              <w:rPr>
                <w:rFonts w:ascii="Times New Roman" w:hAnsi="Times New Roman"/>
                <w:color w:val="000000"/>
              </w:rPr>
              <w:t>aktywności fizycznej czy też stylu życia</w:t>
            </w:r>
            <w:r w:rsidR="00D3736E">
              <w:rPr>
                <w:rFonts w:ascii="Times New Roman" w:hAnsi="Times New Roman"/>
                <w:color w:val="000000"/>
              </w:rPr>
              <w:t>.</w:t>
            </w:r>
            <w:r w:rsidR="00D3736E" w:rsidRPr="00D3736E">
              <w:rPr>
                <w:rFonts w:ascii="Times New Roman" w:hAnsi="Times New Roman"/>
                <w:color w:val="000000"/>
              </w:rPr>
              <w:t xml:space="preserve"> K</w:t>
            </w:r>
            <w:r w:rsidR="00D3736E" w:rsidRPr="00534141">
              <w:rPr>
                <w:rFonts w:ascii="Times New Roman" w:hAnsi="Times New Roman"/>
                <w:color w:val="000000"/>
              </w:rPr>
              <w:t>atalog</w:t>
            </w:r>
            <w:r w:rsidR="00534141">
              <w:t xml:space="preserve"> </w:t>
            </w:r>
            <w:r w:rsidR="00534141" w:rsidRPr="00534141">
              <w:rPr>
                <w:rFonts w:ascii="Times New Roman" w:hAnsi="Times New Roman"/>
                <w:color w:val="000000"/>
              </w:rPr>
              <w:t>wprowadza</w:t>
            </w:r>
            <w:r w:rsidR="00534141">
              <w:rPr>
                <w:rFonts w:ascii="Times New Roman" w:hAnsi="Times New Roman"/>
                <w:color w:val="000000"/>
              </w:rPr>
              <w:t xml:space="preserve">nych </w:t>
            </w:r>
            <w:r w:rsidR="00534141" w:rsidRPr="00534141">
              <w:rPr>
                <w:rFonts w:ascii="Times New Roman" w:hAnsi="Times New Roman"/>
                <w:color w:val="000000"/>
              </w:rPr>
              <w:t>i przekazywan</w:t>
            </w:r>
            <w:r w:rsidR="00534141">
              <w:rPr>
                <w:rFonts w:ascii="Times New Roman" w:hAnsi="Times New Roman"/>
                <w:color w:val="000000"/>
              </w:rPr>
              <w:t xml:space="preserve">ych </w:t>
            </w:r>
            <w:r w:rsidR="00534141" w:rsidRPr="00534141">
              <w:rPr>
                <w:rFonts w:ascii="Times New Roman" w:hAnsi="Times New Roman"/>
                <w:color w:val="000000"/>
              </w:rPr>
              <w:t>danych o stanie zdrowia przez usługobiorców</w:t>
            </w:r>
            <w:r w:rsidR="00FB6AB9">
              <w:rPr>
                <w:rFonts w:ascii="Times New Roman" w:hAnsi="Times New Roman"/>
                <w:color w:val="000000"/>
              </w:rPr>
              <w:t xml:space="preserve"> będzie otwarty, </w:t>
            </w:r>
            <w:r w:rsidR="00D3736E" w:rsidRPr="00FB6AB9">
              <w:rPr>
                <w:rFonts w:ascii="Times New Roman" w:hAnsi="Times New Roman"/>
                <w:color w:val="000000"/>
              </w:rPr>
              <w:t>skutkować będzie różnym formatem przekazywanych danych. Co istotne, usługodawcy będą posiadać informacje, że widoczne dane o stanie zdrowia, są danymi przekazanymi przez samych usługobiorców. Tym samym do decyzji lekarza będzie pozostawać uwzględnienie danych przy ewentualnej diagnostyce pacjenta. Powyższe rozwiązanie niewątpliwie będzie stanowić narzędzie umożlwiające weryfikacje (prawidłowość) danych przekazywanych przez samych usługobiorców</w:t>
            </w:r>
            <w:r w:rsidR="00056F4A">
              <w:rPr>
                <w:rFonts w:ascii="Times New Roman" w:hAnsi="Times New Roman"/>
                <w:color w:val="000000"/>
              </w:rPr>
              <w:t xml:space="preserve">, </w:t>
            </w:r>
          </w:p>
          <w:p w14:paraId="6DBD7937" w14:textId="77777777" w:rsidR="00EA6B56" w:rsidRPr="00EA6B56" w:rsidRDefault="00EA6B56" w:rsidP="000070B2">
            <w:pPr>
              <w:numPr>
                <w:ilvl w:val="0"/>
                <w:numId w:val="39"/>
              </w:numPr>
              <w:spacing w:line="240" w:lineRule="auto"/>
              <w:jc w:val="both"/>
              <w:rPr>
                <w:rFonts w:ascii="Times New Roman" w:hAnsi="Times New Roman"/>
                <w:color w:val="000000"/>
              </w:rPr>
            </w:pPr>
            <w:r w:rsidRPr="00EA6B56">
              <w:rPr>
                <w:rFonts w:ascii="Times New Roman" w:hAnsi="Times New Roman"/>
                <w:color w:val="000000"/>
              </w:rPr>
              <w:t>rozwoju procesu digitalizacji dokumentacji medycznej</w:t>
            </w:r>
            <w:r w:rsidR="00C60FDE">
              <w:rPr>
                <w:rFonts w:ascii="Times New Roman" w:hAnsi="Times New Roman"/>
                <w:color w:val="000000"/>
              </w:rPr>
              <w:t xml:space="preserve"> </w:t>
            </w:r>
            <w:r w:rsidRPr="00EA6B56">
              <w:rPr>
                <w:rFonts w:ascii="Times New Roman" w:hAnsi="Times New Roman"/>
                <w:color w:val="000000"/>
              </w:rPr>
              <w:t xml:space="preserve">przez umożliwienie podpisania </w:t>
            </w:r>
            <w:proofErr w:type="spellStart"/>
            <w:r w:rsidRPr="00EA6B56">
              <w:rPr>
                <w:rFonts w:ascii="Times New Roman" w:hAnsi="Times New Roman"/>
                <w:color w:val="000000"/>
              </w:rPr>
              <w:t>zdigitalizowanego</w:t>
            </w:r>
            <w:proofErr w:type="spellEnd"/>
            <w:r w:rsidRPr="00EA6B56">
              <w:rPr>
                <w:rFonts w:ascii="Times New Roman" w:hAnsi="Times New Roman"/>
                <w:color w:val="000000"/>
              </w:rPr>
              <w:t xml:space="preserve"> dokumentu narzędziem identyfikującym usługodawcę</w:t>
            </w:r>
            <w:r w:rsidR="00A83FE0">
              <w:t xml:space="preserve"> (</w:t>
            </w:r>
            <w:r w:rsidR="00A83FE0" w:rsidRPr="00A83FE0">
              <w:rPr>
                <w:rFonts w:ascii="Times New Roman" w:hAnsi="Times New Roman"/>
                <w:color w:val="000000"/>
              </w:rPr>
              <w:t>tj. pieczęcią elektroniczną</w:t>
            </w:r>
            <w:r w:rsidR="00A83FE0">
              <w:rPr>
                <w:rFonts w:ascii="Times New Roman" w:hAnsi="Times New Roman"/>
                <w:color w:val="000000"/>
              </w:rPr>
              <w:t>)</w:t>
            </w:r>
            <w:r w:rsidRPr="00EA6B56">
              <w:rPr>
                <w:rFonts w:ascii="Times New Roman" w:hAnsi="Times New Roman"/>
                <w:color w:val="000000"/>
              </w:rPr>
              <w:t>, a nie konkretnego pracownika</w:t>
            </w:r>
            <w:r w:rsidR="00A83FE0">
              <w:t xml:space="preserve"> </w:t>
            </w:r>
            <w:r w:rsidR="00877878" w:rsidRPr="00EA6B56">
              <w:rPr>
                <w:rFonts w:ascii="Times New Roman" w:hAnsi="Times New Roman"/>
                <w:color w:val="000000"/>
              </w:rPr>
              <w:t>oraz możliwości</w:t>
            </w:r>
            <w:r w:rsidR="00877878">
              <w:rPr>
                <w:rFonts w:ascii="Times New Roman" w:hAnsi="Times New Roman"/>
                <w:color w:val="000000"/>
              </w:rPr>
              <w:t xml:space="preserve"> </w:t>
            </w:r>
            <w:r w:rsidR="00877878" w:rsidRPr="00EA6B56">
              <w:rPr>
                <w:rFonts w:ascii="Times New Roman" w:hAnsi="Times New Roman"/>
                <w:color w:val="000000"/>
              </w:rPr>
              <w:t xml:space="preserve">oferowania przez </w:t>
            </w:r>
            <w:r w:rsidR="00877878">
              <w:rPr>
                <w:rFonts w:ascii="Times New Roman" w:hAnsi="Times New Roman"/>
                <w:color w:val="000000"/>
              </w:rPr>
              <w:t xml:space="preserve">Centrum e-Zdrowia </w:t>
            </w:r>
            <w:r w:rsidR="00877878" w:rsidRPr="00EA6B56">
              <w:rPr>
                <w:rFonts w:ascii="Times New Roman" w:hAnsi="Times New Roman"/>
                <w:color w:val="000000"/>
              </w:rPr>
              <w:t xml:space="preserve">bezpłatnego narzędzia </w:t>
            </w:r>
            <w:r w:rsidR="00877878">
              <w:rPr>
                <w:rFonts w:ascii="Times New Roman" w:hAnsi="Times New Roman"/>
                <w:color w:val="000000"/>
              </w:rPr>
              <w:t xml:space="preserve">informatycznego </w:t>
            </w:r>
            <w:r w:rsidR="00877878" w:rsidRPr="00EA6B56">
              <w:rPr>
                <w:rFonts w:ascii="Times New Roman" w:hAnsi="Times New Roman"/>
                <w:color w:val="000000"/>
              </w:rPr>
              <w:t>do dokonania procesu digitalizacji przez usługodawców</w:t>
            </w:r>
            <w:r w:rsidR="00877878">
              <w:rPr>
                <w:rFonts w:ascii="Times New Roman" w:hAnsi="Times New Roman"/>
                <w:color w:val="000000"/>
              </w:rPr>
              <w:t>.</w:t>
            </w:r>
            <w:r w:rsidR="00F42AC7">
              <w:rPr>
                <w:rFonts w:ascii="Times New Roman" w:hAnsi="Times New Roman"/>
                <w:color w:val="000000"/>
              </w:rPr>
              <w:t xml:space="preserve"> P</w:t>
            </w:r>
            <w:r w:rsidR="00A83FE0" w:rsidRPr="00A83FE0">
              <w:rPr>
                <w:rFonts w:ascii="Times New Roman" w:hAnsi="Times New Roman"/>
                <w:color w:val="000000"/>
              </w:rPr>
              <w:t xml:space="preserve">owyższe </w:t>
            </w:r>
            <w:r w:rsidR="00877878">
              <w:rPr>
                <w:rFonts w:ascii="Times New Roman" w:hAnsi="Times New Roman"/>
                <w:color w:val="000000"/>
              </w:rPr>
              <w:t xml:space="preserve">rozwiązanie </w:t>
            </w:r>
            <w:r w:rsidR="00A83FE0" w:rsidRPr="00A83FE0">
              <w:rPr>
                <w:rFonts w:ascii="Times New Roman" w:hAnsi="Times New Roman"/>
                <w:color w:val="000000"/>
              </w:rPr>
              <w:t>zwalnia podmioty lecznicze z konieczności zapewnienia elektronicznych podpisów każdemu pracownikowi upoważnionemu do digitalizacji dokumentacji medycznej</w:t>
            </w:r>
            <w:r w:rsidR="00F42AC7">
              <w:rPr>
                <w:rFonts w:ascii="Times New Roman" w:hAnsi="Times New Roman"/>
                <w:color w:val="000000"/>
              </w:rPr>
              <w:t xml:space="preserve"> </w:t>
            </w:r>
            <w:r w:rsidR="003F0B7E">
              <w:rPr>
                <w:rFonts w:ascii="Times New Roman" w:hAnsi="Times New Roman"/>
                <w:color w:val="000000"/>
              </w:rPr>
              <w:t>oraz</w:t>
            </w:r>
            <w:r w:rsidR="003F0B7E" w:rsidRPr="00A83FE0">
              <w:rPr>
                <w:rFonts w:ascii="Times New Roman" w:hAnsi="Times New Roman"/>
                <w:color w:val="000000"/>
              </w:rPr>
              <w:t xml:space="preserve"> znacznie</w:t>
            </w:r>
            <w:r w:rsidR="00A83FE0" w:rsidRPr="00A83FE0">
              <w:rPr>
                <w:rFonts w:ascii="Times New Roman" w:hAnsi="Times New Roman"/>
                <w:color w:val="000000"/>
              </w:rPr>
              <w:t xml:space="preserve"> obniża koszty wprowadzenia procesu digitalizacji dokumentacji medycznej</w:t>
            </w:r>
            <w:r w:rsidRPr="00EA6B56">
              <w:rPr>
                <w:rFonts w:ascii="Times New Roman" w:hAnsi="Times New Roman"/>
                <w:color w:val="000000"/>
              </w:rPr>
              <w:t xml:space="preserve">, </w:t>
            </w:r>
          </w:p>
          <w:p w14:paraId="5BB5BCAF" w14:textId="77777777" w:rsidR="00EA6B56" w:rsidRPr="00EA6B56" w:rsidRDefault="00EA6B56" w:rsidP="000070B2">
            <w:pPr>
              <w:numPr>
                <w:ilvl w:val="0"/>
                <w:numId w:val="39"/>
              </w:numPr>
              <w:spacing w:line="240" w:lineRule="auto"/>
              <w:jc w:val="both"/>
              <w:rPr>
                <w:rFonts w:ascii="Times New Roman" w:hAnsi="Times New Roman"/>
                <w:color w:val="000000"/>
              </w:rPr>
            </w:pPr>
            <w:r w:rsidRPr="00EA6B56">
              <w:rPr>
                <w:rFonts w:ascii="Times New Roman" w:hAnsi="Times New Roman"/>
                <w:color w:val="000000"/>
              </w:rPr>
              <w:t>drobnych zmianach</w:t>
            </w:r>
            <w:r w:rsidR="00411322">
              <w:rPr>
                <w:rFonts w:ascii="Times New Roman" w:hAnsi="Times New Roman"/>
                <w:color w:val="000000"/>
              </w:rPr>
              <w:t xml:space="preserve"> porządkujących</w:t>
            </w:r>
            <w:r w:rsidRPr="00EA6B56">
              <w:rPr>
                <w:rFonts w:ascii="Times New Roman" w:hAnsi="Times New Roman"/>
                <w:color w:val="000000"/>
              </w:rPr>
              <w:t xml:space="preserve"> zasad</w:t>
            </w:r>
            <w:r w:rsidR="00411322">
              <w:rPr>
                <w:rFonts w:ascii="Times New Roman" w:hAnsi="Times New Roman"/>
                <w:color w:val="000000"/>
              </w:rPr>
              <w:t>y</w:t>
            </w:r>
            <w:r w:rsidRPr="00EA6B56">
              <w:rPr>
                <w:rFonts w:ascii="Times New Roman" w:hAnsi="Times New Roman"/>
                <w:color w:val="000000"/>
              </w:rPr>
              <w:t xml:space="preserve"> przetwarzania danych w ramach Centralnego Wykazu Pracowników Medycznych,</w:t>
            </w:r>
          </w:p>
          <w:p w14:paraId="61434299" w14:textId="77777777" w:rsidR="00EA6B56" w:rsidRPr="00EA6B56" w:rsidRDefault="00EA6B56" w:rsidP="000070B2">
            <w:pPr>
              <w:numPr>
                <w:ilvl w:val="0"/>
                <w:numId w:val="39"/>
              </w:numPr>
              <w:spacing w:line="240" w:lineRule="auto"/>
              <w:ind w:left="714" w:hanging="357"/>
              <w:jc w:val="both"/>
              <w:rPr>
                <w:rFonts w:ascii="Times New Roman" w:hAnsi="Times New Roman"/>
                <w:color w:val="000000"/>
              </w:rPr>
            </w:pPr>
            <w:r w:rsidRPr="00EA6B56">
              <w:rPr>
                <w:rFonts w:ascii="Times New Roman" w:hAnsi="Times New Roman"/>
                <w:color w:val="000000"/>
              </w:rPr>
              <w:t xml:space="preserve">zmianie administratora danych i </w:t>
            </w:r>
            <w:r w:rsidR="00411322">
              <w:rPr>
                <w:rFonts w:ascii="Times New Roman" w:hAnsi="Times New Roman"/>
                <w:color w:val="000000"/>
              </w:rPr>
              <w:t xml:space="preserve">administratora </w:t>
            </w:r>
            <w:r w:rsidRPr="00EA6B56">
              <w:rPr>
                <w:rFonts w:ascii="Times New Roman" w:hAnsi="Times New Roman"/>
                <w:color w:val="000000"/>
              </w:rPr>
              <w:t xml:space="preserve">systemu w </w:t>
            </w:r>
            <w:r w:rsidR="00411322">
              <w:rPr>
                <w:rFonts w:ascii="Times New Roman" w:hAnsi="Times New Roman"/>
                <w:color w:val="000000"/>
              </w:rPr>
              <w:t xml:space="preserve">odniesieniu do </w:t>
            </w:r>
            <w:r w:rsidRPr="00EA6B56">
              <w:rPr>
                <w:rFonts w:ascii="Times New Roman" w:hAnsi="Times New Roman"/>
                <w:color w:val="000000"/>
              </w:rPr>
              <w:t>System</w:t>
            </w:r>
            <w:r w:rsidR="00411322">
              <w:rPr>
                <w:rFonts w:ascii="Times New Roman" w:hAnsi="Times New Roman"/>
                <w:color w:val="000000"/>
              </w:rPr>
              <w:t>u</w:t>
            </w:r>
            <w:r w:rsidRPr="00EA6B56">
              <w:rPr>
                <w:rFonts w:ascii="Times New Roman" w:hAnsi="Times New Roman"/>
                <w:color w:val="000000"/>
              </w:rPr>
              <w:t xml:space="preserve"> Monitorowania Dostępności do Świadczeń Opieki Zdrowotnej,</w:t>
            </w:r>
          </w:p>
          <w:p w14:paraId="138E6ACA" w14:textId="77777777" w:rsidR="00EA6B56" w:rsidRPr="00532656" w:rsidRDefault="00EA6B56" w:rsidP="000070B2">
            <w:pPr>
              <w:numPr>
                <w:ilvl w:val="0"/>
                <w:numId w:val="39"/>
              </w:numPr>
              <w:spacing w:line="240" w:lineRule="auto"/>
              <w:ind w:left="714" w:hanging="357"/>
              <w:jc w:val="both"/>
              <w:rPr>
                <w:rFonts w:ascii="Times New Roman" w:hAnsi="Times New Roman"/>
                <w:color w:val="000000"/>
              </w:rPr>
            </w:pPr>
            <w:r w:rsidRPr="00EA6B56">
              <w:rPr>
                <w:rFonts w:ascii="Times New Roman" w:hAnsi="Times New Roman"/>
                <w:color w:val="000000"/>
              </w:rPr>
              <w:t>uregulowaniu Systemu Domowej Opieki Medycznej służącego do udzielania usługobiorcom świadczeń opieki zdrowotnej za pośrednictwem systemów teleinformatycznych lub systemów łączności</w:t>
            </w:r>
            <w:r w:rsidR="00D64C11">
              <w:rPr>
                <w:rFonts w:ascii="Times New Roman" w:hAnsi="Times New Roman"/>
                <w:color w:val="000000"/>
              </w:rPr>
              <w:t>.</w:t>
            </w:r>
            <w:r w:rsidR="00D64C11">
              <w:t xml:space="preserve"> </w:t>
            </w:r>
            <w:r w:rsidR="00D64C11" w:rsidRPr="00D64C11">
              <w:rPr>
                <w:rFonts w:ascii="Times New Roman" w:hAnsi="Times New Roman"/>
                <w:color w:val="000000"/>
              </w:rPr>
              <w:t xml:space="preserve">Zdalne monitorowanie </w:t>
            </w:r>
            <w:r w:rsidR="00D64C11">
              <w:rPr>
                <w:rFonts w:ascii="Times New Roman" w:hAnsi="Times New Roman"/>
                <w:color w:val="000000"/>
              </w:rPr>
              <w:t xml:space="preserve">stanu zdrowia </w:t>
            </w:r>
            <w:r w:rsidR="00D64C11" w:rsidRPr="00D64C11">
              <w:rPr>
                <w:rFonts w:ascii="Times New Roman" w:hAnsi="Times New Roman"/>
                <w:color w:val="000000"/>
              </w:rPr>
              <w:t xml:space="preserve">umożliwi regularne przekazywanie danych medycznych lekarzom, </w:t>
            </w:r>
            <w:r w:rsidR="00D64C11">
              <w:rPr>
                <w:rFonts w:ascii="Times New Roman" w:hAnsi="Times New Roman"/>
                <w:color w:val="000000"/>
              </w:rPr>
              <w:t>a co za tym idzie bieżące monitorowanie stanu zdrowia usługobiorców</w:t>
            </w:r>
            <w:r w:rsidR="00532656">
              <w:rPr>
                <w:rFonts w:ascii="Times New Roman" w:hAnsi="Times New Roman"/>
                <w:color w:val="000000"/>
              </w:rPr>
              <w:t xml:space="preserve">. </w:t>
            </w:r>
            <w:r w:rsidR="00D64C11" w:rsidRPr="00532656">
              <w:rPr>
                <w:rFonts w:ascii="Times New Roman" w:hAnsi="Times New Roman"/>
                <w:color w:val="000000"/>
              </w:rPr>
              <w:t>Przyśpieszy to zidentyfikowanie problemów zdrowotnych we wczesnym stadium dla pacjentów w grupach ryzyka czy przewlekle chorych, co pozwoli ograniczyć ryzyko powikłań, utraty zdrowia lub życia</w:t>
            </w:r>
            <w:r w:rsidR="00056F4A">
              <w:rPr>
                <w:rFonts w:ascii="Times New Roman" w:hAnsi="Times New Roman"/>
                <w:color w:val="000000"/>
              </w:rPr>
              <w:t xml:space="preserve">, </w:t>
            </w:r>
            <w:r w:rsidR="00D64C11" w:rsidRPr="00532656">
              <w:rPr>
                <w:rFonts w:ascii="Times New Roman" w:hAnsi="Times New Roman"/>
                <w:color w:val="000000"/>
              </w:rPr>
              <w:t xml:space="preserve">  </w:t>
            </w:r>
          </w:p>
          <w:p w14:paraId="6C29E550" w14:textId="77777777" w:rsidR="00EA6B56" w:rsidRPr="00EA6B56" w:rsidRDefault="00EA6B56" w:rsidP="000070B2">
            <w:pPr>
              <w:numPr>
                <w:ilvl w:val="0"/>
                <w:numId w:val="39"/>
              </w:numPr>
              <w:spacing w:line="240" w:lineRule="auto"/>
              <w:jc w:val="both"/>
              <w:rPr>
                <w:rFonts w:ascii="Times New Roman" w:hAnsi="Times New Roman"/>
                <w:color w:val="000000"/>
              </w:rPr>
            </w:pPr>
            <w:r w:rsidRPr="00EA6B56">
              <w:rPr>
                <w:rFonts w:ascii="Times New Roman" w:hAnsi="Times New Roman"/>
                <w:color w:val="000000"/>
              </w:rPr>
              <w:t>wprowadzeniu zmian do ustawy SIOZ o charakterze porządkowym i redakcyjnym,</w:t>
            </w:r>
          </w:p>
          <w:p w14:paraId="038946C2" w14:textId="77777777" w:rsidR="00EA6B56" w:rsidRPr="00EA6B56" w:rsidRDefault="00EA6B56" w:rsidP="000070B2">
            <w:pPr>
              <w:numPr>
                <w:ilvl w:val="0"/>
                <w:numId w:val="39"/>
              </w:numPr>
              <w:spacing w:line="240" w:lineRule="auto"/>
              <w:jc w:val="both"/>
              <w:rPr>
                <w:rFonts w:ascii="Times New Roman" w:hAnsi="Times New Roman"/>
                <w:color w:val="000000"/>
              </w:rPr>
            </w:pPr>
            <w:r w:rsidRPr="00EA6B56">
              <w:rPr>
                <w:rFonts w:ascii="Times New Roman" w:hAnsi="Times New Roman"/>
                <w:color w:val="000000"/>
              </w:rPr>
              <w:t xml:space="preserve">modyfikacji zasad korzystania z danych </w:t>
            </w:r>
            <w:r w:rsidR="002C2AD1">
              <w:rPr>
                <w:rFonts w:ascii="Times New Roman" w:hAnsi="Times New Roman"/>
                <w:color w:val="000000"/>
              </w:rPr>
              <w:t xml:space="preserve">dotyczących </w:t>
            </w:r>
            <w:r w:rsidRPr="00EA6B56">
              <w:rPr>
                <w:rFonts w:ascii="Times New Roman" w:hAnsi="Times New Roman"/>
                <w:color w:val="000000"/>
              </w:rPr>
              <w:t>zdrowi</w:t>
            </w:r>
            <w:r w:rsidR="002C2AD1">
              <w:rPr>
                <w:rFonts w:ascii="Times New Roman" w:hAnsi="Times New Roman"/>
                <w:color w:val="000000"/>
              </w:rPr>
              <w:t>a usługobiorcy</w:t>
            </w:r>
            <w:r w:rsidRPr="00EA6B56">
              <w:rPr>
                <w:rFonts w:ascii="Times New Roman" w:hAnsi="Times New Roman"/>
                <w:color w:val="000000"/>
              </w:rPr>
              <w:t xml:space="preserve"> udostępnianych przez </w:t>
            </w:r>
            <w:r w:rsidR="009E1A59">
              <w:rPr>
                <w:rFonts w:ascii="Times New Roman" w:hAnsi="Times New Roman"/>
                <w:color w:val="000000"/>
              </w:rPr>
              <w:t>S</w:t>
            </w:r>
            <w:r w:rsidR="002C2AD1">
              <w:rPr>
                <w:rFonts w:ascii="Times New Roman" w:hAnsi="Times New Roman"/>
                <w:color w:val="000000"/>
              </w:rPr>
              <w:t xml:space="preserve">ystem </w:t>
            </w:r>
            <w:r w:rsidRPr="00EA6B56">
              <w:rPr>
                <w:rFonts w:ascii="Times New Roman" w:hAnsi="Times New Roman"/>
                <w:color w:val="000000"/>
              </w:rPr>
              <w:t xml:space="preserve">P1, polegającej na dodaniu możliwości korzystania przez lekarzy w ramach koordynacji opieki zdrowotnej z danych </w:t>
            </w:r>
            <w:r w:rsidR="002C2AD1">
              <w:rPr>
                <w:rFonts w:ascii="Times New Roman" w:hAnsi="Times New Roman"/>
                <w:color w:val="000000"/>
              </w:rPr>
              <w:t>dotyczących</w:t>
            </w:r>
            <w:r w:rsidRPr="00EA6B56">
              <w:rPr>
                <w:rFonts w:ascii="Times New Roman" w:hAnsi="Times New Roman"/>
                <w:color w:val="000000"/>
              </w:rPr>
              <w:t xml:space="preserve"> zdrowi</w:t>
            </w:r>
            <w:r w:rsidR="002C2AD1">
              <w:rPr>
                <w:rFonts w:ascii="Times New Roman" w:hAnsi="Times New Roman"/>
                <w:color w:val="000000"/>
              </w:rPr>
              <w:t>a usługobiorcy</w:t>
            </w:r>
            <w:r w:rsidRPr="00EA6B56">
              <w:rPr>
                <w:rFonts w:ascii="Times New Roman" w:hAnsi="Times New Roman"/>
                <w:color w:val="000000"/>
              </w:rPr>
              <w:t xml:space="preserve"> udostępnianych przez </w:t>
            </w:r>
            <w:r w:rsidR="009E1A59">
              <w:rPr>
                <w:rFonts w:ascii="Times New Roman" w:hAnsi="Times New Roman"/>
                <w:color w:val="000000"/>
              </w:rPr>
              <w:t>S</w:t>
            </w:r>
            <w:r w:rsidR="002C2AD1">
              <w:rPr>
                <w:rFonts w:ascii="Times New Roman" w:hAnsi="Times New Roman"/>
                <w:color w:val="000000"/>
              </w:rPr>
              <w:t xml:space="preserve">ystem </w:t>
            </w:r>
            <w:r w:rsidRPr="00EA6B56">
              <w:rPr>
                <w:rFonts w:ascii="Times New Roman" w:hAnsi="Times New Roman"/>
                <w:color w:val="000000"/>
              </w:rPr>
              <w:t>P1 w ramach orzekania o stanie zdrowia świadczeniobiorcy oraz ordynacji leków, środków spożywczych specjalnego przeznaczenia żywieniowego oraz wyrobów medycznych,</w:t>
            </w:r>
          </w:p>
          <w:p w14:paraId="430CDB91" w14:textId="77777777" w:rsidR="006D1335" w:rsidRDefault="00EA6B56" w:rsidP="000070B2">
            <w:pPr>
              <w:numPr>
                <w:ilvl w:val="0"/>
                <w:numId w:val="39"/>
              </w:numPr>
              <w:spacing w:line="240" w:lineRule="auto"/>
              <w:ind w:left="714" w:hanging="357"/>
              <w:jc w:val="both"/>
              <w:rPr>
                <w:rFonts w:ascii="Times New Roman" w:hAnsi="Times New Roman"/>
                <w:color w:val="000000"/>
              </w:rPr>
            </w:pPr>
            <w:r w:rsidRPr="00EA6B56">
              <w:rPr>
                <w:rFonts w:ascii="Times New Roman" w:hAnsi="Times New Roman"/>
                <w:color w:val="000000"/>
              </w:rPr>
              <w:t>rozszerzeniu katalogu podmiotów, którym przysługuje dostęp do danych osobowych lub jednostkowych danych przetwarzanych w systemie teleinformatycznym usługodawcy lub w Systemie Informacji Medycznej, o pracowników medycznych, którzy zlecili wytworzenie elektronicznej dokumentacji medycznej oraz wykonujących zawód u usługodawcy, na którego zlecenie zostało udzielone świadczenie opieki zdrowotnej lub została zrealizowana procedura medyczna.</w:t>
            </w:r>
            <w:r w:rsidR="00532656">
              <w:t xml:space="preserve"> </w:t>
            </w:r>
            <w:r w:rsidR="00532656" w:rsidRPr="00412BAD">
              <w:rPr>
                <w:rFonts w:ascii="Times New Roman" w:hAnsi="Times New Roman"/>
              </w:rPr>
              <w:t xml:space="preserve">Projekt przewiduje </w:t>
            </w:r>
            <w:r w:rsidR="00262EB4">
              <w:rPr>
                <w:rFonts w:ascii="Times New Roman" w:hAnsi="Times New Roman"/>
                <w:color w:val="000000"/>
              </w:rPr>
              <w:t xml:space="preserve">udostępnienie </w:t>
            </w:r>
            <w:r w:rsidR="00532656" w:rsidRPr="00532656">
              <w:rPr>
                <w:rFonts w:ascii="Times New Roman" w:hAnsi="Times New Roman"/>
                <w:color w:val="000000"/>
              </w:rPr>
              <w:t>pracownikom medycznym danych osobowych lub jednostkowych danych medycznych usługobiorców w sytuacji, gdy zlecili oni wytworzenie elektronicznej dokumentacji medycznej lub udzielenie świadczeń opieki zdrowotnej bądź zrealizowanie procedury medycznej. Dodatkowo mając na uwadze włączeni</w:t>
            </w:r>
            <w:r w:rsidR="00CD124E">
              <w:rPr>
                <w:rFonts w:ascii="Times New Roman" w:hAnsi="Times New Roman"/>
                <w:color w:val="000000"/>
              </w:rPr>
              <w:t>e</w:t>
            </w:r>
            <w:r w:rsidR="00532656" w:rsidRPr="00532656">
              <w:rPr>
                <w:rFonts w:ascii="Times New Roman" w:hAnsi="Times New Roman"/>
                <w:color w:val="000000"/>
              </w:rPr>
              <w:t xml:space="preserve"> do procesu udzielania świadczeń zdrowotnych osób wykonujących czynności pomocnicze niezbędnym było również umożliwienie dostępu do danych osobowych lub jednostkowych danych medycznych usługobiorców także </w:t>
            </w:r>
            <w:r w:rsidR="00CD124E">
              <w:rPr>
                <w:rFonts w:ascii="Times New Roman" w:hAnsi="Times New Roman"/>
                <w:color w:val="000000"/>
              </w:rPr>
              <w:t>tej grupie</w:t>
            </w:r>
            <w:r w:rsidR="006D1335">
              <w:rPr>
                <w:rFonts w:ascii="Times New Roman" w:hAnsi="Times New Roman"/>
                <w:color w:val="000000"/>
              </w:rPr>
              <w:t>,</w:t>
            </w:r>
          </w:p>
          <w:p w14:paraId="27891E92" w14:textId="6818CA49" w:rsidR="006D1335" w:rsidRPr="006D1335" w:rsidRDefault="006D1335" w:rsidP="006D1335">
            <w:pPr>
              <w:numPr>
                <w:ilvl w:val="0"/>
                <w:numId w:val="39"/>
              </w:numPr>
              <w:spacing w:line="240" w:lineRule="auto"/>
              <w:jc w:val="both"/>
              <w:rPr>
                <w:rFonts w:ascii="Times New Roman" w:hAnsi="Times New Roman"/>
                <w:color w:val="000000"/>
              </w:rPr>
            </w:pPr>
            <w:r w:rsidRPr="006D1335">
              <w:rPr>
                <w:rFonts w:ascii="Times New Roman" w:hAnsi="Times New Roman"/>
                <w:color w:val="000000"/>
              </w:rPr>
              <w:t>przedłużeni</w:t>
            </w:r>
            <w:r>
              <w:rPr>
                <w:rFonts w:ascii="Times New Roman" w:hAnsi="Times New Roman"/>
                <w:color w:val="000000"/>
              </w:rPr>
              <w:t>u</w:t>
            </w:r>
            <w:r w:rsidRPr="006D1335">
              <w:rPr>
                <w:rFonts w:ascii="Times New Roman" w:hAnsi="Times New Roman"/>
                <w:color w:val="000000"/>
              </w:rPr>
              <w:t xml:space="preserve"> </w:t>
            </w:r>
            <w:r>
              <w:rPr>
                <w:rFonts w:ascii="Times New Roman" w:hAnsi="Times New Roman"/>
                <w:color w:val="000000"/>
              </w:rPr>
              <w:t xml:space="preserve">do dnia 28 lutego 2027 r. </w:t>
            </w:r>
            <w:r w:rsidRPr="006D1335">
              <w:rPr>
                <w:rFonts w:ascii="Times New Roman" w:hAnsi="Times New Roman"/>
                <w:color w:val="000000"/>
              </w:rPr>
              <w:t xml:space="preserve">obowiązywania rozwiązania z art. 14b w ust. 1–3 ustawy z dnia 16 lipca </w:t>
            </w:r>
            <w:r w:rsidR="00D72137" w:rsidRPr="006D1335">
              <w:rPr>
                <w:rFonts w:ascii="Times New Roman" w:hAnsi="Times New Roman"/>
                <w:color w:val="000000"/>
              </w:rPr>
              <w:t>2020</w:t>
            </w:r>
            <w:r w:rsidR="00D72137">
              <w:rPr>
                <w:rFonts w:ascii="Times New Roman" w:hAnsi="Times New Roman"/>
                <w:color w:val="000000"/>
              </w:rPr>
              <w:t> </w:t>
            </w:r>
            <w:r w:rsidRPr="006D1335">
              <w:rPr>
                <w:rFonts w:ascii="Times New Roman" w:hAnsi="Times New Roman"/>
                <w:color w:val="000000"/>
              </w:rPr>
              <w:t xml:space="preserve">r. o zmianie ustawy o zawodach lekarza i lekarza dentysty oraz niektórych innych ustaw (Dz. U. poz. 1291, z </w:t>
            </w:r>
            <w:proofErr w:type="spellStart"/>
            <w:r w:rsidRPr="006D1335">
              <w:rPr>
                <w:rFonts w:ascii="Times New Roman" w:hAnsi="Times New Roman"/>
                <w:color w:val="000000"/>
              </w:rPr>
              <w:t>późn</w:t>
            </w:r>
            <w:proofErr w:type="spellEnd"/>
            <w:r w:rsidRPr="006D1335">
              <w:rPr>
                <w:rFonts w:ascii="Times New Roman" w:hAnsi="Times New Roman"/>
                <w:color w:val="000000"/>
              </w:rPr>
              <w:t>. zm.), zgodnie z którym dokonywanie czynności w zakresie kwalifikacji na staż podyplomowy, kierowania na staż podyplomowy, odbywania stażu podyplomowego, w tym dokumentowania jego przebiegu oraz potwierdzania odbycia i zaliczania stażu podyplomowego odbywa się będzie poza Systemem Monitorowania Kształcenia Pracowników Medycznych</w:t>
            </w:r>
            <w:r w:rsidR="00D72137">
              <w:rPr>
                <w:rFonts w:ascii="Times New Roman" w:hAnsi="Times New Roman"/>
                <w:color w:val="000000"/>
              </w:rPr>
              <w:t>.</w:t>
            </w:r>
            <w:r w:rsidR="00D72137" w:rsidRPr="00295307">
              <w:rPr>
                <w:rFonts w:ascii="Aptos" w:eastAsia="Times New Roman" w:hAnsi="Aptos"/>
                <w:sz w:val="20"/>
                <w:szCs w:val="20"/>
                <w:lang w:eastAsia="pl-PL"/>
              </w:rPr>
              <w:t xml:space="preserve"> </w:t>
            </w:r>
            <w:r w:rsidR="00D72137" w:rsidRPr="00D72137">
              <w:rPr>
                <w:rFonts w:ascii="Times New Roman" w:hAnsi="Times New Roman"/>
                <w:color w:val="000000"/>
              </w:rPr>
              <w:t>Na dziś planuje się skrócenie stażu podyplomowego do 6 miesięcy, nie planuje się natomiast zupełnej likwidacji stażu. Obecnie procedowana jest nowelizacja ustawy o zawodach lekarza i lekarza dentysty, która przewiduje kompleksowe zmiany w stażu podyplomowym, w tym jego skrócenie i całkowitą rezygnację z regulacji przewidujących wprowadzenie do SMK rozwiązań związanych ze stażem podyplomowym. Po wejściu w życie nowelizacji ustawy o zawodach lekarza i lekarza dentysty dokumentowanie stażu poza SMK w formie papierowej karty stażu zostanie wprowadzona już na stałe, zatem proponowane przedłużenie terminu dokumentowania stażu podyplomowego poza SMK jest rozwiązaniem tymczasowym do czasu wejścia w życie nowelizacji ustawy o zawodach lekarza i lekarza dentysty (planowany termin wejścia w życie nowelizacji to III kwartał 2026 r.)</w:t>
            </w:r>
            <w:r>
              <w:rPr>
                <w:rFonts w:ascii="Times New Roman" w:hAnsi="Times New Roman"/>
                <w:color w:val="000000"/>
              </w:rPr>
              <w:t>,</w:t>
            </w:r>
          </w:p>
          <w:p w14:paraId="543476C4" w14:textId="77777777" w:rsidR="009C0361" w:rsidRPr="00CD124E" w:rsidRDefault="006D1335" w:rsidP="006D1335">
            <w:pPr>
              <w:numPr>
                <w:ilvl w:val="0"/>
                <w:numId w:val="39"/>
              </w:numPr>
              <w:spacing w:line="240" w:lineRule="auto"/>
              <w:jc w:val="both"/>
              <w:rPr>
                <w:rFonts w:ascii="Times New Roman" w:hAnsi="Times New Roman"/>
                <w:color w:val="000000"/>
              </w:rPr>
            </w:pPr>
            <w:r w:rsidRPr="006D1335">
              <w:rPr>
                <w:rFonts w:ascii="Times New Roman" w:hAnsi="Times New Roman"/>
                <w:color w:val="000000"/>
              </w:rPr>
              <w:t>przedłużeni</w:t>
            </w:r>
            <w:r>
              <w:rPr>
                <w:rFonts w:ascii="Times New Roman" w:hAnsi="Times New Roman"/>
                <w:color w:val="000000"/>
              </w:rPr>
              <w:t>u</w:t>
            </w:r>
            <w:r w:rsidRPr="006D1335">
              <w:rPr>
                <w:rFonts w:ascii="Times New Roman" w:hAnsi="Times New Roman"/>
                <w:color w:val="000000"/>
              </w:rPr>
              <w:t xml:space="preserve"> aktualnego okresu kwalifikacji świadczeniodawców do systemu podstawowego szpitalnego zabezpieczenia świadczeń opieki zdrowotnej o 2 lata, tj. do 30 czerwca 2029 r.</w:t>
            </w:r>
            <w:r w:rsidR="00D72137">
              <w:rPr>
                <w:rFonts w:ascii="Times New Roman" w:hAnsi="Times New Roman"/>
                <w:color w:val="000000"/>
              </w:rPr>
              <w:t xml:space="preserve"> </w:t>
            </w:r>
            <w:r w:rsidR="00D72137" w:rsidRPr="00D72137">
              <w:rPr>
                <w:rFonts w:ascii="Times New Roman" w:hAnsi="Times New Roman"/>
                <w:color w:val="000000"/>
              </w:rPr>
              <w:t>Proponowane wydłużenie okresu kwalifikacji świadczeniodawców do systemu podstawowego szpitalnego zabezpieczenia świadczeń opieki zdrowotnej (PSZ) o 2 lata, tj. do 30 czerwca 2029 r., uzasadnia potrzeba zapewnienia tym podmiotom odpowiedniego okresu na skorzystanie z instrumentów restrukturyzacji swojej działalności w ramach PSZ, wprowadzonych w zmienionym art. 159a ustawy z dnia 27 sierpnia 2004 r. o świadczeniach opieki zdrowotnej finansowanych ze środków publicznych. Dodatkowym argumentem za przyjęciem takiej daty jest także rozwiązanie przejściowe zawarte w art. 3 ustawy z dnia 5 sierpnia 2025 r. o zmianie ustawy o świadczeniach opieki zdrowotnej finansowanych ze środków publicznych oraz ustawy o działalności leczniczej, dotyczące zachęt finansowych do dokonywania restrukturyzacji działalności w PSZ, które zostało przewidziane na lata 2025-2029</w:t>
            </w:r>
            <w:r w:rsidR="00D72137">
              <w:rPr>
                <w:rFonts w:ascii="Times New Roman" w:hAnsi="Times New Roman"/>
                <w:color w:val="000000"/>
              </w:rPr>
              <w:t>.</w:t>
            </w:r>
          </w:p>
        </w:tc>
      </w:tr>
      <w:tr w:rsidR="006A701A" w:rsidRPr="008B4FE6" w14:paraId="5918BF52" w14:textId="77777777" w:rsidTr="33B811EF">
        <w:trPr>
          <w:trHeight w:val="307"/>
        </w:trPr>
        <w:tc>
          <w:tcPr>
            <w:tcW w:w="11341" w:type="dxa"/>
            <w:gridSpan w:val="19"/>
            <w:shd w:val="clear" w:color="auto" w:fill="99CCFF"/>
            <w:vAlign w:val="center"/>
          </w:tcPr>
          <w:p w14:paraId="33261D5D" w14:textId="77777777" w:rsidR="006A701A" w:rsidRPr="008B4FE6" w:rsidRDefault="009E3C4B" w:rsidP="007D2192">
            <w:pPr>
              <w:numPr>
                <w:ilvl w:val="0"/>
                <w:numId w:val="3"/>
              </w:numPr>
              <w:spacing w:before="60" w:after="60" w:line="240" w:lineRule="auto"/>
              <w:ind w:left="318" w:hanging="284"/>
              <w:jc w:val="both"/>
              <w:rPr>
                <w:rFonts w:ascii="Times New Roman" w:hAnsi="Times New Roman"/>
                <w:b/>
                <w:color w:val="000000"/>
              </w:rPr>
            </w:pPr>
            <w:r>
              <w:rPr>
                <w:rFonts w:ascii="Times New Roman" w:hAnsi="Times New Roman"/>
                <w:b/>
                <w:spacing w:val="-2"/>
              </w:rPr>
              <w:t>Jak problem został rozwiązany</w:t>
            </w:r>
            <w:r w:rsidRPr="001812C7">
              <w:rPr>
                <w:rFonts w:ascii="Times New Roman" w:hAnsi="Times New Roman"/>
                <w:b/>
                <w:spacing w:val="-2"/>
              </w:rPr>
              <w:t xml:space="preserve"> w innych krajach, w szczególności krajach członkowskich OECD/UE</w:t>
            </w:r>
            <w:r w:rsidR="006A701A" w:rsidRPr="008B4FE6">
              <w:rPr>
                <w:rFonts w:ascii="Times New Roman" w:hAnsi="Times New Roman"/>
                <w:b/>
                <w:color w:val="000000"/>
              </w:rPr>
              <w:t>?</w:t>
            </w:r>
            <w:r w:rsidR="006A701A" w:rsidRPr="008B4FE6">
              <w:rPr>
                <w:rFonts w:ascii="Times New Roman" w:hAnsi="Times New Roman"/>
                <w:i/>
                <w:color w:val="000000"/>
              </w:rPr>
              <w:t xml:space="preserve"> </w:t>
            </w:r>
          </w:p>
        </w:tc>
      </w:tr>
      <w:tr w:rsidR="006A701A" w:rsidRPr="008B4FE6" w14:paraId="5A312D28" w14:textId="77777777" w:rsidTr="33B811EF">
        <w:trPr>
          <w:trHeight w:val="142"/>
        </w:trPr>
        <w:tc>
          <w:tcPr>
            <w:tcW w:w="11341" w:type="dxa"/>
            <w:gridSpan w:val="19"/>
          </w:tcPr>
          <w:p w14:paraId="6177EF87" w14:textId="77777777" w:rsidR="006A701A" w:rsidRDefault="002A1C74" w:rsidP="00D401F7">
            <w:pPr>
              <w:spacing w:line="240" w:lineRule="auto"/>
              <w:jc w:val="both"/>
              <w:rPr>
                <w:rFonts w:ascii="Times New Roman" w:hAnsi="Times New Roman"/>
                <w:color w:val="000000"/>
                <w:spacing w:val="-2"/>
              </w:rPr>
            </w:pPr>
            <w:r>
              <w:rPr>
                <w:rFonts w:ascii="Times New Roman" w:hAnsi="Times New Roman"/>
                <w:color w:val="000000"/>
                <w:spacing w:val="-2"/>
              </w:rPr>
              <w:t>Z</w:t>
            </w:r>
            <w:r w:rsidRPr="002A1C74">
              <w:rPr>
                <w:rFonts w:ascii="Times New Roman" w:hAnsi="Times New Roman"/>
                <w:color w:val="000000"/>
                <w:spacing w:val="-2"/>
              </w:rPr>
              <w:t xml:space="preserve"> uwagi na charakter wprowadzanych rozwiązań, jak również ze względu na </w:t>
            </w:r>
            <w:r w:rsidR="009E1A59">
              <w:rPr>
                <w:rFonts w:ascii="Times New Roman" w:hAnsi="Times New Roman"/>
                <w:color w:val="000000"/>
                <w:spacing w:val="-2"/>
              </w:rPr>
              <w:t>odmienne</w:t>
            </w:r>
            <w:r w:rsidRPr="002A1C74">
              <w:rPr>
                <w:rFonts w:ascii="Times New Roman" w:hAnsi="Times New Roman"/>
                <w:color w:val="000000"/>
                <w:spacing w:val="-2"/>
              </w:rPr>
              <w:t xml:space="preserve"> rozwiązania w zakresie e-</w:t>
            </w:r>
            <w:r w:rsidR="00060B40">
              <w:rPr>
                <w:rFonts w:ascii="Times New Roman" w:hAnsi="Times New Roman"/>
                <w:color w:val="000000"/>
                <w:spacing w:val="-2"/>
              </w:rPr>
              <w:t>z</w:t>
            </w:r>
            <w:r w:rsidRPr="002A1C74">
              <w:rPr>
                <w:rFonts w:ascii="Times New Roman" w:hAnsi="Times New Roman"/>
                <w:color w:val="000000"/>
                <w:spacing w:val="-2"/>
              </w:rPr>
              <w:t xml:space="preserve">drowia w innych krajach, brak jest możliwości dokonania porównania </w:t>
            </w:r>
            <w:r w:rsidR="00733ADF">
              <w:rPr>
                <w:rFonts w:ascii="Times New Roman" w:hAnsi="Times New Roman"/>
                <w:color w:val="000000"/>
                <w:spacing w:val="-2"/>
              </w:rPr>
              <w:t xml:space="preserve">większości </w:t>
            </w:r>
            <w:r w:rsidRPr="002A1C74">
              <w:rPr>
                <w:rFonts w:ascii="Times New Roman" w:hAnsi="Times New Roman"/>
                <w:color w:val="000000"/>
                <w:spacing w:val="-2"/>
              </w:rPr>
              <w:t xml:space="preserve">projektowanych rozwiązań. </w:t>
            </w:r>
            <w:r w:rsidR="00A44C58" w:rsidRPr="00A44C58">
              <w:rPr>
                <w:rFonts w:ascii="Times New Roman" w:hAnsi="Times New Roman"/>
                <w:color w:val="000000"/>
                <w:spacing w:val="-2"/>
              </w:rPr>
              <w:t>W wielu państwach</w:t>
            </w:r>
            <w:r>
              <w:rPr>
                <w:rFonts w:ascii="Times New Roman" w:hAnsi="Times New Roman"/>
                <w:color w:val="000000"/>
                <w:spacing w:val="-2"/>
              </w:rPr>
              <w:t xml:space="preserve"> </w:t>
            </w:r>
            <w:r w:rsidR="00A44C58" w:rsidRPr="00A44C58">
              <w:rPr>
                <w:rFonts w:ascii="Times New Roman" w:hAnsi="Times New Roman"/>
                <w:color w:val="000000"/>
                <w:spacing w:val="-2"/>
              </w:rPr>
              <w:t xml:space="preserve">członkowskich Unii Europejskiej istnieją rozwiązania </w:t>
            </w:r>
            <w:r w:rsidR="00A44C58">
              <w:rPr>
                <w:rFonts w:ascii="Times New Roman" w:hAnsi="Times New Roman"/>
                <w:color w:val="000000"/>
                <w:spacing w:val="-2"/>
              </w:rPr>
              <w:t>podobne</w:t>
            </w:r>
            <w:r w:rsidR="00A44C58" w:rsidRPr="00A44C58">
              <w:rPr>
                <w:rFonts w:ascii="Times New Roman" w:hAnsi="Times New Roman"/>
                <w:color w:val="000000"/>
                <w:spacing w:val="-2"/>
              </w:rPr>
              <w:t>,</w:t>
            </w:r>
            <w:r w:rsidR="00A44C58">
              <w:rPr>
                <w:rFonts w:ascii="Times New Roman" w:hAnsi="Times New Roman"/>
                <w:color w:val="000000"/>
                <w:spacing w:val="-2"/>
              </w:rPr>
              <w:t xml:space="preserve"> niemniej </w:t>
            </w:r>
            <w:r w:rsidR="00794E29">
              <w:rPr>
                <w:rFonts w:ascii="Times New Roman" w:hAnsi="Times New Roman"/>
                <w:color w:val="000000"/>
                <w:spacing w:val="-2"/>
              </w:rPr>
              <w:t>różnią się one warunkami obowiązującego prawa wewnętrznego</w:t>
            </w:r>
            <w:r w:rsidR="00AA7C29">
              <w:rPr>
                <w:rFonts w:ascii="Times New Roman" w:hAnsi="Times New Roman"/>
                <w:color w:val="000000"/>
                <w:spacing w:val="-2"/>
              </w:rPr>
              <w:t>, z</w:t>
            </w:r>
            <w:r w:rsidR="00794E29">
              <w:rPr>
                <w:rFonts w:ascii="Times New Roman" w:hAnsi="Times New Roman"/>
                <w:color w:val="000000"/>
                <w:spacing w:val="-2"/>
              </w:rPr>
              <w:t xml:space="preserve"> uwagi na to, </w:t>
            </w:r>
            <w:r w:rsidR="00AA7C29">
              <w:rPr>
                <w:rFonts w:ascii="Times New Roman" w:hAnsi="Times New Roman"/>
                <w:color w:val="000000"/>
                <w:spacing w:val="-2"/>
              </w:rPr>
              <w:t xml:space="preserve">że </w:t>
            </w:r>
            <w:r w:rsidR="00794E29">
              <w:rPr>
                <w:rFonts w:ascii="Times New Roman" w:hAnsi="Times New Roman"/>
                <w:color w:val="000000"/>
                <w:spacing w:val="-2"/>
              </w:rPr>
              <w:t>p</w:t>
            </w:r>
            <w:r w:rsidR="00EF275B" w:rsidRPr="00EF275B">
              <w:rPr>
                <w:rFonts w:ascii="Times New Roman" w:hAnsi="Times New Roman"/>
                <w:color w:val="000000"/>
                <w:spacing w:val="-2"/>
              </w:rPr>
              <w:t xml:space="preserve">rojekt </w:t>
            </w:r>
            <w:r w:rsidR="00EF275B">
              <w:rPr>
                <w:rFonts w:ascii="Times New Roman" w:hAnsi="Times New Roman"/>
                <w:color w:val="000000"/>
                <w:spacing w:val="-2"/>
              </w:rPr>
              <w:t xml:space="preserve">ustawy </w:t>
            </w:r>
            <w:r w:rsidR="00EF275B" w:rsidRPr="00EF275B">
              <w:rPr>
                <w:rFonts w:ascii="Times New Roman" w:hAnsi="Times New Roman"/>
                <w:color w:val="000000"/>
                <w:spacing w:val="-2"/>
              </w:rPr>
              <w:t>stanowi domenę prawa krajowego.</w:t>
            </w:r>
          </w:p>
          <w:p w14:paraId="3FFB5F9A" w14:textId="77777777" w:rsidR="00853061" w:rsidRPr="00853061" w:rsidRDefault="00853061" w:rsidP="00853061">
            <w:pPr>
              <w:spacing w:line="240" w:lineRule="auto"/>
              <w:jc w:val="both"/>
              <w:rPr>
                <w:rFonts w:ascii="Times New Roman" w:hAnsi="Times New Roman"/>
                <w:color w:val="000000"/>
                <w:spacing w:val="-2"/>
              </w:rPr>
            </w:pPr>
            <w:r w:rsidRPr="00853061">
              <w:rPr>
                <w:rFonts w:ascii="Times New Roman" w:hAnsi="Times New Roman"/>
                <w:color w:val="000000"/>
                <w:spacing w:val="-2"/>
              </w:rPr>
              <w:t>Rozwiązania w zakresie Krajowych Punktów Kontaktowych w innych krajach</w:t>
            </w:r>
            <w:r w:rsidR="00AA7C29">
              <w:rPr>
                <w:rFonts w:ascii="Times New Roman" w:hAnsi="Times New Roman"/>
                <w:color w:val="000000"/>
                <w:spacing w:val="-2"/>
              </w:rPr>
              <w:t>.</w:t>
            </w:r>
          </w:p>
          <w:p w14:paraId="532F0DF9" w14:textId="77777777" w:rsidR="00853061" w:rsidRPr="00853061" w:rsidRDefault="00853061" w:rsidP="00853061">
            <w:pPr>
              <w:spacing w:line="240" w:lineRule="auto"/>
              <w:jc w:val="both"/>
              <w:rPr>
                <w:rFonts w:ascii="Times New Roman" w:hAnsi="Times New Roman"/>
                <w:color w:val="000000"/>
                <w:spacing w:val="-2"/>
              </w:rPr>
            </w:pPr>
            <w:r w:rsidRPr="00853061">
              <w:rPr>
                <w:rFonts w:ascii="Times New Roman" w:hAnsi="Times New Roman"/>
                <w:color w:val="000000"/>
                <w:spacing w:val="-2"/>
              </w:rPr>
              <w:t xml:space="preserve">Kraje członkowskie zostały zobligowane przez Unię Europejską do powołania Krajowych Punktów Kontaktowych ds. Transgranicznej Opieki Zdrowotnej na podstawie art. 6 Dyrektywy Parlamentu Europejskiego i Rady 2011/24/UE z dnia 9 marca 2011 r. w sprawie stosowania praw pacjentów w transgranicznej opiece zdrowotnej.  </w:t>
            </w:r>
          </w:p>
          <w:p w14:paraId="34B0747D" w14:textId="77777777" w:rsidR="00853061" w:rsidRPr="00853061" w:rsidRDefault="00853061" w:rsidP="00853061">
            <w:pPr>
              <w:spacing w:line="240" w:lineRule="auto"/>
              <w:jc w:val="both"/>
              <w:rPr>
                <w:rFonts w:ascii="Times New Roman" w:hAnsi="Times New Roman"/>
                <w:color w:val="000000"/>
                <w:spacing w:val="-2"/>
              </w:rPr>
            </w:pPr>
            <w:r w:rsidRPr="00853061">
              <w:rPr>
                <w:rFonts w:ascii="Times New Roman" w:hAnsi="Times New Roman"/>
                <w:color w:val="000000"/>
                <w:spacing w:val="-2"/>
              </w:rPr>
              <w:t>1.</w:t>
            </w:r>
            <w:r w:rsidRPr="00853061">
              <w:rPr>
                <w:rFonts w:ascii="Times New Roman" w:hAnsi="Times New Roman"/>
                <w:color w:val="000000"/>
                <w:spacing w:val="-2"/>
              </w:rPr>
              <w:tab/>
              <w:t>Transgraniczna usługa zdrowotna UE w Czechach:</w:t>
            </w:r>
          </w:p>
          <w:p w14:paraId="4C8EEB24" w14:textId="73E8FB92" w:rsidR="00853061" w:rsidRPr="00853061" w:rsidRDefault="00853061" w:rsidP="00853061">
            <w:pPr>
              <w:spacing w:line="240" w:lineRule="auto"/>
              <w:jc w:val="both"/>
              <w:rPr>
                <w:rFonts w:ascii="Times New Roman" w:hAnsi="Times New Roman"/>
                <w:color w:val="000000"/>
                <w:spacing w:val="-2"/>
              </w:rPr>
            </w:pPr>
            <w:r w:rsidRPr="00853061">
              <w:rPr>
                <w:rFonts w:ascii="Times New Roman" w:hAnsi="Times New Roman"/>
                <w:color w:val="000000"/>
                <w:spacing w:val="-2"/>
              </w:rPr>
              <w:t xml:space="preserve">Czechy świadczą usługi transgraniczne </w:t>
            </w:r>
            <w:proofErr w:type="spellStart"/>
            <w:r w:rsidRPr="00853061">
              <w:rPr>
                <w:rFonts w:ascii="Times New Roman" w:hAnsi="Times New Roman"/>
                <w:color w:val="000000"/>
                <w:spacing w:val="-2"/>
              </w:rPr>
              <w:t>MyHealth@EU</w:t>
            </w:r>
            <w:proofErr w:type="spellEnd"/>
            <w:r w:rsidRPr="00853061">
              <w:rPr>
                <w:rFonts w:ascii="Times New Roman" w:hAnsi="Times New Roman"/>
                <w:color w:val="000000"/>
                <w:spacing w:val="-2"/>
              </w:rPr>
              <w:t xml:space="preserve"> jako kraj A (kraj afiliacji) i kraj B (kraj leczenia) w zakresie karty pacjenta oraz usługi e-recepty i e-realizacji. Jeśli obywatel Czech posiada dostępną kartę pacjenta, lekarz prowadzący w innym kraju UE może ją pobrać. Czescy lekarze prowadzący również mogą pobierać karty pacjentów obywateli UE. karta pacjenta – czeski system opieki zdrowotnej jest silnie zdecentralizowany, co oznacza, że większość danych medycznych nie jest przechowywana centralnie (wyjątkiem są szczepienia i e-recepty). Dane pacjentów są przechowywane u świadczeniodawców. Dlatego, aby móc pobrać karty pacjenta czeskiego, czeski Krajowy Punkt Kontaktowy musi uzyskać dane pacjenta z kilku źródeł – zazwyczaj ze szpitali połączonych ze sobą. Nie wszystkie szpitale są obecnie podłączone do Krajowych Punktów Kontaktowych – obecnie tylko około 14%, ale liczba ta rośnie. Obywatele Czech nie mają możliwości wyrażenia zgody na korzystanie z transgranicznej usługi </w:t>
            </w:r>
            <w:proofErr w:type="spellStart"/>
            <w:r w:rsidRPr="00853061">
              <w:rPr>
                <w:rFonts w:ascii="Times New Roman" w:hAnsi="Times New Roman"/>
                <w:color w:val="000000"/>
                <w:spacing w:val="-2"/>
              </w:rPr>
              <w:t>kartypacjenta</w:t>
            </w:r>
            <w:proofErr w:type="spellEnd"/>
            <w:r w:rsidRPr="00853061">
              <w:rPr>
                <w:rFonts w:ascii="Times New Roman" w:hAnsi="Times New Roman"/>
                <w:color w:val="000000"/>
                <w:spacing w:val="-2"/>
              </w:rPr>
              <w:t xml:space="preserve">, a jedynie możliwość rezygnacji. Zgoda nie musi być udzielona przed skorzystaniem z usługi. karty pacjentów – obywateli Czech tworzone są „w locie”. Na prośbę lekarza prowadzącego o dokument </w:t>
            </w:r>
            <w:proofErr w:type="spellStart"/>
            <w:r w:rsidRPr="00853061">
              <w:rPr>
                <w:rFonts w:ascii="Times New Roman" w:hAnsi="Times New Roman"/>
                <w:color w:val="000000"/>
                <w:spacing w:val="-2"/>
              </w:rPr>
              <w:t>Patient</w:t>
            </w:r>
            <w:proofErr w:type="spellEnd"/>
            <w:r w:rsidRPr="00853061">
              <w:rPr>
                <w:rFonts w:ascii="Times New Roman" w:hAnsi="Times New Roman"/>
                <w:color w:val="000000"/>
                <w:spacing w:val="-2"/>
              </w:rPr>
              <w:t xml:space="preserve"> </w:t>
            </w:r>
            <w:proofErr w:type="spellStart"/>
            <w:r w:rsidRPr="00853061">
              <w:rPr>
                <w:rFonts w:ascii="Times New Roman" w:hAnsi="Times New Roman"/>
                <w:color w:val="000000"/>
                <w:spacing w:val="-2"/>
              </w:rPr>
              <w:t>Summary</w:t>
            </w:r>
            <w:proofErr w:type="spellEnd"/>
            <w:r w:rsidRPr="00853061">
              <w:rPr>
                <w:rFonts w:ascii="Times New Roman" w:hAnsi="Times New Roman"/>
                <w:color w:val="000000"/>
                <w:spacing w:val="-2"/>
              </w:rPr>
              <w:t xml:space="preserve"> zidentyfikowanego pacjenta, Krajowy Punkt Kontaktowy wysyła wiadomość do połączonych źródeł danych (szpitali) i wyszukuje dostępność karty pacjenta dla danego identyfikatora pacjenta. Jeśli dla jednego identyfikatora pacjenta zostanie znalezionych więcej kart pacjenta, pobierana i wysyłana jest tylko najnowsza wersja. Krajowy Punkt Kontaktowy d</w:t>
            </w:r>
            <w:r w:rsidR="00AA7C29">
              <w:rPr>
                <w:rFonts w:ascii="Times New Roman" w:hAnsi="Times New Roman"/>
                <w:color w:val="000000"/>
                <w:spacing w:val="-2"/>
              </w:rPr>
              <w:t xml:space="preserve">o </w:t>
            </w:r>
            <w:r w:rsidRPr="00853061">
              <w:rPr>
                <w:rFonts w:ascii="Times New Roman" w:hAnsi="Times New Roman"/>
                <w:color w:val="000000"/>
                <w:spacing w:val="-2"/>
              </w:rPr>
              <w:t>s</w:t>
            </w:r>
            <w:r w:rsidR="00AA7C29">
              <w:rPr>
                <w:rFonts w:ascii="Times New Roman" w:hAnsi="Times New Roman"/>
                <w:color w:val="000000"/>
                <w:spacing w:val="-2"/>
              </w:rPr>
              <w:t>praw</w:t>
            </w:r>
            <w:r w:rsidRPr="00853061">
              <w:rPr>
                <w:rFonts w:ascii="Times New Roman" w:hAnsi="Times New Roman"/>
                <w:color w:val="000000"/>
                <w:spacing w:val="-2"/>
              </w:rPr>
              <w:t xml:space="preserve"> e-Zdrowia w Republice Czeskiej (najbardziej zbliżony organizacyjnie do polskiego rozwiązania Ministerstw</w:t>
            </w:r>
            <w:r w:rsidR="00AA7C29">
              <w:rPr>
                <w:rFonts w:ascii="Times New Roman" w:hAnsi="Times New Roman"/>
                <w:color w:val="000000"/>
                <w:spacing w:val="-2"/>
              </w:rPr>
              <w:t>a</w:t>
            </w:r>
            <w:r w:rsidRPr="00853061">
              <w:rPr>
                <w:rFonts w:ascii="Times New Roman" w:hAnsi="Times New Roman"/>
                <w:color w:val="000000"/>
                <w:spacing w:val="-2"/>
              </w:rPr>
              <w:t xml:space="preserve"> Zdrowia we współpracy z Centrum e-Zdrowia). </w:t>
            </w:r>
          </w:p>
          <w:p w14:paraId="6035CC8A" w14:textId="77777777" w:rsidR="00853061" w:rsidRPr="00853061" w:rsidRDefault="00853061" w:rsidP="00853061">
            <w:pPr>
              <w:spacing w:line="240" w:lineRule="auto"/>
              <w:jc w:val="both"/>
              <w:rPr>
                <w:rFonts w:ascii="Times New Roman" w:hAnsi="Times New Roman"/>
                <w:color w:val="000000"/>
                <w:spacing w:val="-2"/>
              </w:rPr>
            </w:pPr>
            <w:r w:rsidRPr="00853061">
              <w:rPr>
                <w:rFonts w:ascii="Times New Roman" w:hAnsi="Times New Roman"/>
                <w:color w:val="000000"/>
                <w:spacing w:val="-2"/>
              </w:rPr>
              <w:t>2.</w:t>
            </w:r>
            <w:r w:rsidRPr="00853061">
              <w:rPr>
                <w:rFonts w:ascii="Times New Roman" w:hAnsi="Times New Roman"/>
                <w:color w:val="000000"/>
                <w:spacing w:val="-2"/>
              </w:rPr>
              <w:tab/>
              <w:t>Krajowa Infrastruktura e-Zdrowia w Estonii:</w:t>
            </w:r>
          </w:p>
          <w:p w14:paraId="46D5897A" w14:textId="77777777" w:rsidR="00853061" w:rsidRPr="00853061" w:rsidRDefault="00853061" w:rsidP="00853061">
            <w:pPr>
              <w:spacing w:line="240" w:lineRule="auto"/>
              <w:jc w:val="both"/>
              <w:rPr>
                <w:rFonts w:ascii="Times New Roman" w:hAnsi="Times New Roman"/>
                <w:color w:val="000000"/>
                <w:spacing w:val="-2"/>
              </w:rPr>
            </w:pPr>
            <w:r w:rsidRPr="00853061">
              <w:rPr>
                <w:rFonts w:ascii="Times New Roman" w:hAnsi="Times New Roman"/>
                <w:color w:val="000000"/>
                <w:spacing w:val="-2"/>
              </w:rPr>
              <w:t>organizacja dotycząca Systemów Informacji Zdrowotnej i Opieki Społecznej (</w:t>
            </w:r>
            <w:proofErr w:type="spellStart"/>
            <w:r w:rsidRPr="00853061">
              <w:rPr>
                <w:rFonts w:ascii="Times New Roman" w:hAnsi="Times New Roman"/>
                <w:color w:val="000000"/>
                <w:spacing w:val="-2"/>
              </w:rPr>
              <w:t>Health</w:t>
            </w:r>
            <w:proofErr w:type="spellEnd"/>
            <w:r w:rsidRPr="00853061">
              <w:rPr>
                <w:rFonts w:ascii="Times New Roman" w:hAnsi="Times New Roman"/>
                <w:color w:val="000000"/>
                <w:spacing w:val="-2"/>
              </w:rPr>
              <w:t xml:space="preserve"> and </w:t>
            </w:r>
            <w:proofErr w:type="spellStart"/>
            <w:r w:rsidRPr="00853061">
              <w:rPr>
                <w:rFonts w:ascii="Times New Roman" w:hAnsi="Times New Roman"/>
                <w:color w:val="000000"/>
                <w:spacing w:val="-2"/>
              </w:rPr>
              <w:t>Welfare</w:t>
            </w:r>
            <w:proofErr w:type="spellEnd"/>
            <w:r w:rsidRPr="00853061">
              <w:rPr>
                <w:rFonts w:ascii="Times New Roman" w:hAnsi="Times New Roman"/>
                <w:color w:val="000000"/>
                <w:spacing w:val="-2"/>
              </w:rPr>
              <w:t xml:space="preserve"> Information Systems </w:t>
            </w:r>
            <w:r w:rsidR="009653A0" w:rsidRPr="009653A0">
              <w:rPr>
                <w:rFonts w:ascii="Times New Roman" w:hAnsi="Times New Roman"/>
                <w:color w:val="000000"/>
                <w:spacing w:val="-2"/>
              </w:rPr>
              <w:t>–</w:t>
            </w:r>
            <w:r w:rsidRPr="00853061">
              <w:rPr>
                <w:rFonts w:ascii="Times New Roman" w:hAnsi="Times New Roman"/>
                <w:color w:val="000000"/>
                <w:spacing w:val="-2"/>
              </w:rPr>
              <w:t xml:space="preserve"> HWISC) odpowiada za rozwój Estońskiego Narodowego Systemu Informacji Zdrowotnej (</w:t>
            </w:r>
            <w:proofErr w:type="spellStart"/>
            <w:r w:rsidRPr="00853061">
              <w:rPr>
                <w:rFonts w:ascii="Times New Roman" w:hAnsi="Times New Roman"/>
                <w:color w:val="000000"/>
                <w:spacing w:val="-2"/>
              </w:rPr>
              <w:t>Health</w:t>
            </w:r>
            <w:proofErr w:type="spellEnd"/>
            <w:r w:rsidRPr="00853061">
              <w:rPr>
                <w:rFonts w:ascii="Times New Roman" w:hAnsi="Times New Roman"/>
                <w:color w:val="000000"/>
                <w:spacing w:val="-2"/>
              </w:rPr>
              <w:t xml:space="preserve"> Information System - HIS). HIS to baza danych będąca częścią państwowego systemu informacyjnego, w której przetwarzane są dane dotyczące opieki zdrowotnej w celu zawierania i realizacji umów o świadczenie usług opieki zdrowotnej, zapewnienia praw pacjentów, ochrony zdrowia publicznego i jakości usług opieki zdrowotnej oraz prowadzenia rejestrów schorzeń i zarządzania opieką zdrowotną. Krajowy Punkt Kontaktowy ds. </w:t>
            </w:r>
            <w:proofErr w:type="spellStart"/>
            <w:r w:rsidRPr="00853061">
              <w:rPr>
                <w:rFonts w:ascii="Times New Roman" w:hAnsi="Times New Roman"/>
                <w:color w:val="000000"/>
                <w:spacing w:val="-2"/>
              </w:rPr>
              <w:t>eZdrowia</w:t>
            </w:r>
            <w:proofErr w:type="spellEnd"/>
            <w:r w:rsidRPr="00853061">
              <w:rPr>
                <w:rFonts w:ascii="Times New Roman" w:hAnsi="Times New Roman"/>
                <w:color w:val="000000"/>
                <w:spacing w:val="-2"/>
              </w:rPr>
              <w:t xml:space="preserve"> (The </w:t>
            </w:r>
            <w:proofErr w:type="spellStart"/>
            <w:r w:rsidRPr="00853061">
              <w:rPr>
                <w:rFonts w:ascii="Times New Roman" w:hAnsi="Times New Roman"/>
                <w:color w:val="000000"/>
                <w:spacing w:val="-2"/>
              </w:rPr>
              <w:t>National</w:t>
            </w:r>
            <w:proofErr w:type="spellEnd"/>
            <w:r w:rsidRPr="00853061">
              <w:rPr>
                <w:rFonts w:ascii="Times New Roman" w:hAnsi="Times New Roman"/>
                <w:color w:val="000000"/>
                <w:spacing w:val="-2"/>
              </w:rPr>
              <w:t xml:space="preserve"> </w:t>
            </w:r>
            <w:proofErr w:type="spellStart"/>
            <w:r w:rsidRPr="00853061">
              <w:rPr>
                <w:rFonts w:ascii="Times New Roman" w:hAnsi="Times New Roman"/>
                <w:color w:val="000000"/>
                <w:spacing w:val="-2"/>
              </w:rPr>
              <w:t>Contact</w:t>
            </w:r>
            <w:proofErr w:type="spellEnd"/>
            <w:r w:rsidRPr="00853061">
              <w:rPr>
                <w:rFonts w:ascii="Times New Roman" w:hAnsi="Times New Roman"/>
                <w:color w:val="000000"/>
                <w:spacing w:val="-2"/>
              </w:rPr>
              <w:t xml:space="preserve"> Point for </w:t>
            </w:r>
            <w:proofErr w:type="spellStart"/>
            <w:r w:rsidRPr="00853061">
              <w:rPr>
                <w:rFonts w:ascii="Times New Roman" w:hAnsi="Times New Roman"/>
                <w:color w:val="000000"/>
                <w:spacing w:val="-2"/>
              </w:rPr>
              <w:t>eHealth</w:t>
            </w:r>
            <w:proofErr w:type="spellEnd"/>
            <w:r w:rsidRPr="00853061">
              <w:rPr>
                <w:rFonts w:ascii="Times New Roman" w:hAnsi="Times New Roman"/>
                <w:color w:val="000000"/>
                <w:spacing w:val="-2"/>
              </w:rPr>
              <w:t xml:space="preserve"> </w:t>
            </w:r>
            <w:r w:rsidR="009653A0" w:rsidRPr="009653A0">
              <w:rPr>
                <w:rFonts w:ascii="Times New Roman" w:hAnsi="Times New Roman"/>
                <w:color w:val="000000"/>
                <w:spacing w:val="-2"/>
              </w:rPr>
              <w:t>–</w:t>
            </w:r>
            <w:r w:rsidRPr="00853061">
              <w:rPr>
                <w:rFonts w:ascii="Times New Roman" w:hAnsi="Times New Roman"/>
                <w:color w:val="000000"/>
                <w:spacing w:val="-2"/>
              </w:rPr>
              <w:t xml:space="preserve"> </w:t>
            </w:r>
            <w:proofErr w:type="spellStart"/>
            <w:r w:rsidRPr="00853061">
              <w:rPr>
                <w:rFonts w:ascii="Times New Roman" w:hAnsi="Times New Roman"/>
                <w:color w:val="000000"/>
                <w:spacing w:val="-2"/>
              </w:rPr>
              <w:t>NCPeH</w:t>
            </w:r>
            <w:proofErr w:type="spellEnd"/>
            <w:r w:rsidRPr="00853061">
              <w:rPr>
                <w:rFonts w:ascii="Times New Roman" w:hAnsi="Times New Roman"/>
                <w:color w:val="000000"/>
                <w:spacing w:val="-2"/>
              </w:rPr>
              <w:t>) jest częścią usług HIS prowadzonych przez HWISC (Organizacja dot</w:t>
            </w:r>
            <w:r w:rsidR="00CD161E">
              <w:rPr>
                <w:rFonts w:ascii="Times New Roman" w:hAnsi="Times New Roman"/>
                <w:color w:val="000000"/>
                <w:spacing w:val="-2"/>
              </w:rPr>
              <w:t>ycząca</w:t>
            </w:r>
            <w:r w:rsidRPr="00853061">
              <w:rPr>
                <w:rFonts w:ascii="Times New Roman" w:hAnsi="Times New Roman"/>
                <w:color w:val="000000"/>
                <w:spacing w:val="-2"/>
              </w:rPr>
              <w:t xml:space="preserve"> Systemów Informacji Zdrowotnej i Opieki Społecznej </w:t>
            </w:r>
            <w:r w:rsidR="009653A0" w:rsidRPr="009653A0">
              <w:rPr>
                <w:rFonts w:ascii="Times New Roman" w:hAnsi="Times New Roman"/>
                <w:color w:val="000000"/>
                <w:spacing w:val="-2"/>
              </w:rPr>
              <w:t>–</w:t>
            </w:r>
            <w:r w:rsidR="00CD161E">
              <w:rPr>
                <w:rFonts w:ascii="Times New Roman" w:hAnsi="Times New Roman"/>
                <w:color w:val="000000"/>
                <w:spacing w:val="-2"/>
              </w:rPr>
              <w:t xml:space="preserve"> </w:t>
            </w:r>
            <w:proofErr w:type="spellStart"/>
            <w:r w:rsidRPr="00853061">
              <w:rPr>
                <w:rFonts w:ascii="Times New Roman" w:hAnsi="Times New Roman"/>
                <w:color w:val="000000"/>
                <w:spacing w:val="-2"/>
              </w:rPr>
              <w:t>Health</w:t>
            </w:r>
            <w:proofErr w:type="spellEnd"/>
            <w:r w:rsidRPr="00853061">
              <w:rPr>
                <w:rFonts w:ascii="Times New Roman" w:hAnsi="Times New Roman"/>
                <w:color w:val="000000"/>
                <w:spacing w:val="-2"/>
              </w:rPr>
              <w:t xml:space="preserve"> and </w:t>
            </w:r>
            <w:proofErr w:type="spellStart"/>
            <w:r w:rsidRPr="00853061">
              <w:rPr>
                <w:rFonts w:ascii="Times New Roman" w:hAnsi="Times New Roman"/>
                <w:color w:val="000000"/>
                <w:spacing w:val="-2"/>
              </w:rPr>
              <w:t>Welfare</w:t>
            </w:r>
            <w:proofErr w:type="spellEnd"/>
            <w:r w:rsidRPr="00853061">
              <w:rPr>
                <w:rFonts w:ascii="Times New Roman" w:hAnsi="Times New Roman"/>
                <w:color w:val="000000"/>
                <w:spacing w:val="-2"/>
              </w:rPr>
              <w:t xml:space="preserve"> Information Systems), który odpowiada za przesyłanie danych o receptach z zagranicy do Estońskiego Centrum Recept i odwrotnie.</w:t>
            </w:r>
          </w:p>
          <w:p w14:paraId="3330F49A" w14:textId="77777777" w:rsidR="00853061" w:rsidRPr="00853061" w:rsidRDefault="00853061" w:rsidP="00853061">
            <w:pPr>
              <w:spacing w:line="240" w:lineRule="auto"/>
              <w:jc w:val="both"/>
              <w:rPr>
                <w:rFonts w:ascii="Times New Roman" w:hAnsi="Times New Roman"/>
                <w:color w:val="000000"/>
                <w:spacing w:val="-2"/>
              </w:rPr>
            </w:pPr>
            <w:r w:rsidRPr="00853061">
              <w:rPr>
                <w:rFonts w:ascii="Times New Roman" w:hAnsi="Times New Roman"/>
                <w:color w:val="000000"/>
                <w:spacing w:val="-2"/>
              </w:rPr>
              <w:t>3.</w:t>
            </w:r>
            <w:r w:rsidRPr="00853061">
              <w:rPr>
                <w:rFonts w:ascii="Times New Roman" w:hAnsi="Times New Roman"/>
                <w:color w:val="000000"/>
                <w:spacing w:val="-2"/>
              </w:rPr>
              <w:tab/>
              <w:t>Krajowy Punkt Kontaktowy w Hiszpanii:</w:t>
            </w:r>
          </w:p>
          <w:p w14:paraId="47CE1A86" w14:textId="6BE892EC" w:rsidR="00853061" w:rsidRPr="00853061" w:rsidRDefault="00853061" w:rsidP="00853061">
            <w:pPr>
              <w:spacing w:line="240" w:lineRule="auto"/>
              <w:jc w:val="both"/>
              <w:rPr>
                <w:rFonts w:ascii="Times New Roman" w:hAnsi="Times New Roman"/>
                <w:color w:val="000000"/>
                <w:spacing w:val="-2"/>
              </w:rPr>
            </w:pPr>
            <w:r w:rsidRPr="00853061">
              <w:rPr>
                <w:rFonts w:ascii="Times New Roman" w:hAnsi="Times New Roman"/>
                <w:color w:val="000000"/>
                <w:spacing w:val="-2"/>
              </w:rPr>
              <w:t xml:space="preserve">hiszpańskie </w:t>
            </w:r>
            <w:proofErr w:type="spellStart"/>
            <w:r w:rsidRPr="00853061">
              <w:rPr>
                <w:rFonts w:ascii="Times New Roman" w:hAnsi="Times New Roman"/>
                <w:color w:val="000000"/>
                <w:spacing w:val="-2"/>
              </w:rPr>
              <w:t>kartypacjenta</w:t>
            </w:r>
            <w:proofErr w:type="spellEnd"/>
            <w:r w:rsidRPr="00853061">
              <w:rPr>
                <w:rFonts w:ascii="Times New Roman" w:hAnsi="Times New Roman"/>
                <w:color w:val="000000"/>
                <w:spacing w:val="-2"/>
              </w:rPr>
              <w:t xml:space="preserve"> są dostępne w innych krajach Unii Europejskiej. Możliwe jest również pobieranie </w:t>
            </w:r>
            <w:proofErr w:type="spellStart"/>
            <w:r w:rsidRPr="00853061">
              <w:rPr>
                <w:rFonts w:ascii="Times New Roman" w:hAnsi="Times New Roman"/>
                <w:color w:val="000000"/>
                <w:spacing w:val="-2"/>
              </w:rPr>
              <w:t>kartpacjenta</w:t>
            </w:r>
            <w:proofErr w:type="spellEnd"/>
            <w:r w:rsidRPr="00853061">
              <w:rPr>
                <w:rFonts w:ascii="Times New Roman" w:hAnsi="Times New Roman"/>
                <w:color w:val="000000"/>
                <w:spacing w:val="-2"/>
              </w:rPr>
              <w:t xml:space="preserve"> z innych krajów Unii Europejskiej, kiedy obcokrajowcy potrzebują leczenia w hiszpańskim szpitalu. Informacje dotyczące </w:t>
            </w:r>
            <w:proofErr w:type="spellStart"/>
            <w:r w:rsidRPr="00853061">
              <w:rPr>
                <w:rFonts w:ascii="Times New Roman" w:hAnsi="Times New Roman"/>
                <w:color w:val="000000"/>
                <w:spacing w:val="-2"/>
              </w:rPr>
              <w:t>kartypacjenta</w:t>
            </w:r>
            <w:proofErr w:type="spellEnd"/>
            <w:r w:rsidRPr="00853061">
              <w:rPr>
                <w:rFonts w:ascii="Times New Roman" w:hAnsi="Times New Roman"/>
                <w:color w:val="000000"/>
                <w:spacing w:val="-2"/>
              </w:rPr>
              <w:t xml:space="preserve"> są dostępne w ramach nieplanowanej</w:t>
            </w:r>
            <w:r w:rsidR="00733ADF">
              <w:rPr>
                <w:rFonts w:ascii="Times New Roman" w:hAnsi="Times New Roman"/>
                <w:color w:val="000000"/>
                <w:spacing w:val="-2"/>
              </w:rPr>
              <w:t xml:space="preserve"> bądź </w:t>
            </w:r>
            <w:r w:rsidRPr="00853061">
              <w:rPr>
                <w:rFonts w:ascii="Times New Roman" w:hAnsi="Times New Roman"/>
                <w:color w:val="000000"/>
                <w:spacing w:val="-2"/>
              </w:rPr>
              <w:t xml:space="preserve">nagłej opieki zdrowotnej w placówkach opieki zdrowotnej w kraju leczenia. karta </w:t>
            </w:r>
            <w:r w:rsidR="00733ADF">
              <w:rPr>
                <w:rFonts w:ascii="Times New Roman" w:hAnsi="Times New Roman"/>
                <w:color w:val="000000"/>
                <w:spacing w:val="-2"/>
              </w:rPr>
              <w:t>p</w:t>
            </w:r>
            <w:r w:rsidRPr="00853061">
              <w:rPr>
                <w:rFonts w:ascii="Times New Roman" w:hAnsi="Times New Roman"/>
                <w:color w:val="000000"/>
                <w:spacing w:val="-2"/>
              </w:rPr>
              <w:t xml:space="preserve">acjenta jest dostępna dla obywateli Hiszpanii za pośrednictwem Elektronicznej Dokumentacji Zdrowotnej SNS (the SNS </w:t>
            </w:r>
            <w:proofErr w:type="spellStart"/>
            <w:r w:rsidRPr="00853061">
              <w:rPr>
                <w:rFonts w:ascii="Times New Roman" w:hAnsi="Times New Roman"/>
                <w:color w:val="000000"/>
                <w:spacing w:val="-2"/>
              </w:rPr>
              <w:t>Electronic</w:t>
            </w:r>
            <w:proofErr w:type="spellEnd"/>
            <w:r w:rsidRPr="00853061">
              <w:rPr>
                <w:rFonts w:ascii="Times New Roman" w:hAnsi="Times New Roman"/>
                <w:color w:val="000000"/>
                <w:spacing w:val="-2"/>
              </w:rPr>
              <w:t xml:space="preserve"> </w:t>
            </w:r>
            <w:proofErr w:type="spellStart"/>
            <w:r w:rsidRPr="00853061">
              <w:rPr>
                <w:rFonts w:ascii="Times New Roman" w:hAnsi="Times New Roman"/>
                <w:color w:val="000000"/>
                <w:spacing w:val="-2"/>
              </w:rPr>
              <w:t>Health</w:t>
            </w:r>
            <w:proofErr w:type="spellEnd"/>
            <w:r w:rsidRPr="00853061">
              <w:rPr>
                <w:rFonts w:ascii="Times New Roman" w:hAnsi="Times New Roman"/>
                <w:color w:val="000000"/>
                <w:spacing w:val="-2"/>
              </w:rPr>
              <w:t xml:space="preserve"> </w:t>
            </w:r>
            <w:proofErr w:type="spellStart"/>
            <w:r w:rsidRPr="00853061">
              <w:rPr>
                <w:rFonts w:ascii="Times New Roman" w:hAnsi="Times New Roman"/>
                <w:color w:val="000000"/>
                <w:spacing w:val="-2"/>
              </w:rPr>
              <w:t>Record</w:t>
            </w:r>
            <w:proofErr w:type="spellEnd"/>
            <w:r w:rsidRPr="00853061">
              <w:rPr>
                <w:rFonts w:ascii="Times New Roman" w:hAnsi="Times New Roman"/>
                <w:color w:val="000000"/>
                <w:spacing w:val="-2"/>
              </w:rPr>
              <w:t xml:space="preserve"> System - HCDSNS). System ten umożliwia obywatelom Hiszpanii selektywne ukrywanie dokumentacji medycznej. Hiszpańscy pracownicy służby zdrowia mogą zobaczyć te informacje po ich ukryciu tylko w nagłych przypadkach. Pracownicy służby zdrowia z Unii Europejskiej nie mogą uzyskać dostępu do ukrytych informacji w żadnym momencie, nawet w nagłych przypadkach.</w:t>
            </w:r>
          </w:p>
          <w:p w14:paraId="61A2BF24" w14:textId="031AE95A" w:rsidR="00853061" w:rsidRPr="00853061" w:rsidRDefault="00853061" w:rsidP="00853061">
            <w:pPr>
              <w:spacing w:line="240" w:lineRule="auto"/>
              <w:jc w:val="both"/>
              <w:rPr>
                <w:rFonts w:ascii="Times New Roman" w:hAnsi="Times New Roman"/>
                <w:color w:val="000000"/>
                <w:spacing w:val="-2"/>
              </w:rPr>
            </w:pPr>
            <w:r w:rsidRPr="00853061">
              <w:rPr>
                <w:rFonts w:ascii="Times New Roman" w:hAnsi="Times New Roman"/>
                <w:color w:val="000000"/>
                <w:spacing w:val="-2"/>
              </w:rPr>
              <w:t xml:space="preserve">Podczas ubiegania się o opiekę zdrowotną za granicą, obywatele Hiszpanii mogą zostać poproszeni o wyrażenie wyraźnej zgody w punkcie opieki, jeśli kraj leczenia stosuje „wyraźną zgodę” jako podstawę prawną. Np. gdy obywatel Hiszpanii uzyskuje dostęp do portugalskiego punktu opieki, może zostać poproszony o wyrażenie wyraźnej zgody, ponieważ w Hiszpanii podstawą prawną przetwarzania danych jest wyraźna zgoda. Bez zgody obywatela, następujące informacje ze karty pacjenta są udostępniane innym krajom: zestawienie leków, alergie i inne działania niepożądane, szczepienia, aktywne problemy i historia przebytych chorób, lista operacji, wyroby medyczne. </w:t>
            </w:r>
          </w:p>
          <w:p w14:paraId="5B2EBF7E" w14:textId="77777777" w:rsidR="00853061" w:rsidRPr="00853061" w:rsidRDefault="00853061" w:rsidP="00853061">
            <w:pPr>
              <w:spacing w:line="240" w:lineRule="auto"/>
              <w:jc w:val="both"/>
              <w:rPr>
                <w:rFonts w:ascii="Times New Roman" w:hAnsi="Times New Roman"/>
                <w:color w:val="000000"/>
                <w:spacing w:val="-2"/>
              </w:rPr>
            </w:pPr>
            <w:r w:rsidRPr="00853061">
              <w:rPr>
                <w:rFonts w:ascii="Times New Roman" w:hAnsi="Times New Roman"/>
                <w:color w:val="000000"/>
                <w:spacing w:val="-2"/>
              </w:rPr>
              <w:t>4.</w:t>
            </w:r>
            <w:r w:rsidRPr="00853061">
              <w:rPr>
                <w:rFonts w:ascii="Times New Roman" w:hAnsi="Times New Roman"/>
                <w:color w:val="000000"/>
                <w:spacing w:val="-2"/>
              </w:rPr>
              <w:tab/>
              <w:t>Krajowy Punkt Kontaktowy w Finlandii:</w:t>
            </w:r>
          </w:p>
          <w:p w14:paraId="50FFC91C" w14:textId="7C4CE59D" w:rsidR="00853061" w:rsidRPr="00853061" w:rsidRDefault="00853061" w:rsidP="00853061">
            <w:pPr>
              <w:spacing w:line="240" w:lineRule="auto"/>
              <w:jc w:val="both"/>
              <w:rPr>
                <w:rFonts w:ascii="Times New Roman" w:hAnsi="Times New Roman"/>
                <w:color w:val="000000"/>
                <w:spacing w:val="-2"/>
              </w:rPr>
            </w:pPr>
            <w:r w:rsidRPr="00853061">
              <w:rPr>
                <w:rFonts w:ascii="Times New Roman" w:hAnsi="Times New Roman"/>
                <w:color w:val="000000"/>
                <w:spacing w:val="-2"/>
              </w:rPr>
              <w:t xml:space="preserve">usługa karty pacjenta, w Finlandii jako Kraju A, będzie wkrótce obsługiwana. Fińska krajowa infrastruktura informatyczna w ochronie zdrowia opiera się na scentralizowanych usługach Kanta, wykorzystywanych przez elektroniczną dokumentację medyczną (EHR) i systemy farmaceutyczne. Krajowy Punkt Kontaktowy jest częścią usług Kanta, obsługiwanych przez </w:t>
            </w:r>
            <w:proofErr w:type="spellStart"/>
            <w:r w:rsidRPr="00853061">
              <w:rPr>
                <w:rFonts w:ascii="Times New Roman" w:hAnsi="Times New Roman"/>
                <w:color w:val="000000"/>
                <w:spacing w:val="-2"/>
              </w:rPr>
              <w:t>Kela</w:t>
            </w:r>
            <w:proofErr w:type="spellEnd"/>
            <w:r w:rsidRPr="00853061">
              <w:rPr>
                <w:rFonts w:ascii="Times New Roman" w:hAnsi="Times New Roman"/>
                <w:color w:val="000000"/>
                <w:spacing w:val="-2"/>
              </w:rPr>
              <w:t xml:space="preserve"> – Fińską Instytucję Ubezpieczeń Społecznych. </w:t>
            </w:r>
            <w:proofErr w:type="spellStart"/>
            <w:r w:rsidRPr="00853061">
              <w:rPr>
                <w:rFonts w:ascii="Times New Roman" w:hAnsi="Times New Roman"/>
                <w:color w:val="000000"/>
                <w:spacing w:val="-2"/>
              </w:rPr>
              <w:t>Kela</w:t>
            </w:r>
            <w:proofErr w:type="spellEnd"/>
            <w:r w:rsidRPr="00853061">
              <w:rPr>
                <w:rFonts w:ascii="Times New Roman" w:hAnsi="Times New Roman"/>
                <w:color w:val="000000"/>
                <w:spacing w:val="-2"/>
              </w:rPr>
              <w:t xml:space="preserve"> jest zatem administratorem danych odpowiedzialnym za przesyłanie danych dotyczących recept. </w:t>
            </w:r>
            <w:proofErr w:type="spellStart"/>
            <w:r w:rsidRPr="00853061">
              <w:rPr>
                <w:rFonts w:ascii="Times New Roman" w:hAnsi="Times New Roman"/>
                <w:color w:val="000000"/>
                <w:spacing w:val="-2"/>
              </w:rPr>
              <w:t>Kela</w:t>
            </w:r>
            <w:proofErr w:type="spellEnd"/>
            <w:r w:rsidRPr="00853061">
              <w:rPr>
                <w:rFonts w:ascii="Times New Roman" w:hAnsi="Times New Roman"/>
                <w:color w:val="000000"/>
                <w:spacing w:val="-2"/>
              </w:rPr>
              <w:t xml:space="preserve"> jest odpowiedzialna za prowadzenie krajowego punktu kontaktowego w Finlandii oraz za nadzór nad danymi przechowywanymi w Krajowym Punkcie Kontaktowym. Ponosi ona odpowiedzialność za niezawodne i bezpieczne korzystanie z danych.</w:t>
            </w:r>
          </w:p>
          <w:p w14:paraId="18043719" w14:textId="77777777" w:rsidR="00853061" w:rsidRPr="00853061" w:rsidRDefault="00853061" w:rsidP="00853061">
            <w:pPr>
              <w:spacing w:line="240" w:lineRule="auto"/>
              <w:jc w:val="both"/>
              <w:rPr>
                <w:rFonts w:ascii="Times New Roman" w:hAnsi="Times New Roman"/>
                <w:color w:val="000000"/>
                <w:spacing w:val="-2"/>
              </w:rPr>
            </w:pPr>
            <w:r w:rsidRPr="00853061">
              <w:rPr>
                <w:rFonts w:ascii="Times New Roman" w:hAnsi="Times New Roman"/>
                <w:color w:val="000000"/>
                <w:spacing w:val="-2"/>
              </w:rPr>
              <w:t>5.</w:t>
            </w:r>
            <w:r w:rsidRPr="00853061">
              <w:rPr>
                <w:rFonts w:ascii="Times New Roman" w:hAnsi="Times New Roman"/>
                <w:color w:val="000000"/>
                <w:spacing w:val="-2"/>
              </w:rPr>
              <w:tab/>
              <w:t xml:space="preserve">Krajowy Punkt Kontaktowy w Chorwacji: </w:t>
            </w:r>
          </w:p>
          <w:p w14:paraId="1F780B60" w14:textId="3C1EA9AA" w:rsidR="00853061" w:rsidRPr="00853061" w:rsidRDefault="00853061" w:rsidP="00853061">
            <w:pPr>
              <w:spacing w:line="240" w:lineRule="auto"/>
              <w:jc w:val="both"/>
              <w:rPr>
                <w:rFonts w:ascii="Times New Roman" w:hAnsi="Times New Roman"/>
                <w:color w:val="000000"/>
                <w:spacing w:val="-2"/>
              </w:rPr>
            </w:pPr>
            <w:r w:rsidRPr="00853061">
              <w:rPr>
                <w:rFonts w:ascii="Times New Roman" w:hAnsi="Times New Roman"/>
                <w:color w:val="000000"/>
                <w:spacing w:val="-2"/>
              </w:rPr>
              <w:t>Chorwacja oferuje usługę karty pacjenta dla kraju leczenia. Usługa karty pacjenta dla kraju zamieszkania nie jest obecnie dostępna. Od września 2019 r. lekarze mogą pobierać karty pacjenta z kraju zamieszkania dla obywateli Czech, jeśli będą oni potrzebować leczenia podczas pobytu w Chorwacji. Od lutego 2020 r. dotyczy to również obywateli Malty, a od marca 2020 r. obywateli Portugalii. Chorwacki Fundusz Ubezpieczeń Zdrowotnych pełni funkcję chorwackiego punktu kontaktowego.</w:t>
            </w:r>
          </w:p>
          <w:p w14:paraId="71394C5A" w14:textId="77777777" w:rsidR="00853061" w:rsidRPr="00853061" w:rsidRDefault="00853061" w:rsidP="00853061">
            <w:pPr>
              <w:spacing w:line="240" w:lineRule="auto"/>
              <w:jc w:val="both"/>
              <w:rPr>
                <w:rFonts w:ascii="Times New Roman" w:hAnsi="Times New Roman"/>
                <w:color w:val="000000"/>
                <w:spacing w:val="-2"/>
              </w:rPr>
            </w:pPr>
            <w:r w:rsidRPr="00853061">
              <w:rPr>
                <w:rFonts w:ascii="Times New Roman" w:hAnsi="Times New Roman"/>
                <w:color w:val="000000"/>
                <w:spacing w:val="-2"/>
              </w:rPr>
              <w:t>6.</w:t>
            </w:r>
            <w:r w:rsidRPr="00853061">
              <w:rPr>
                <w:rFonts w:ascii="Times New Roman" w:hAnsi="Times New Roman"/>
                <w:color w:val="000000"/>
                <w:spacing w:val="-2"/>
              </w:rPr>
              <w:tab/>
              <w:t>Krajowy Punkt Kontaktowy Francji:</w:t>
            </w:r>
          </w:p>
          <w:p w14:paraId="281555FF" w14:textId="59C575C6" w:rsidR="00853061" w:rsidRPr="00853061" w:rsidRDefault="00853061" w:rsidP="00853061">
            <w:pPr>
              <w:spacing w:line="240" w:lineRule="auto"/>
              <w:jc w:val="both"/>
              <w:rPr>
                <w:rFonts w:ascii="Times New Roman" w:hAnsi="Times New Roman"/>
                <w:color w:val="000000"/>
                <w:spacing w:val="-2"/>
              </w:rPr>
            </w:pPr>
            <w:r w:rsidRPr="00853061">
              <w:rPr>
                <w:rFonts w:ascii="Times New Roman" w:hAnsi="Times New Roman"/>
                <w:color w:val="000000"/>
                <w:spacing w:val="-2"/>
              </w:rPr>
              <w:t xml:space="preserve">francuscy pracownicy ochrony zdrowia mogą uzyskać dostęp do kart pacjenta dla pacjentów z Unii Europejskiej od lipca 2021 r. Aby uzyskać dostęp do kart pacjenta dla pacjenta z Unii Europejskiej, pracownik ochrony zdrowia potrzebuje swojej karty pracownika medycznego i kodu dostępu do interfejsu, a także pisemnej zgody pacjenta na dostęp do jego danych. Rolę Krajowego Punktu Kontaktowego we Francji pełni Agencja do </w:t>
            </w:r>
            <w:r w:rsidR="00CD161E">
              <w:rPr>
                <w:rFonts w:ascii="Times New Roman" w:hAnsi="Times New Roman"/>
                <w:color w:val="000000"/>
                <w:spacing w:val="-2"/>
              </w:rPr>
              <w:t>S</w:t>
            </w:r>
            <w:r w:rsidRPr="00853061">
              <w:rPr>
                <w:rFonts w:ascii="Times New Roman" w:hAnsi="Times New Roman"/>
                <w:color w:val="000000"/>
                <w:spacing w:val="-2"/>
              </w:rPr>
              <w:t>praw Zdrowia Publicznego (</w:t>
            </w:r>
            <w:proofErr w:type="spellStart"/>
            <w:r w:rsidRPr="00853061">
              <w:rPr>
                <w:rFonts w:ascii="Times New Roman" w:hAnsi="Times New Roman"/>
                <w:color w:val="000000"/>
                <w:spacing w:val="-2"/>
              </w:rPr>
              <w:t>Agence</w:t>
            </w:r>
            <w:proofErr w:type="spellEnd"/>
            <w:r w:rsidRPr="00853061">
              <w:rPr>
                <w:rFonts w:ascii="Times New Roman" w:hAnsi="Times New Roman"/>
                <w:color w:val="000000"/>
                <w:spacing w:val="-2"/>
              </w:rPr>
              <w:t xml:space="preserve"> </w:t>
            </w:r>
            <w:proofErr w:type="spellStart"/>
            <w:r w:rsidRPr="00853061">
              <w:rPr>
                <w:rFonts w:ascii="Times New Roman" w:hAnsi="Times New Roman"/>
                <w:color w:val="000000"/>
                <w:spacing w:val="-2"/>
              </w:rPr>
              <w:t>du</w:t>
            </w:r>
            <w:proofErr w:type="spellEnd"/>
            <w:r w:rsidRPr="00853061">
              <w:rPr>
                <w:rFonts w:ascii="Times New Roman" w:hAnsi="Times New Roman"/>
                <w:color w:val="000000"/>
                <w:spacing w:val="-2"/>
              </w:rPr>
              <w:t xml:space="preserve"> </w:t>
            </w:r>
            <w:proofErr w:type="spellStart"/>
            <w:r w:rsidRPr="00853061">
              <w:rPr>
                <w:rFonts w:ascii="Times New Roman" w:hAnsi="Times New Roman"/>
                <w:color w:val="000000"/>
                <w:spacing w:val="-2"/>
              </w:rPr>
              <w:t>numérique</w:t>
            </w:r>
            <w:proofErr w:type="spellEnd"/>
            <w:r w:rsidRPr="00853061">
              <w:rPr>
                <w:rFonts w:ascii="Times New Roman" w:hAnsi="Times New Roman"/>
                <w:color w:val="000000"/>
                <w:spacing w:val="-2"/>
              </w:rPr>
              <w:t xml:space="preserve"> en </w:t>
            </w:r>
            <w:proofErr w:type="spellStart"/>
            <w:r w:rsidRPr="00853061">
              <w:rPr>
                <w:rFonts w:ascii="Times New Roman" w:hAnsi="Times New Roman"/>
                <w:color w:val="000000"/>
                <w:spacing w:val="-2"/>
              </w:rPr>
              <w:t>santé</w:t>
            </w:r>
            <w:proofErr w:type="spellEnd"/>
            <w:r w:rsidRPr="00853061">
              <w:rPr>
                <w:rFonts w:ascii="Times New Roman" w:hAnsi="Times New Roman"/>
                <w:color w:val="000000"/>
                <w:spacing w:val="-2"/>
              </w:rPr>
              <w:t>).</w:t>
            </w:r>
          </w:p>
          <w:p w14:paraId="4E6008A7" w14:textId="77777777" w:rsidR="00853061" w:rsidRPr="00853061" w:rsidRDefault="00853061" w:rsidP="00853061">
            <w:pPr>
              <w:spacing w:line="240" w:lineRule="auto"/>
              <w:jc w:val="both"/>
              <w:rPr>
                <w:rFonts w:ascii="Times New Roman" w:hAnsi="Times New Roman"/>
                <w:color w:val="000000"/>
                <w:spacing w:val="-2"/>
              </w:rPr>
            </w:pPr>
            <w:r w:rsidRPr="00853061">
              <w:rPr>
                <w:rFonts w:ascii="Times New Roman" w:hAnsi="Times New Roman"/>
                <w:color w:val="000000"/>
                <w:spacing w:val="-2"/>
              </w:rPr>
              <w:t>7.</w:t>
            </w:r>
            <w:r w:rsidRPr="00853061">
              <w:rPr>
                <w:rFonts w:ascii="Times New Roman" w:hAnsi="Times New Roman"/>
                <w:color w:val="000000"/>
                <w:spacing w:val="-2"/>
              </w:rPr>
              <w:tab/>
              <w:t>Krajowy Punkt Kontaktowy w Holandii:</w:t>
            </w:r>
          </w:p>
          <w:p w14:paraId="4E58477E" w14:textId="1AF7423A" w:rsidR="00853061" w:rsidRPr="00B37C80" w:rsidRDefault="00853061" w:rsidP="00853061">
            <w:pPr>
              <w:spacing w:line="240" w:lineRule="auto"/>
              <w:jc w:val="both"/>
              <w:rPr>
                <w:rFonts w:ascii="Times New Roman" w:hAnsi="Times New Roman"/>
                <w:color w:val="000000"/>
                <w:spacing w:val="-2"/>
              </w:rPr>
            </w:pPr>
            <w:r w:rsidRPr="00853061">
              <w:rPr>
                <w:rFonts w:ascii="Times New Roman" w:hAnsi="Times New Roman"/>
                <w:color w:val="000000"/>
                <w:spacing w:val="-2"/>
              </w:rPr>
              <w:t>Krajowy Punkt Kontaktowy dla e-</w:t>
            </w:r>
            <w:proofErr w:type="spellStart"/>
            <w:r w:rsidRPr="00853061">
              <w:rPr>
                <w:rFonts w:ascii="Times New Roman" w:hAnsi="Times New Roman"/>
                <w:color w:val="000000"/>
                <w:spacing w:val="-2"/>
              </w:rPr>
              <w:t>Health</w:t>
            </w:r>
            <w:proofErr w:type="spellEnd"/>
            <w:r w:rsidRPr="00853061">
              <w:rPr>
                <w:rFonts w:ascii="Times New Roman" w:hAnsi="Times New Roman"/>
                <w:color w:val="000000"/>
                <w:spacing w:val="-2"/>
              </w:rPr>
              <w:t xml:space="preserve"> </w:t>
            </w:r>
            <w:proofErr w:type="spellStart"/>
            <w:r w:rsidRPr="00853061">
              <w:rPr>
                <w:rFonts w:ascii="Times New Roman" w:hAnsi="Times New Roman"/>
                <w:color w:val="000000"/>
                <w:spacing w:val="-2"/>
              </w:rPr>
              <w:t>Netherlands</w:t>
            </w:r>
            <w:proofErr w:type="spellEnd"/>
            <w:r w:rsidRPr="00853061">
              <w:rPr>
                <w:rFonts w:ascii="Times New Roman" w:hAnsi="Times New Roman"/>
                <w:color w:val="000000"/>
                <w:spacing w:val="-2"/>
              </w:rPr>
              <w:t xml:space="preserve"> (</w:t>
            </w:r>
            <w:proofErr w:type="spellStart"/>
            <w:r w:rsidRPr="00853061">
              <w:rPr>
                <w:rFonts w:ascii="Times New Roman" w:hAnsi="Times New Roman"/>
                <w:color w:val="000000"/>
                <w:spacing w:val="-2"/>
              </w:rPr>
              <w:t>NCPeH</w:t>
            </w:r>
            <w:proofErr w:type="spellEnd"/>
            <w:r w:rsidRPr="00853061">
              <w:rPr>
                <w:rFonts w:ascii="Times New Roman" w:hAnsi="Times New Roman"/>
                <w:color w:val="000000"/>
                <w:spacing w:val="-2"/>
              </w:rPr>
              <w:t xml:space="preserve">-NL) jest częścią infrastruktury europejskiej </w:t>
            </w:r>
            <w:proofErr w:type="spellStart"/>
            <w:r w:rsidRPr="00853061">
              <w:rPr>
                <w:rFonts w:ascii="Times New Roman" w:hAnsi="Times New Roman"/>
                <w:color w:val="000000"/>
                <w:spacing w:val="-2"/>
              </w:rPr>
              <w:t>MyHealth@EU</w:t>
            </w:r>
            <w:proofErr w:type="spellEnd"/>
            <w:r w:rsidRPr="00853061">
              <w:rPr>
                <w:rFonts w:ascii="Times New Roman" w:hAnsi="Times New Roman"/>
                <w:color w:val="000000"/>
                <w:spacing w:val="-2"/>
              </w:rPr>
              <w:t xml:space="preserve">, gdzie świadczeniodawcy opieki zdrowotnej mogą wymieniać się danymi medycznymi za zgodą pacjenta. Odbywa się to przez bezpieczne połączenie. Przez infrastrukturę </w:t>
            </w:r>
            <w:proofErr w:type="spellStart"/>
            <w:r w:rsidRPr="00853061">
              <w:rPr>
                <w:rFonts w:ascii="Times New Roman" w:hAnsi="Times New Roman"/>
                <w:color w:val="000000"/>
                <w:spacing w:val="-2"/>
              </w:rPr>
              <w:t>MyHealth@EU</w:t>
            </w:r>
            <w:proofErr w:type="spellEnd"/>
            <w:r w:rsidRPr="00853061">
              <w:rPr>
                <w:rFonts w:ascii="Times New Roman" w:hAnsi="Times New Roman"/>
                <w:color w:val="000000"/>
                <w:spacing w:val="-2"/>
              </w:rPr>
              <w:t xml:space="preserve"> obywatele UE wyrażają zgodę na udostępnienie streszczenia swoich informacji medycznych, </w:t>
            </w:r>
            <w:proofErr w:type="gramStart"/>
            <w:r w:rsidRPr="00853061">
              <w:rPr>
                <w:rFonts w:ascii="Times New Roman" w:hAnsi="Times New Roman"/>
                <w:color w:val="000000"/>
                <w:spacing w:val="-2"/>
              </w:rPr>
              <w:t>czyli  karty</w:t>
            </w:r>
            <w:proofErr w:type="gramEnd"/>
            <w:r w:rsidRPr="00853061">
              <w:rPr>
                <w:rFonts w:ascii="Times New Roman" w:hAnsi="Times New Roman"/>
                <w:color w:val="000000"/>
                <w:spacing w:val="-2"/>
              </w:rPr>
              <w:t xml:space="preserve"> pacjenta (</w:t>
            </w:r>
            <w:proofErr w:type="spellStart"/>
            <w:r w:rsidRPr="00853061">
              <w:rPr>
                <w:rFonts w:ascii="Times New Roman" w:hAnsi="Times New Roman"/>
                <w:color w:val="000000"/>
                <w:spacing w:val="-2"/>
              </w:rPr>
              <w:t>Patient</w:t>
            </w:r>
            <w:proofErr w:type="spellEnd"/>
            <w:r w:rsidRPr="00853061">
              <w:rPr>
                <w:rFonts w:ascii="Times New Roman" w:hAnsi="Times New Roman"/>
                <w:color w:val="000000"/>
                <w:spacing w:val="-2"/>
              </w:rPr>
              <w:t xml:space="preserve"> </w:t>
            </w:r>
            <w:proofErr w:type="spellStart"/>
            <w:r w:rsidRPr="00853061">
              <w:rPr>
                <w:rFonts w:ascii="Times New Roman" w:hAnsi="Times New Roman"/>
                <w:color w:val="000000"/>
                <w:spacing w:val="-2"/>
              </w:rPr>
              <w:t>Summary</w:t>
            </w:r>
            <w:proofErr w:type="spellEnd"/>
            <w:r w:rsidRPr="00853061">
              <w:rPr>
                <w:rFonts w:ascii="Times New Roman" w:hAnsi="Times New Roman"/>
                <w:color w:val="000000"/>
                <w:spacing w:val="-2"/>
              </w:rPr>
              <w:t xml:space="preserve">), świadczeniodawcy opieki zdrowotnej w Holandii. Holenderscy dostawcy opieki zdrowotnej mogą następnie zlecać generowanie karty pacjenta innych obywateli Unii Europejskiej. Infrastruktura </w:t>
            </w:r>
            <w:proofErr w:type="spellStart"/>
            <w:r w:rsidRPr="00853061">
              <w:rPr>
                <w:rFonts w:ascii="Times New Roman" w:hAnsi="Times New Roman"/>
                <w:color w:val="000000"/>
                <w:spacing w:val="-2"/>
              </w:rPr>
              <w:t>MyHealth@EU</w:t>
            </w:r>
            <w:proofErr w:type="spellEnd"/>
            <w:r w:rsidRPr="00853061">
              <w:rPr>
                <w:rFonts w:ascii="Times New Roman" w:hAnsi="Times New Roman"/>
                <w:color w:val="000000"/>
                <w:spacing w:val="-2"/>
              </w:rPr>
              <w:t xml:space="preserve"> umożliwia dostęp do karty pacjenta przez cały czas i automatyczne tłumaczenie na język świadczeniodawcy. Na przykład karta pacjenta estońskiego pacjenta może być zamówiona w języku niderlandzkim przez pracownika służby zdrowia. Zapobiega to opóźnieniom i nieporozumieniom w opiece ratunkowej oraz odciąża pacjenta w i tak stresującej sytuacji. Pacjent udziela wcześniejszej zgody w swoim kraju ojczystym na udostępnienie karty pacjenta za pośrednictwem Krajowego Punktu Kontaktowego. Dopiero po uzyskaniu tej zgody pracownik może złożyć wniosek o kartę pacjenta. Ponadto, pacjent musi wyrazić zgodę dla holenderskiego Krajowego Punktu Kontaktowego na złożenie wniosku o kartę pacjenta. Pacjent robi to, podpisując </w:t>
            </w:r>
            <w:proofErr w:type="spellStart"/>
            <w:r w:rsidRPr="00853061">
              <w:rPr>
                <w:rFonts w:ascii="Times New Roman" w:hAnsi="Times New Roman"/>
                <w:color w:val="000000"/>
                <w:spacing w:val="-2"/>
              </w:rPr>
              <w:t>Patient</w:t>
            </w:r>
            <w:proofErr w:type="spellEnd"/>
            <w:r w:rsidRPr="00853061">
              <w:rPr>
                <w:rFonts w:ascii="Times New Roman" w:hAnsi="Times New Roman"/>
                <w:color w:val="000000"/>
                <w:spacing w:val="-2"/>
              </w:rPr>
              <w:t xml:space="preserve"> Information </w:t>
            </w:r>
            <w:proofErr w:type="spellStart"/>
            <w:r w:rsidRPr="00853061">
              <w:rPr>
                <w:rFonts w:ascii="Times New Roman" w:hAnsi="Times New Roman"/>
                <w:color w:val="000000"/>
                <w:spacing w:val="-2"/>
              </w:rPr>
              <w:t>Notice</w:t>
            </w:r>
            <w:proofErr w:type="spellEnd"/>
            <w:r w:rsidRPr="00853061">
              <w:rPr>
                <w:rFonts w:ascii="Times New Roman" w:hAnsi="Times New Roman"/>
                <w:color w:val="000000"/>
                <w:spacing w:val="-2"/>
              </w:rPr>
              <w:t xml:space="preserve"> (PIN). Wyjątkiem jest sytuacja, gdy pacjent nie jest w stanie wyrazić zgody. W takim przypadku lekarz może poprosić o kartę pacjenta, aby udzielić pomocy w nagłych wypadkach bez podpisanego </w:t>
            </w:r>
            <w:proofErr w:type="spellStart"/>
            <w:r w:rsidRPr="00853061">
              <w:rPr>
                <w:rFonts w:ascii="Times New Roman" w:hAnsi="Times New Roman"/>
                <w:color w:val="000000"/>
                <w:spacing w:val="-2"/>
              </w:rPr>
              <w:t>Patient</w:t>
            </w:r>
            <w:proofErr w:type="spellEnd"/>
            <w:r w:rsidRPr="00853061">
              <w:rPr>
                <w:rFonts w:ascii="Times New Roman" w:hAnsi="Times New Roman"/>
                <w:color w:val="000000"/>
                <w:spacing w:val="-2"/>
              </w:rPr>
              <w:t xml:space="preserve"> Information </w:t>
            </w:r>
            <w:proofErr w:type="spellStart"/>
            <w:r w:rsidRPr="00853061">
              <w:rPr>
                <w:rFonts w:ascii="Times New Roman" w:hAnsi="Times New Roman"/>
                <w:color w:val="000000"/>
                <w:spacing w:val="-2"/>
              </w:rPr>
              <w:t>Notice</w:t>
            </w:r>
            <w:proofErr w:type="spellEnd"/>
            <w:r w:rsidRPr="00853061">
              <w:rPr>
                <w:rFonts w:ascii="Times New Roman" w:hAnsi="Times New Roman"/>
                <w:color w:val="000000"/>
                <w:spacing w:val="-2"/>
              </w:rPr>
              <w:t>. Istotne jest to, że zezwolenie zawsze musi być udzielane w kraju pochodzenia. Holenderski Krajowy Punkt Kontaktowy jest zarządzany przez CIBG (</w:t>
            </w:r>
            <w:proofErr w:type="spellStart"/>
            <w:r w:rsidRPr="00853061">
              <w:rPr>
                <w:rFonts w:ascii="Times New Roman" w:hAnsi="Times New Roman"/>
                <w:color w:val="000000"/>
                <w:spacing w:val="-2"/>
              </w:rPr>
              <w:t>Centraal</w:t>
            </w:r>
            <w:proofErr w:type="spellEnd"/>
            <w:r w:rsidRPr="00853061">
              <w:rPr>
                <w:rFonts w:ascii="Times New Roman" w:hAnsi="Times New Roman"/>
                <w:color w:val="000000"/>
                <w:spacing w:val="-2"/>
              </w:rPr>
              <w:t xml:space="preserve"> </w:t>
            </w:r>
            <w:proofErr w:type="spellStart"/>
            <w:r w:rsidRPr="00853061">
              <w:rPr>
                <w:rFonts w:ascii="Times New Roman" w:hAnsi="Times New Roman"/>
                <w:color w:val="000000"/>
                <w:spacing w:val="-2"/>
              </w:rPr>
              <w:t>Informatiepunt</w:t>
            </w:r>
            <w:proofErr w:type="spellEnd"/>
            <w:r w:rsidRPr="00853061">
              <w:rPr>
                <w:rFonts w:ascii="Times New Roman" w:hAnsi="Times New Roman"/>
                <w:color w:val="000000"/>
                <w:spacing w:val="-2"/>
              </w:rPr>
              <w:t xml:space="preserve"> </w:t>
            </w:r>
            <w:proofErr w:type="spellStart"/>
            <w:r w:rsidRPr="00853061">
              <w:rPr>
                <w:rFonts w:ascii="Times New Roman" w:hAnsi="Times New Roman"/>
                <w:color w:val="000000"/>
                <w:spacing w:val="-2"/>
              </w:rPr>
              <w:t>Beroepen</w:t>
            </w:r>
            <w:proofErr w:type="spellEnd"/>
            <w:r w:rsidRPr="00853061">
              <w:rPr>
                <w:rFonts w:ascii="Times New Roman" w:hAnsi="Times New Roman"/>
                <w:color w:val="000000"/>
                <w:spacing w:val="-2"/>
              </w:rPr>
              <w:t xml:space="preserve"> </w:t>
            </w:r>
            <w:proofErr w:type="spellStart"/>
            <w:r w:rsidRPr="00853061">
              <w:rPr>
                <w:rFonts w:ascii="Times New Roman" w:hAnsi="Times New Roman"/>
                <w:color w:val="000000"/>
                <w:spacing w:val="-2"/>
              </w:rPr>
              <w:t>Gezondheidszorg</w:t>
            </w:r>
            <w:proofErr w:type="spellEnd"/>
            <w:r w:rsidRPr="00853061">
              <w:rPr>
                <w:rFonts w:ascii="Times New Roman" w:hAnsi="Times New Roman"/>
                <w:color w:val="000000"/>
                <w:spacing w:val="-2"/>
              </w:rPr>
              <w:t>), agencję wykonawczą Ministerstwa Zdrowia, Opieki Społecznej i Sportu.</w:t>
            </w:r>
          </w:p>
        </w:tc>
      </w:tr>
      <w:tr w:rsidR="006A701A" w:rsidRPr="008B4FE6" w14:paraId="640801AA" w14:textId="77777777" w:rsidTr="33B811EF">
        <w:trPr>
          <w:trHeight w:val="359"/>
        </w:trPr>
        <w:tc>
          <w:tcPr>
            <w:tcW w:w="11341" w:type="dxa"/>
            <w:gridSpan w:val="19"/>
            <w:shd w:val="clear" w:color="auto" w:fill="99CCFF"/>
            <w:vAlign w:val="center"/>
          </w:tcPr>
          <w:p w14:paraId="3A5FB2F6" w14:textId="77777777" w:rsidR="006A701A" w:rsidRPr="008B4FE6" w:rsidRDefault="006A701A" w:rsidP="00213EFD">
            <w:pPr>
              <w:numPr>
                <w:ilvl w:val="0"/>
                <w:numId w:val="3"/>
              </w:numPr>
              <w:spacing w:before="60" w:after="60" w:line="240" w:lineRule="auto"/>
              <w:ind w:left="318" w:hanging="284"/>
              <w:jc w:val="both"/>
              <w:rPr>
                <w:rFonts w:ascii="Times New Roman" w:hAnsi="Times New Roman"/>
                <w:b/>
                <w:color w:val="000000"/>
              </w:rPr>
            </w:pPr>
            <w:r w:rsidRPr="00AB4CCF">
              <w:rPr>
                <w:rFonts w:ascii="Times New Roman" w:hAnsi="Times New Roman"/>
                <w:b/>
                <w:color w:val="000000"/>
              </w:rPr>
              <w:t>Podmioty, na które oddziałuje projekt</w:t>
            </w:r>
          </w:p>
        </w:tc>
      </w:tr>
      <w:tr w:rsidR="00260F33" w:rsidRPr="008B4FE6" w14:paraId="0E93945B" w14:textId="77777777" w:rsidTr="33B811EF">
        <w:trPr>
          <w:trHeight w:val="142"/>
        </w:trPr>
        <w:tc>
          <w:tcPr>
            <w:tcW w:w="2269" w:type="dxa"/>
            <w:gridSpan w:val="3"/>
          </w:tcPr>
          <w:p w14:paraId="433EC8F8" w14:textId="77777777" w:rsidR="00260F33" w:rsidRPr="008B4FE6" w:rsidRDefault="00260F33" w:rsidP="0072636A">
            <w:pPr>
              <w:spacing w:before="40" w:line="240" w:lineRule="auto"/>
              <w:jc w:val="center"/>
              <w:rPr>
                <w:rFonts w:ascii="Times New Roman" w:hAnsi="Times New Roman"/>
                <w:color w:val="000000"/>
                <w:spacing w:val="-2"/>
              </w:rPr>
            </w:pPr>
            <w:r w:rsidRPr="008B4FE6">
              <w:rPr>
                <w:rFonts w:ascii="Times New Roman" w:hAnsi="Times New Roman"/>
                <w:color w:val="000000"/>
                <w:spacing w:val="-2"/>
              </w:rPr>
              <w:t>Grupa</w:t>
            </w:r>
          </w:p>
        </w:tc>
        <w:tc>
          <w:tcPr>
            <w:tcW w:w="1559" w:type="dxa"/>
            <w:gridSpan w:val="2"/>
          </w:tcPr>
          <w:p w14:paraId="4C48A98E" w14:textId="77777777" w:rsidR="00260F33" w:rsidRPr="008B4FE6" w:rsidRDefault="00563199" w:rsidP="0072636A">
            <w:pPr>
              <w:spacing w:before="40" w:line="240" w:lineRule="auto"/>
              <w:jc w:val="center"/>
              <w:rPr>
                <w:rFonts w:ascii="Times New Roman" w:hAnsi="Times New Roman"/>
                <w:color w:val="000000"/>
                <w:spacing w:val="-2"/>
              </w:rPr>
            </w:pPr>
            <w:r>
              <w:rPr>
                <w:rFonts w:ascii="Times New Roman" w:hAnsi="Times New Roman"/>
                <w:color w:val="000000"/>
                <w:spacing w:val="-2"/>
              </w:rPr>
              <w:t>Wielkość</w:t>
            </w:r>
          </w:p>
        </w:tc>
        <w:tc>
          <w:tcPr>
            <w:tcW w:w="4253" w:type="dxa"/>
            <w:gridSpan w:val="8"/>
          </w:tcPr>
          <w:p w14:paraId="35334418" w14:textId="77777777" w:rsidR="00260F33" w:rsidRPr="008B4FE6" w:rsidRDefault="00260F33" w:rsidP="0072636A">
            <w:pPr>
              <w:spacing w:before="40" w:line="240" w:lineRule="auto"/>
              <w:jc w:val="center"/>
              <w:rPr>
                <w:rFonts w:ascii="Times New Roman" w:hAnsi="Times New Roman"/>
                <w:color w:val="000000"/>
                <w:spacing w:val="-2"/>
              </w:rPr>
            </w:pPr>
            <w:r w:rsidRPr="008B4FE6">
              <w:rPr>
                <w:rFonts w:ascii="Times New Roman" w:hAnsi="Times New Roman"/>
                <w:color w:val="000000"/>
                <w:spacing w:val="-2"/>
              </w:rPr>
              <w:t>Źródło danych</w:t>
            </w:r>
            <w:r w:rsidRPr="008B4FE6" w:rsidDel="00260F33">
              <w:rPr>
                <w:rFonts w:ascii="Times New Roman" w:hAnsi="Times New Roman"/>
                <w:color w:val="000000"/>
                <w:spacing w:val="-2"/>
              </w:rPr>
              <w:t xml:space="preserve"> </w:t>
            </w:r>
          </w:p>
        </w:tc>
        <w:tc>
          <w:tcPr>
            <w:tcW w:w="3260" w:type="dxa"/>
            <w:gridSpan w:val="6"/>
          </w:tcPr>
          <w:p w14:paraId="4C50C970" w14:textId="77777777" w:rsidR="00260F33" w:rsidRPr="008B4FE6" w:rsidRDefault="00260F33" w:rsidP="0072636A">
            <w:pPr>
              <w:spacing w:before="40" w:line="240" w:lineRule="auto"/>
              <w:jc w:val="center"/>
              <w:rPr>
                <w:rFonts w:ascii="Times New Roman" w:hAnsi="Times New Roman"/>
                <w:color w:val="000000"/>
                <w:spacing w:val="-2"/>
              </w:rPr>
            </w:pPr>
            <w:r w:rsidRPr="008B4FE6">
              <w:rPr>
                <w:rFonts w:ascii="Times New Roman" w:hAnsi="Times New Roman"/>
                <w:color w:val="000000"/>
                <w:spacing w:val="-2"/>
              </w:rPr>
              <w:t>Oddziaływanie</w:t>
            </w:r>
          </w:p>
        </w:tc>
      </w:tr>
      <w:tr w:rsidR="00E964EE" w:rsidRPr="008B4FE6" w14:paraId="03202E4A" w14:textId="77777777" w:rsidTr="33B811EF">
        <w:trPr>
          <w:trHeight w:val="142"/>
        </w:trPr>
        <w:tc>
          <w:tcPr>
            <w:tcW w:w="2269" w:type="dxa"/>
            <w:gridSpan w:val="3"/>
          </w:tcPr>
          <w:p w14:paraId="06AEEB95" w14:textId="77777777" w:rsidR="00E964EE" w:rsidRDefault="004E63B4" w:rsidP="00A17CB2">
            <w:pPr>
              <w:spacing w:line="240" w:lineRule="auto"/>
              <w:rPr>
                <w:rFonts w:ascii="Times New Roman" w:hAnsi="Times New Roman"/>
                <w:color w:val="000000"/>
                <w:spacing w:val="-2"/>
              </w:rPr>
            </w:pPr>
            <w:r>
              <w:rPr>
                <w:rFonts w:ascii="Times New Roman" w:hAnsi="Times New Roman"/>
                <w:color w:val="000000"/>
                <w:spacing w:val="-2"/>
              </w:rPr>
              <w:t>m</w:t>
            </w:r>
            <w:r w:rsidR="00E964EE">
              <w:rPr>
                <w:rFonts w:ascii="Times New Roman" w:hAnsi="Times New Roman"/>
                <w:color w:val="000000"/>
                <w:spacing w:val="-2"/>
              </w:rPr>
              <w:t xml:space="preserve">inister właściwy do spraw zdrowia </w:t>
            </w:r>
          </w:p>
        </w:tc>
        <w:tc>
          <w:tcPr>
            <w:tcW w:w="1559" w:type="dxa"/>
            <w:gridSpan w:val="2"/>
          </w:tcPr>
          <w:p w14:paraId="649841BE" w14:textId="77777777" w:rsidR="00E964EE" w:rsidRPr="00B37C80" w:rsidRDefault="006B70E7" w:rsidP="00532742">
            <w:pPr>
              <w:spacing w:line="240" w:lineRule="auto"/>
              <w:jc w:val="center"/>
              <w:rPr>
                <w:rFonts w:ascii="Times New Roman" w:hAnsi="Times New Roman"/>
                <w:color w:val="000000"/>
                <w:spacing w:val="-2"/>
              </w:rPr>
            </w:pPr>
            <w:r>
              <w:rPr>
                <w:rFonts w:ascii="Times New Roman" w:hAnsi="Times New Roman"/>
                <w:color w:val="000000"/>
                <w:spacing w:val="-2"/>
              </w:rPr>
              <w:t>1</w:t>
            </w:r>
          </w:p>
        </w:tc>
        <w:tc>
          <w:tcPr>
            <w:tcW w:w="4253" w:type="dxa"/>
            <w:gridSpan w:val="8"/>
          </w:tcPr>
          <w:p w14:paraId="47A7381C" w14:textId="77777777" w:rsidR="00E964EE" w:rsidRPr="00B37C80" w:rsidRDefault="001A2E42" w:rsidP="00532742">
            <w:pPr>
              <w:spacing w:line="240" w:lineRule="auto"/>
              <w:jc w:val="center"/>
              <w:rPr>
                <w:rFonts w:ascii="Times New Roman" w:hAnsi="Times New Roman"/>
                <w:color w:val="000000"/>
                <w:spacing w:val="-2"/>
              </w:rPr>
            </w:pPr>
            <w:r>
              <w:rPr>
                <w:rFonts w:ascii="Times New Roman" w:hAnsi="Times New Roman"/>
                <w:color w:val="000000"/>
                <w:spacing w:val="-2"/>
              </w:rPr>
              <w:t>dana powszechnie znana</w:t>
            </w:r>
          </w:p>
        </w:tc>
        <w:tc>
          <w:tcPr>
            <w:tcW w:w="3260" w:type="dxa"/>
            <w:gridSpan w:val="6"/>
          </w:tcPr>
          <w:p w14:paraId="7DAB7C6A" w14:textId="77777777" w:rsidR="003B7BFB" w:rsidRDefault="00655E4F" w:rsidP="00E936ED">
            <w:pPr>
              <w:spacing w:line="240" w:lineRule="auto"/>
              <w:rPr>
                <w:rFonts w:ascii="Times New Roman" w:hAnsi="Times New Roman"/>
                <w:color w:val="000000"/>
                <w:spacing w:val="-2"/>
              </w:rPr>
            </w:pPr>
            <w:r>
              <w:rPr>
                <w:rFonts w:ascii="Times New Roman" w:hAnsi="Times New Roman"/>
                <w:color w:val="000000"/>
                <w:spacing w:val="-2"/>
              </w:rPr>
              <w:t xml:space="preserve">administrator </w:t>
            </w:r>
            <w:r w:rsidR="00AF71AF">
              <w:rPr>
                <w:rFonts w:ascii="Times New Roman" w:hAnsi="Times New Roman"/>
                <w:color w:val="000000"/>
                <w:spacing w:val="-2"/>
              </w:rPr>
              <w:t>danych środowiska teleinformatycznego, którego dotyczy projekt ustawy</w:t>
            </w:r>
            <w:r w:rsidR="00BB416B">
              <w:rPr>
                <w:rFonts w:ascii="Times New Roman" w:hAnsi="Times New Roman"/>
                <w:color w:val="000000"/>
                <w:spacing w:val="-2"/>
              </w:rPr>
              <w:t>,</w:t>
            </w:r>
          </w:p>
          <w:p w14:paraId="660FD404" w14:textId="77777777" w:rsidR="00E964EE" w:rsidRPr="00B37C80" w:rsidRDefault="001D4C4D" w:rsidP="00E936ED">
            <w:pPr>
              <w:spacing w:line="240" w:lineRule="auto"/>
              <w:rPr>
                <w:rFonts w:ascii="Times New Roman" w:hAnsi="Times New Roman"/>
                <w:color w:val="000000"/>
                <w:spacing w:val="-2"/>
              </w:rPr>
            </w:pPr>
            <w:r>
              <w:rPr>
                <w:rFonts w:ascii="Times New Roman" w:hAnsi="Times New Roman"/>
                <w:color w:val="000000"/>
                <w:spacing w:val="-2"/>
              </w:rPr>
              <w:t>a</w:t>
            </w:r>
            <w:r w:rsidR="00655E4F">
              <w:rPr>
                <w:rFonts w:ascii="Times New Roman" w:hAnsi="Times New Roman"/>
                <w:color w:val="000000"/>
                <w:spacing w:val="-2"/>
              </w:rPr>
              <w:t xml:space="preserve">dministrator </w:t>
            </w:r>
            <w:r w:rsidR="00AF71AF">
              <w:rPr>
                <w:rFonts w:ascii="Times New Roman" w:hAnsi="Times New Roman"/>
                <w:color w:val="000000"/>
                <w:spacing w:val="-2"/>
              </w:rPr>
              <w:t>danych dodawan</w:t>
            </w:r>
            <w:r w:rsidR="00C83A32">
              <w:rPr>
                <w:rFonts w:ascii="Times New Roman" w:hAnsi="Times New Roman"/>
                <w:color w:val="000000"/>
                <w:spacing w:val="-2"/>
              </w:rPr>
              <w:t>ych</w:t>
            </w:r>
            <w:r w:rsidR="00AF71AF">
              <w:rPr>
                <w:rFonts w:ascii="Times New Roman" w:hAnsi="Times New Roman"/>
                <w:color w:val="000000"/>
                <w:spacing w:val="-2"/>
              </w:rPr>
              <w:t xml:space="preserve"> system</w:t>
            </w:r>
            <w:r w:rsidR="00C83A32">
              <w:rPr>
                <w:rFonts w:ascii="Times New Roman" w:hAnsi="Times New Roman"/>
                <w:color w:val="000000"/>
                <w:spacing w:val="-2"/>
              </w:rPr>
              <w:t>ów</w:t>
            </w:r>
            <w:r w:rsidR="00AF71AF">
              <w:rPr>
                <w:rFonts w:ascii="Times New Roman" w:hAnsi="Times New Roman"/>
                <w:color w:val="000000"/>
                <w:spacing w:val="-2"/>
              </w:rPr>
              <w:t xml:space="preserve"> teleinformatyczn</w:t>
            </w:r>
            <w:r w:rsidR="00C83A32">
              <w:rPr>
                <w:rFonts w:ascii="Times New Roman" w:hAnsi="Times New Roman"/>
                <w:color w:val="000000"/>
                <w:spacing w:val="-2"/>
              </w:rPr>
              <w:t>ych</w:t>
            </w:r>
            <w:r w:rsidR="0037089E">
              <w:rPr>
                <w:rFonts w:ascii="Times New Roman" w:hAnsi="Times New Roman"/>
                <w:color w:val="000000"/>
                <w:spacing w:val="-2"/>
              </w:rPr>
              <w:t>, tj. Systemu e-Konsylium</w:t>
            </w:r>
            <w:r w:rsidR="00C83A32">
              <w:rPr>
                <w:rFonts w:ascii="Times New Roman" w:hAnsi="Times New Roman"/>
                <w:color w:val="000000"/>
                <w:spacing w:val="-2"/>
              </w:rPr>
              <w:t xml:space="preserve">, </w:t>
            </w:r>
            <w:r w:rsidR="00C83A32" w:rsidRPr="00C83A32">
              <w:rPr>
                <w:rFonts w:ascii="Times New Roman" w:hAnsi="Times New Roman"/>
                <w:color w:val="000000"/>
                <w:spacing w:val="-2"/>
              </w:rPr>
              <w:t>System</w:t>
            </w:r>
            <w:r w:rsidR="00C83A32">
              <w:rPr>
                <w:rFonts w:ascii="Times New Roman" w:hAnsi="Times New Roman"/>
                <w:color w:val="000000"/>
                <w:spacing w:val="-2"/>
              </w:rPr>
              <w:t>u</w:t>
            </w:r>
            <w:r w:rsidR="00C83A32" w:rsidRPr="00C83A32">
              <w:rPr>
                <w:rFonts w:ascii="Times New Roman" w:hAnsi="Times New Roman"/>
                <w:color w:val="000000"/>
                <w:spacing w:val="-2"/>
              </w:rPr>
              <w:t xml:space="preserve"> Domowej Opieki Medycznej, Hurtowni Danych e-Zdrowi</w:t>
            </w:r>
            <w:r w:rsidR="00C83A32" w:rsidRPr="007B3CF8">
              <w:rPr>
                <w:rFonts w:ascii="Times New Roman" w:hAnsi="Times New Roman"/>
                <w:color w:val="000000"/>
                <w:spacing w:val="-2"/>
              </w:rPr>
              <w:t>a</w:t>
            </w:r>
            <w:r w:rsidR="007B3CF8" w:rsidRPr="007B3CF8">
              <w:rPr>
                <w:rFonts w:ascii="Times New Roman" w:hAnsi="Times New Roman"/>
              </w:rPr>
              <w:t xml:space="preserve"> oraz </w:t>
            </w:r>
            <w:r w:rsidR="007B3CF8" w:rsidRPr="007B3CF8">
              <w:rPr>
                <w:rFonts w:ascii="Times New Roman" w:hAnsi="Times New Roman"/>
                <w:color w:val="000000"/>
                <w:spacing w:val="-2"/>
              </w:rPr>
              <w:t>Platformy Usług Inteligentnych</w:t>
            </w:r>
          </w:p>
        </w:tc>
      </w:tr>
      <w:tr w:rsidR="00E964EE" w:rsidRPr="008B4FE6" w14:paraId="265CB669" w14:textId="77777777" w:rsidTr="33B811EF">
        <w:trPr>
          <w:trHeight w:val="142"/>
        </w:trPr>
        <w:tc>
          <w:tcPr>
            <w:tcW w:w="2269" w:type="dxa"/>
            <w:gridSpan w:val="3"/>
          </w:tcPr>
          <w:p w14:paraId="603C547C" w14:textId="77777777" w:rsidR="00E964EE" w:rsidRDefault="00E964EE" w:rsidP="00A17CB2">
            <w:pPr>
              <w:spacing w:line="240" w:lineRule="auto"/>
              <w:rPr>
                <w:rFonts w:ascii="Times New Roman" w:hAnsi="Times New Roman"/>
                <w:color w:val="000000"/>
                <w:spacing w:val="-2"/>
              </w:rPr>
            </w:pPr>
            <w:r>
              <w:rPr>
                <w:rFonts w:ascii="Times New Roman" w:hAnsi="Times New Roman"/>
                <w:color w:val="000000"/>
                <w:spacing w:val="-2"/>
              </w:rPr>
              <w:t xml:space="preserve">Centrum e-Zdrowia </w:t>
            </w:r>
          </w:p>
        </w:tc>
        <w:tc>
          <w:tcPr>
            <w:tcW w:w="1559" w:type="dxa"/>
            <w:gridSpan w:val="2"/>
          </w:tcPr>
          <w:p w14:paraId="56B20A0C" w14:textId="77777777" w:rsidR="00E964EE" w:rsidRPr="00B37C80" w:rsidRDefault="006B70E7" w:rsidP="00532742">
            <w:pPr>
              <w:spacing w:line="240" w:lineRule="auto"/>
              <w:jc w:val="center"/>
              <w:rPr>
                <w:rFonts w:ascii="Times New Roman" w:hAnsi="Times New Roman"/>
                <w:color w:val="000000"/>
                <w:spacing w:val="-2"/>
              </w:rPr>
            </w:pPr>
            <w:r>
              <w:rPr>
                <w:rFonts w:ascii="Times New Roman" w:hAnsi="Times New Roman"/>
                <w:color w:val="000000"/>
                <w:spacing w:val="-2"/>
              </w:rPr>
              <w:t>1</w:t>
            </w:r>
          </w:p>
        </w:tc>
        <w:tc>
          <w:tcPr>
            <w:tcW w:w="4253" w:type="dxa"/>
            <w:gridSpan w:val="8"/>
          </w:tcPr>
          <w:p w14:paraId="70859D94" w14:textId="77777777" w:rsidR="00E964EE" w:rsidRPr="00B37C80" w:rsidRDefault="001A2E42" w:rsidP="00532742">
            <w:pPr>
              <w:spacing w:line="240" w:lineRule="auto"/>
              <w:jc w:val="center"/>
              <w:rPr>
                <w:rFonts w:ascii="Times New Roman" w:hAnsi="Times New Roman"/>
                <w:color w:val="000000"/>
                <w:spacing w:val="-2"/>
              </w:rPr>
            </w:pPr>
            <w:r w:rsidRPr="001A2E42">
              <w:rPr>
                <w:rFonts w:ascii="Times New Roman" w:hAnsi="Times New Roman"/>
                <w:color w:val="000000"/>
                <w:spacing w:val="-2"/>
              </w:rPr>
              <w:t>dana powszechnie znana</w:t>
            </w:r>
          </w:p>
        </w:tc>
        <w:tc>
          <w:tcPr>
            <w:tcW w:w="3260" w:type="dxa"/>
            <w:gridSpan w:val="6"/>
          </w:tcPr>
          <w:p w14:paraId="3B56D87A" w14:textId="77777777" w:rsidR="00655E4F" w:rsidRDefault="00655E4F" w:rsidP="00E936ED">
            <w:pPr>
              <w:spacing w:line="240" w:lineRule="auto"/>
              <w:rPr>
                <w:rFonts w:ascii="Times New Roman" w:hAnsi="Times New Roman"/>
                <w:color w:val="000000"/>
                <w:spacing w:val="-2"/>
              </w:rPr>
            </w:pPr>
            <w:r>
              <w:rPr>
                <w:rFonts w:ascii="Times New Roman" w:hAnsi="Times New Roman"/>
                <w:color w:val="000000"/>
                <w:spacing w:val="-2"/>
              </w:rPr>
              <w:t>a</w:t>
            </w:r>
            <w:r w:rsidRPr="00485AC0">
              <w:rPr>
                <w:rFonts w:ascii="Times New Roman" w:hAnsi="Times New Roman"/>
                <w:color w:val="000000"/>
                <w:spacing w:val="-2"/>
              </w:rPr>
              <w:t xml:space="preserve">dministrator </w:t>
            </w:r>
            <w:r w:rsidR="00485AC0">
              <w:rPr>
                <w:rFonts w:ascii="Times New Roman" w:hAnsi="Times New Roman"/>
                <w:color w:val="000000"/>
                <w:spacing w:val="-2"/>
              </w:rPr>
              <w:t>systemu</w:t>
            </w:r>
            <w:r w:rsidR="00485AC0" w:rsidRPr="00485AC0">
              <w:rPr>
                <w:rFonts w:ascii="Times New Roman" w:hAnsi="Times New Roman"/>
                <w:color w:val="000000"/>
                <w:spacing w:val="-2"/>
              </w:rPr>
              <w:t xml:space="preserve"> środowiska teleinformatycznego, którego dotyczy projekt ustawy</w:t>
            </w:r>
            <w:r w:rsidR="00650DD6">
              <w:rPr>
                <w:rFonts w:ascii="Times New Roman" w:hAnsi="Times New Roman"/>
                <w:color w:val="000000"/>
                <w:spacing w:val="-2"/>
              </w:rPr>
              <w:t>,</w:t>
            </w:r>
            <w:r w:rsidR="003B7BFB">
              <w:rPr>
                <w:rFonts w:ascii="Times New Roman" w:hAnsi="Times New Roman"/>
                <w:color w:val="000000"/>
                <w:spacing w:val="-2"/>
              </w:rPr>
              <w:t xml:space="preserve"> </w:t>
            </w:r>
          </w:p>
          <w:p w14:paraId="53872B31" w14:textId="77777777" w:rsidR="00E964EE" w:rsidRDefault="00650DD6" w:rsidP="00E936ED">
            <w:pPr>
              <w:spacing w:line="240" w:lineRule="auto"/>
              <w:rPr>
                <w:rFonts w:ascii="Times New Roman" w:hAnsi="Times New Roman"/>
                <w:color w:val="000000"/>
                <w:spacing w:val="-2"/>
              </w:rPr>
            </w:pPr>
            <w:r>
              <w:rPr>
                <w:rFonts w:ascii="Times New Roman" w:hAnsi="Times New Roman"/>
                <w:color w:val="000000"/>
                <w:spacing w:val="-2"/>
              </w:rPr>
              <w:t>a</w:t>
            </w:r>
            <w:r w:rsidR="00485AC0" w:rsidRPr="00485AC0">
              <w:rPr>
                <w:rFonts w:ascii="Times New Roman" w:hAnsi="Times New Roman"/>
                <w:color w:val="000000"/>
                <w:spacing w:val="-2"/>
              </w:rPr>
              <w:t>dministrator dodawa</w:t>
            </w:r>
            <w:r w:rsidR="009C0361">
              <w:rPr>
                <w:rFonts w:ascii="Times New Roman" w:hAnsi="Times New Roman"/>
                <w:color w:val="000000"/>
                <w:spacing w:val="-2"/>
              </w:rPr>
              <w:t>n</w:t>
            </w:r>
            <w:r w:rsidR="00C83A32">
              <w:rPr>
                <w:rFonts w:ascii="Times New Roman" w:hAnsi="Times New Roman"/>
                <w:color w:val="000000"/>
                <w:spacing w:val="-2"/>
              </w:rPr>
              <w:t>ych</w:t>
            </w:r>
            <w:r w:rsidR="00485AC0" w:rsidRPr="00485AC0">
              <w:rPr>
                <w:rFonts w:ascii="Times New Roman" w:hAnsi="Times New Roman"/>
                <w:color w:val="000000"/>
                <w:spacing w:val="-2"/>
              </w:rPr>
              <w:t xml:space="preserve"> system</w:t>
            </w:r>
            <w:r w:rsidR="00C83A32">
              <w:rPr>
                <w:rFonts w:ascii="Times New Roman" w:hAnsi="Times New Roman"/>
                <w:color w:val="000000"/>
                <w:spacing w:val="-2"/>
              </w:rPr>
              <w:t>ów</w:t>
            </w:r>
            <w:r w:rsidR="00485AC0" w:rsidRPr="00485AC0">
              <w:rPr>
                <w:rFonts w:ascii="Times New Roman" w:hAnsi="Times New Roman"/>
                <w:color w:val="000000"/>
                <w:spacing w:val="-2"/>
              </w:rPr>
              <w:t xml:space="preserve"> </w:t>
            </w:r>
            <w:r w:rsidR="009C0361">
              <w:rPr>
                <w:rFonts w:ascii="Times New Roman" w:hAnsi="Times New Roman"/>
                <w:color w:val="000000"/>
                <w:spacing w:val="-2"/>
              </w:rPr>
              <w:t>teleinformatyczn</w:t>
            </w:r>
            <w:r w:rsidR="00C83A32">
              <w:rPr>
                <w:rFonts w:ascii="Times New Roman" w:hAnsi="Times New Roman"/>
                <w:color w:val="000000"/>
                <w:spacing w:val="-2"/>
              </w:rPr>
              <w:t>ych</w:t>
            </w:r>
            <w:r w:rsidR="0037089E" w:rsidRPr="0037089E">
              <w:rPr>
                <w:rFonts w:ascii="Times New Roman" w:hAnsi="Times New Roman"/>
                <w:color w:val="000000"/>
                <w:spacing w:val="-2"/>
              </w:rPr>
              <w:t>, tj. Systemu e-Konsylium</w:t>
            </w:r>
            <w:r w:rsidR="00C83A32">
              <w:rPr>
                <w:rFonts w:ascii="Times New Roman" w:hAnsi="Times New Roman"/>
                <w:color w:val="000000"/>
                <w:spacing w:val="-2"/>
              </w:rPr>
              <w:t xml:space="preserve">, </w:t>
            </w:r>
            <w:r w:rsidR="00C83A32" w:rsidRPr="00C83A32">
              <w:rPr>
                <w:rFonts w:ascii="Times New Roman" w:hAnsi="Times New Roman"/>
                <w:color w:val="000000"/>
                <w:spacing w:val="-2"/>
              </w:rPr>
              <w:t>Systemu Domowej Opieki Medycznej, Hurtowni Danych e-Zdrowia</w:t>
            </w:r>
            <w:r w:rsidR="00702D13">
              <w:rPr>
                <w:rFonts w:ascii="Times New Roman" w:hAnsi="Times New Roman"/>
                <w:color w:val="000000"/>
                <w:spacing w:val="-2"/>
              </w:rPr>
              <w:t xml:space="preserve"> oraz Platformy Usług Inteligentnych</w:t>
            </w:r>
            <w:r>
              <w:rPr>
                <w:rFonts w:ascii="Times New Roman" w:hAnsi="Times New Roman"/>
                <w:color w:val="000000"/>
                <w:spacing w:val="-2"/>
              </w:rPr>
              <w:t>,</w:t>
            </w:r>
            <w:r w:rsidR="00C83A32">
              <w:rPr>
                <w:rFonts w:ascii="Times New Roman" w:hAnsi="Times New Roman"/>
                <w:color w:val="000000"/>
                <w:spacing w:val="-2"/>
              </w:rPr>
              <w:t xml:space="preserve"> </w:t>
            </w:r>
          </w:p>
          <w:p w14:paraId="3F98D44C" w14:textId="77777777" w:rsidR="00C83A32" w:rsidRDefault="00073FEC" w:rsidP="00E936ED">
            <w:pPr>
              <w:spacing w:line="240" w:lineRule="auto"/>
              <w:rPr>
                <w:rFonts w:ascii="Times New Roman" w:hAnsi="Times New Roman"/>
                <w:color w:val="000000"/>
                <w:spacing w:val="-2"/>
              </w:rPr>
            </w:pPr>
            <w:r>
              <w:rPr>
                <w:rFonts w:ascii="Times New Roman" w:hAnsi="Times New Roman"/>
                <w:color w:val="000000"/>
                <w:spacing w:val="-2"/>
              </w:rPr>
              <w:t>o</w:t>
            </w:r>
            <w:r w:rsidR="00C83A32">
              <w:rPr>
                <w:rFonts w:ascii="Times New Roman" w:hAnsi="Times New Roman"/>
                <w:color w:val="000000"/>
                <w:spacing w:val="-2"/>
              </w:rPr>
              <w:t xml:space="preserve">bsługa </w:t>
            </w:r>
            <w:r w:rsidR="00C83A32" w:rsidRPr="00C83A32">
              <w:rPr>
                <w:rFonts w:ascii="Times New Roman" w:hAnsi="Times New Roman"/>
                <w:color w:val="000000"/>
                <w:spacing w:val="-2"/>
              </w:rPr>
              <w:t>zamówień na recepty niezbędne do kontynuacji leczenia,</w:t>
            </w:r>
            <w:r w:rsidR="00C83A32">
              <w:rPr>
                <w:rFonts w:ascii="Times New Roman" w:hAnsi="Times New Roman"/>
                <w:color w:val="000000"/>
                <w:spacing w:val="-2"/>
              </w:rPr>
              <w:t xml:space="preserve"> </w:t>
            </w:r>
            <w:r w:rsidR="00B76246" w:rsidRPr="00B76246">
              <w:rPr>
                <w:rFonts w:ascii="Times New Roman" w:hAnsi="Times New Roman"/>
                <w:color w:val="000000"/>
                <w:spacing w:val="-2"/>
              </w:rPr>
              <w:t xml:space="preserve">obsługa </w:t>
            </w:r>
            <w:r w:rsidR="00C83A32">
              <w:rPr>
                <w:rFonts w:ascii="Times New Roman" w:hAnsi="Times New Roman"/>
                <w:color w:val="000000"/>
                <w:spacing w:val="-2"/>
              </w:rPr>
              <w:t xml:space="preserve">narzędzia udostępnianego usługodawcom służącego </w:t>
            </w:r>
            <w:r w:rsidR="00650DD6">
              <w:rPr>
                <w:rFonts w:ascii="Times New Roman" w:hAnsi="Times New Roman"/>
                <w:color w:val="000000"/>
                <w:spacing w:val="-2"/>
              </w:rPr>
              <w:t xml:space="preserve">do </w:t>
            </w:r>
            <w:r w:rsidR="00C83A32">
              <w:rPr>
                <w:rFonts w:ascii="Times New Roman" w:hAnsi="Times New Roman"/>
                <w:color w:val="000000"/>
                <w:spacing w:val="-2"/>
              </w:rPr>
              <w:t>digitalizacji dokumentacji medycznej</w:t>
            </w:r>
            <w:r w:rsidR="00650DD6">
              <w:rPr>
                <w:rFonts w:ascii="Times New Roman" w:hAnsi="Times New Roman"/>
                <w:color w:val="000000"/>
                <w:spacing w:val="-2"/>
              </w:rPr>
              <w:t>,</w:t>
            </w:r>
            <w:r w:rsidR="00C83A32">
              <w:rPr>
                <w:rFonts w:ascii="Times New Roman" w:hAnsi="Times New Roman"/>
                <w:color w:val="000000"/>
                <w:spacing w:val="-2"/>
              </w:rPr>
              <w:t xml:space="preserve"> </w:t>
            </w:r>
          </w:p>
          <w:p w14:paraId="0BF56137" w14:textId="16C99972" w:rsidR="00C83A32" w:rsidRPr="00B37C80" w:rsidRDefault="00073FEC" w:rsidP="00E936ED">
            <w:pPr>
              <w:spacing w:line="240" w:lineRule="auto"/>
              <w:rPr>
                <w:rFonts w:ascii="Times New Roman" w:hAnsi="Times New Roman"/>
                <w:color w:val="000000"/>
                <w:spacing w:val="-2"/>
              </w:rPr>
            </w:pPr>
            <w:r>
              <w:rPr>
                <w:rFonts w:ascii="Times New Roman" w:hAnsi="Times New Roman"/>
                <w:color w:val="000000"/>
                <w:spacing w:val="-2"/>
              </w:rPr>
              <w:t>u</w:t>
            </w:r>
            <w:r w:rsidR="00C83A32" w:rsidRPr="00C83A32">
              <w:rPr>
                <w:rFonts w:ascii="Times New Roman" w:hAnsi="Times New Roman"/>
                <w:color w:val="000000"/>
                <w:spacing w:val="-2"/>
              </w:rPr>
              <w:t>mocowani</w:t>
            </w:r>
            <w:r w:rsidR="003B7BFB">
              <w:rPr>
                <w:rFonts w:ascii="Times New Roman" w:hAnsi="Times New Roman"/>
                <w:color w:val="000000"/>
                <w:spacing w:val="-2"/>
              </w:rPr>
              <w:t>e</w:t>
            </w:r>
            <w:r w:rsidR="00C83A32" w:rsidRPr="00C83A32">
              <w:rPr>
                <w:rFonts w:ascii="Times New Roman" w:hAnsi="Times New Roman"/>
                <w:color w:val="000000"/>
                <w:spacing w:val="-2"/>
              </w:rPr>
              <w:t xml:space="preserve"> </w:t>
            </w:r>
            <w:r w:rsidR="00B76246">
              <w:rPr>
                <w:rFonts w:ascii="Times New Roman" w:hAnsi="Times New Roman"/>
                <w:color w:val="000000"/>
                <w:spacing w:val="-2"/>
              </w:rPr>
              <w:t xml:space="preserve">Centrum e-Zdrowia </w:t>
            </w:r>
            <w:r w:rsidR="00C83A32" w:rsidRPr="00C83A32">
              <w:rPr>
                <w:rFonts w:ascii="Times New Roman" w:hAnsi="Times New Roman"/>
                <w:color w:val="000000"/>
                <w:spacing w:val="-2"/>
              </w:rPr>
              <w:t>jako Krajowego Punktu Kontaktowego do spraw Transgranicznej Opieki Zdrowotnej w zakresie karty pacjenta</w:t>
            </w:r>
          </w:p>
        </w:tc>
      </w:tr>
      <w:tr w:rsidR="00260F33" w:rsidRPr="008B4FE6" w14:paraId="4CE63250" w14:textId="77777777" w:rsidTr="33B811EF">
        <w:trPr>
          <w:trHeight w:val="142"/>
        </w:trPr>
        <w:tc>
          <w:tcPr>
            <w:tcW w:w="2269" w:type="dxa"/>
            <w:gridSpan w:val="3"/>
          </w:tcPr>
          <w:p w14:paraId="7BA7DAB1" w14:textId="77777777" w:rsidR="00260F33" w:rsidRPr="008B4FE6" w:rsidRDefault="0031667B" w:rsidP="00A17CB2">
            <w:pPr>
              <w:spacing w:line="240" w:lineRule="auto"/>
              <w:rPr>
                <w:rFonts w:ascii="Times New Roman" w:hAnsi="Times New Roman"/>
                <w:color w:val="000000"/>
                <w:spacing w:val="-2"/>
              </w:rPr>
            </w:pPr>
            <w:r>
              <w:rPr>
                <w:rFonts w:ascii="Times New Roman" w:hAnsi="Times New Roman"/>
                <w:color w:val="000000"/>
                <w:spacing w:val="-2"/>
              </w:rPr>
              <w:t xml:space="preserve">podmioty </w:t>
            </w:r>
            <w:r w:rsidR="006E02AC">
              <w:rPr>
                <w:rFonts w:ascii="Times New Roman" w:hAnsi="Times New Roman"/>
                <w:color w:val="000000"/>
                <w:spacing w:val="-2"/>
              </w:rPr>
              <w:t>wykonujące działalność leczniczą</w:t>
            </w:r>
          </w:p>
        </w:tc>
        <w:tc>
          <w:tcPr>
            <w:tcW w:w="1559" w:type="dxa"/>
            <w:gridSpan w:val="2"/>
          </w:tcPr>
          <w:p w14:paraId="5DE88BA1" w14:textId="77777777" w:rsidR="00260F33" w:rsidRPr="00B37C80" w:rsidRDefault="006E02AC" w:rsidP="00532742">
            <w:pPr>
              <w:spacing w:line="240" w:lineRule="auto"/>
              <w:jc w:val="center"/>
              <w:rPr>
                <w:rFonts w:ascii="Times New Roman" w:hAnsi="Times New Roman"/>
                <w:color w:val="000000"/>
                <w:spacing w:val="-2"/>
              </w:rPr>
            </w:pPr>
            <w:r>
              <w:rPr>
                <w:rFonts w:ascii="Times New Roman" w:hAnsi="Times New Roman"/>
                <w:color w:val="000000"/>
                <w:spacing w:val="-2"/>
              </w:rPr>
              <w:t xml:space="preserve">ok. 27 tys. </w:t>
            </w:r>
          </w:p>
        </w:tc>
        <w:tc>
          <w:tcPr>
            <w:tcW w:w="4253" w:type="dxa"/>
            <w:gridSpan w:val="8"/>
          </w:tcPr>
          <w:p w14:paraId="42BA3EE6" w14:textId="77777777" w:rsidR="00260F33" w:rsidRPr="00B37C80" w:rsidRDefault="006C3A15" w:rsidP="00532742">
            <w:pPr>
              <w:spacing w:line="240" w:lineRule="auto"/>
              <w:jc w:val="center"/>
              <w:rPr>
                <w:rFonts w:ascii="Times New Roman" w:hAnsi="Times New Roman"/>
                <w:color w:val="000000"/>
                <w:spacing w:val="-2"/>
              </w:rPr>
            </w:pPr>
            <w:bookmarkStart w:id="3" w:name="_Hlk209100313"/>
            <w:r>
              <w:rPr>
                <w:rFonts w:ascii="Times New Roman" w:hAnsi="Times New Roman"/>
                <w:color w:val="000000"/>
                <w:spacing w:val="-2"/>
              </w:rPr>
              <w:t>r</w:t>
            </w:r>
            <w:r w:rsidR="006E02AC" w:rsidRPr="006E02AC">
              <w:rPr>
                <w:rFonts w:ascii="Times New Roman" w:hAnsi="Times New Roman"/>
                <w:color w:val="000000"/>
                <w:spacing w:val="-2"/>
              </w:rPr>
              <w:t xml:space="preserve">ejestr </w:t>
            </w:r>
            <w:r>
              <w:rPr>
                <w:rFonts w:ascii="Times New Roman" w:hAnsi="Times New Roman"/>
                <w:color w:val="000000"/>
                <w:spacing w:val="-2"/>
              </w:rPr>
              <w:t>p</w:t>
            </w:r>
            <w:r w:rsidR="006E02AC" w:rsidRPr="006E02AC">
              <w:rPr>
                <w:rFonts w:ascii="Times New Roman" w:hAnsi="Times New Roman"/>
                <w:color w:val="000000"/>
                <w:spacing w:val="-2"/>
              </w:rPr>
              <w:t xml:space="preserve">odmiotów </w:t>
            </w:r>
            <w:r>
              <w:rPr>
                <w:rFonts w:ascii="Times New Roman" w:hAnsi="Times New Roman"/>
                <w:color w:val="000000"/>
                <w:spacing w:val="-2"/>
              </w:rPr>
              <w:t>w</w:t>
            </w:r>
            <w:r w:rsidR="006E02AC" w:rsidRPr="006E02AC">
              <w:rPr>
                <w:rFonts w:ascii="Times New Roman" w:hAnsi="Times New Roman"/>
                <w:color w:val="000000"/>
                <w:spacing w:val="-2"/>
              </w:rPr>
              <w:t xml:space="preserve">ykonujących </w:t>
            </w:r>
            <w:r>
              <w:rPr>
                <w:rFonts w:ascii="Times New Roman" w:hAnsi="Times New Roman"/>
                <w:color w:val="000000"/>
                <w:spacing w:val="-2"/>
              </w:rPr>
              <w:t>d</w:t>
            </w:r>
            <w:r w:rsidR="006E02AC" w:rsidRPr="006E02AC">
              <w:rPr>
                <w:rFonts w:ascii="Times New Roman" w:hAnsi="Times New Roman"/>
                <w:color w:val="000000"/>
                <w:spacing w:val="-2"/>
              </w:rPr>
              <w:t xml:space="preserve">ziałalność </w:t>
            </w:r>
            <w:r>
              <w:rPr>
                <w:rFonts w:ascii="Times New Roman" w:hAnsi="Times New Roman"/>
                <w:color w:val="000000"/>
                <w:spacing w:val="-2"/>
              </w:rPr>
              <w:t>l</w:t>
            </w:r>
            <w:r w:rsidR="006E02AC" w:rsidRPr="006E02AC">
              <w:rPr>
                <w:rFonts w:ascii="Times New Roman" w:hAnsi="Times New Roman"/>
                <w:color w:val="000000"/>
                <w:spacing w:val="-2"/>
              </w:rPr>
              <w:t>eczniczą</w:t>
            </w:r>
            <w:bookmarkEnd w:id="3"/>
          </w:p>
        </w:tc>
        <w:tc>
          <w:tcPr>
            <w:tcW w:w="3260" w:type="dxa"/>
            <w:gridSpan w:val="6"/>
          </w:tcPr>
          <w:p w14:paraId="59444EAF" w14:textId="77777777" w:rsidR="00260F33" w:rsidRDefault="002011D8" w:rsidP="00A9358B">
            <w:pPr>
              <w:spacing w:line="240" w:lineRule="auto"/>
              <w:rPr>
                <w:rFonts w:ascii="Times New Roman" w:hAnsi="Times New Roman"/>
                <w:color w:val="000000"/>
                <w:spacing w:val="-2"/>
              </w:rPr>
            </w:pPr>
            <w:r>
              <w:rPr>
                <w:rFonts w:ascii="Times New Roman" w:hAnsi="Times New Roman"/>
                <w:color w:val="000000"/>
                <w:spacing w:val="-2"/>
              </w:rPr>
              <w:t>1</w:t>
            </w:r>
            <w:r w:rsidR="00665257">
              <w:rPr>
                <w:rFonts w:ascii="Times New Roman" w:hAnsi="Times New Roman"/>
                <w:color w:val="000000"/>
                <w:spacing w:val="-2"/>
              </w:rPr>
              <w:t>)</w:t>
            </w:r>
            <w:r>
              <w:rPr>
                <w:rFonts w:ascii="Times New Roman" w:hAnsi="Times New Roman"/>
                <w:color w:val="000000"/>
                <w:spacing w:val="-2"/>
              </w:rPr>
              <w:t xml:space="preserve"> </w:t>
            </w:r>
            <w:r w:rsidR="00655E4F">
              <w:rPr>
                <w:rFonts w:ascii="Times New Roman" w:hAnsi="Times New Roman"/>
                <w:color w:val="000000"/>
                <w:spacing w:val="-2"/>
              </w:rPr>
              <w:t>u</w:t>
            </w:r>
            <w:r w:rsidR="00655E4F" w:rsidRPr="009C0361">
              <w:rPr>
                <w:rFonts w:ascii="Times New Roman" w:hAnsi="Times New Roman"/>
                <w:color w:val="000000"/>
                <w:spacing w:val="-2"/>
              </w:rPr>
              <w:t>sługo</w:t>
            </w:r>
            <w:r w:rsidR="00655E4F">
              <w:rPr>
                <w:rFonts w:ascii="Times New Roman" w:hAnsi="Times New Roman"/>
                <w:color w:val="000000"/>
                <w:spacing w:val="-2"/>
              </w:rPr>
              <w:t>dawcy</w:t>
            </w:r>
            <w:r w:rsidR="00655E4F" w:rsidRPr="009C0361">
              <w:rPr>
                <w:rFonts w:ascii="Times New Roman" w:hAnsi="Times New Roman"/>
                <w:color w:val="000000"/>
                <w:spacing w:val="-2"/>
              </w:rPr>
              <w:t xml:space="preserve"> </w:t>
            </w:r>
            <w:r w:rsidR="009C0361" w:rsidRPr="009C0361">
              <w:rPr>
                <w:rFonts w:ascii="Times New Roman" w:hAnsi="Times New Roman"/>
                <w:color w:val="000000"/>
                <w:spacing w:val="-2"/>
              </w:rPr>
              <w:t>będą użytkownikami now</w:t>
            </w:r>
            <w:r w:rsidR="00E65AB0">
              <w:rPr>
                <w:rFonts w:ascii="Times New Roman" w:hAnsi="Times New Roman"/>
                <w:color w:val="000000"/>
                <w:spacing w:val="-2"/>
              </w:rPr>
              <w:t>ych</w:t>
            </w:r>
            <w:r w:rsidR="009C0361" w:rsidRPr="009C0361">
              <w:rPr>
                <w:rFonts w:ascii="Times New Roman" w:hAnsi="Times New Roman"/>
                <w:color w:val="000000"/>
                <w:spacing w:val="-2"/>
              </w:rPr>
              <w:t xml:space="preserve"> system</w:t>
            </w:r>
            <w:r w:rsidR="00E65AB0">
              <w:rPr>
                <w:rFonts w:ascii="Times New Roman" w:hAnsi="Times New Roman"/>
                <w:color w:val="000000"/>
                <w:spacing w:val="-2"/>
              </w:rPr>
              <w:t>ów</w:t>
            </w:r>
            <w:r w:rsidR="009C0361" w:rsidRPr="009C0361">
              <w:rPr>
                <w:rFonts w:ascii="Times New Roman" w:hAnsi="Times New Roman"/>
                <w:color w:val="000000"/>
                <w:spacing w:val="-2"/>
              </w:rPr>
              <w:t>,</w:t>
            </w:r>
            <w:r w:rsidR="0037089E" w:rsidRPr="0037089E">
              <w:rPr>
                <w:rFonts w:ascii="Times New Roman" w:hAnsi="Times New Roman"/>
                <w:color w:val="000000"/>
                <w:spacing w:val="-2"/>
              </w:rPr>
              <w:t xml:space="preserve"> tj. Systemu e-Konsylium</w:t>
            </w:r>
            <w:r w:rsidR="0037089E">
              <w:rPr>
                <w:rFonts w:ascii="Times New Roman" w:hAnsi="Times New Roman"/>
                <w:color w:val="000000"/>
                <w:spacing w:val="-2"/>
              </w:rPr>
              <w:t>,</w:t>
            </w:r>
            <w:r w:rsidR="00E65AB0">
              <w:t xml:space="preserve"> </w:t>
            </w:r>
            <w:r w:rsidR="00E65AB0" w:rsidRPr="00E65AB0">
              <w:rPr>
                <w:rFonts w:ascii="Times New Roman" w:hAnsi="Times New Roman"/>
                <w:color w:val="000000"/>
                <w:spacing w:val="-2"/>
              </w:rPr>
              <w:t>Systemu Domowej Opieki Medycznej, Hurtowni Danych e-Zdrowia</w:t>
            </w:r>
            <w:r w:rsidR="00702D13">
              <w:rPr>
                <w:rFonts w:ascii="Times New Roman" w:hAnsi="Times New Roman"/>
                <w:color w:val="000000"/>
                <w:spacing w:val="-2"/>
              </w:rPr>
              <w:t xml:space="preserve"> oraz </w:t>
            </w:r>
            <w:r w:rsidR="00472C3C">
              <w:rPr>
                <w:rFonts w:ascii="Times New Roman" w:hAnsi="Times New Roman"/>
                <w:color w:val="000000"/>
                <w:spacing w:val="-2"/>
              </w:rPr>
              <w:t>Platformy</w:t>
            </w:r>
            <w:r w:rsidR="00702D13">
              <w:rPr>
                <w:rFonts w:ascii="Times New Roman" w:hAnsi="Times New Roman"/>
                <w:color w:val="000000"/>
                <w:spacing w:val="-2"/>
              </w:rPr>
              <w:t xml:space="preserve"> Usług Inteligentnych</w:t>
            </w:r>
            <w:r w:rsidR="001D4C4D">
              <w:rPr>
                <w:rFonts w:ascii="Times New Roman" w:hAnsi="Times New Roman"/>
                <w:color w:val="000000"/>
                <w:spacing w:val="-2"/>
              </w:rPr>
              <w:t>,</w:t>
            </w:r>
            <w:r w:rsidR="003B7BFB">
              <w:rPr>
                <w:rFonts w:ascii="Times New Roman" w:hAnsi="Times New Roman"/>
                <w:color w:val="000000"/>
                <w:spacing w:val="-2"/>
              </w:rPr>
              <w:t xml:space="preserve"> </w:t>
            </w:r>
            <w:r w:rsidR="009C0361" w:rsidRPr="009C0361">
              <w:rPr>
                <w:rFonts w:ascii="Times New Roman" w:hAnsi="Times New Roman"/>
                <w:color w:val="000000"/>
                <w:spacing w:val="-2"/>
              </w:rPr>
              <w:t>z któr</w:t>
            </w:r>
            <w:r w:rsidR="00E65AB0">
              <w:rPr>
                <w:rFonts w:ascii="Times New Roman" w:hAnsi="Times New Roman"/>
                <w:color w:val="000000"/>
                <w:spacing w:val="-2"/>
              </w:rPr>
              <w:t>ych</w:t>
            </w:r>
            <w:r w:rsidR="009C0361" w:rsidRPr="009C0361">
              <w:rPr>
                <w:rFonts w:ascii="Times New Roman" w:hAnsi="Times New Roman"/>
                <w:color w:val="000000"/>
                <w:spacing w:val="-2"/>
              </w:rPr>
              <w:t xml:space="preserve"> będą mogli również </w:t>
            </w:r>
            <w:r w:rsidR="003F0B7E" w:rsidRPr="009C0361">
              <w:rPr>
                <w:rFonts w:ascii="Times New Roman" w:hAnsi="Times New Roman"/>
                <w:color w:val="000000"/>
                <w:spacing w:val="-2"/>
              </w:rPr>
              <w:t>korzystać</w:t>
            </w:r>
            <w:r w:rsidR="003F0B7E">
              <w:rPr>
                <w:rFonts w:ascii="Times New Roman" w:hAnsi="Times New Roman"/>
                <w:color w:val="000000"/>
                <w:spacing w:val="-2"/>
              </w:rPr>
              <w:t>,</w:t>
            </w:r>
            <w:r w:rsidR="0049313B">
              <w:rPr>
                <w:rFonts w:ascii="Times New Roman" w:hAnsi="Times New Roman"/>
                <w:color w:val="000000"/>
                <w:spacing w:val="-2"/>
              </w:rPr>
              <w:t xml:space="preserve">  </w:t>
            </w:r>
          </w:p>
          <w:p w14:paraId="1320C1C9" w14:textId="42C93BAC" w:rsidR="00FE2A5B" w:rsidRDefault="002011D8" w:rsidP="00A9358B">
            <w:pPr>
              <w:spacing w:line="240" w:lineRule="auto"/>
              <w:rPr>
                <w:rFonts w:ascii="Times New Roman" w:hAnsi="Times New Roman"/>
                <w:color w:val="000000"/>
                <w:spacing w:val="-2"/>
              </w:rPr>
            </w:pPr>
            <w:r>
              <w:rPr>
                <w:rFonts w:ascii="Times New Roman" w:hAnsi="Times New Roman"/>
                <w:color w:val="000000"/>
                <w:spacing w:val="-2"/>
              </w:rPr>
              <w:t>2</w:t>
            </w:r>
            <w:r w:rsidR="00665257">
              <w:rPr>
                <w:rFonts w:ascii="Times New Roman" w:hAnsi="Times New Roman"/>
                <w:color w:val="000000"/>
                <w:spacing w:val="-2"/>
              </w:rPr>
              <w:t>)</w:t>
            </w:r>
            <w:r>
              <w:rPr>
                <w:rFonts w:ascii="Times New Roman" w:hAnsi="Times New Roman"/>
                <w:color w:val="000000"/>
                <w:spacing w:val="-2"/>
              </w:rPr>
              <w:t xml:space="preserve"> systemy </w:t>
            </w:r>
            <w:r w:rsidR="00073FEC">
              <w:rPr>
                <w:rFonts w:ascii="Times New Roman" w:hAnsi="Times New Roman"/>
                <w:color w:val="000000"/>
                <w:spacing w:val="-2"/>
              </w:rPr>
              <w:t>u</w:t>
            </w:r>
            <w:r w:rsidR="00E65AB0" w:rsidRPr="00E65AB0">
              <w:rPr>
                <w:rFonts w:ascii="Times New Roman" w:hAnsi="Times New Roman"/>
                <w:color w:val="000000"/>
                <w:spacing w:val="-2"/>
              </w:rPr>
              <w:t>możliw</w:t>
            </w:r>
            <w:r w:rsidR="00E65AB0">
              <w:rPr>
                <w:rFonts w:ascii="Times New Roman" w:hAnsi="Times New Roman"/>
                <w:color w:val="000000"/>
                <w:spacing w:val="-2"/>
              </w:rPr>
              <w:t>i</w:t>
            </w:r>
            <w:r>
              <w:rPr>
                <w:rFonts w:ascii="Times New Roman" w:hAnsi="Times New Roman"/>
                <w:color w:val="000000"/>
                <w:spacing w:val="-2"/>
              </w:rPr>
              <w:t>ą</w:t>
            </w:r>
            <w:r w:rsidR="00E65AB0" w:rsidRPr="00E65AB0">
              <w:rPr>
                <w:rFonts w:ascii="Times New Roman" w:hAnsi="Times New Roman"/>
                <w:color w:val="000000"/>
                <w:spacing w:val="-2"/>
              </w:rPr>
              <w:t xml:space="preserve"> udzielani</w:t>
            </w:r>
            <w:r>
              <w:rPr>
                <w:rFonts w:ascii="Times New Roman" w:hAnsi="Times New Roman"/>
                <w:color w:val="000000"/>
                <w:spacing w:val="-2"/>
              </w:rPr>
              <w:t>e</w:t>
            </w:r>
            <w:r w:rsidR="00E65AB0" w:rsidRPr="00E65AB0">
              <w:rPr>
                <w:rFonts w:ascii="Times New Roman" w:hAnsi="Times New Roman"/>
                <w:color w:val="000000"/>
                <w:spacing w:val="-2"/>
              </w:rPr>
              <w:t xml:space="preserve"> świadczeń zdrowotnych z wykorzystaniem narzędzi </w:t>
            </w:r>
            <w:r w:rsidR="007374EE">
              <w:rPr>
                <w:rFonts w:ascii="Times New Roman" w:hAnsi="Times New Roman"/>
                <w:color w:val="000000"/>
                <w:spacing w:val="-2"/>
              </w:rPr>
              <w:t>sztucznej inteligencji</w:t>
            </w:r>
            <w:r>
              <w:rPr>
                <w:rFonts w:ascii="Times New Roman" w:hAnsi="Times New Roman"/>
                <w:color w:val="000000"/>
                <w:spacing w:val="-2"/>
              </w:rPr>
              <w:t xml:space="preserve">, </w:t>
            </w:r>
            <w:r w:rsidR="007374EE">
              <w:rPr>
                <w:rFonts w:ascii="Times New Roman" w:hAnsi="Times New Roman"/>
                <w:color w:val="000000"/>
                <w:spacing w:val="-2"/>
              </w:rPr>
              <w:t>u</w:t>
            </w:r>
            <w:r w:rsidR="00E65AB0">
              <w:rPr>
                <w:rFonts w:ascii="Times New Roman" w:hAnsi="Times New Roman"/>
                <w:color w:val="000000"/>
                <w:spacing w:val="-2"/>
              </w:rPr>
              <w:t>proszcz</w:t>
            </w:r>
            <w:r>
              <w:rPr>
                <w:rFonts w:ascii="Times New Roman" w:hAnsi="Times New Roman"/>
                <w:color w:val="000000"/>
                <w:spacing w:val="-2"/>
              </w:rPr>
              <w:t>ą</w:t>
            </w:r>
            <w:r w:rsidR="00E65AB0">
              <w:rPr>
                <w:rFonts w:ascii="Times New Roman" w:hAnsi="Times New Roman"/>
                <w:color w:val="000000"/>
                <w:spacing w:val="-2"/>
              </w:rPr>
              <w:t xml:space="preserve"> dostęp do danych </w:t>
            </w:r>
            <w:r w:rsidR="00E65AB0" w:rsidRPr="00E65AB0">
              <w:rPr>
                <w:rFonts w:ascii="Times New Roman" w:hAnsi="Times New Roman"/>
                <w:color w:val="000000"/>
                <w:spacing w:val="-2"/>
              </w:rPr>
              <w:t>osobowych lub jednostkowych danych medycznych usługobiorców</w:t>
            </w:r>
            <w:r>
              <w:rPr>
                <w:rFonts w:ascii="Times New Roman" w:hAnsi="Times New Roman"/>
                <w:color w:val="000000"/>
                <w:spacing w:val="-2"/>
              </w:rPr>
              <w:t>,</w:t>
            </w:r>
            <w:r w:rsidR="00E65AB0">
              <w:rPr>
                <w:rFonts w:ascii="Times New Roman" w:hAnsi="Times New Roman"/>
                <w:color w:val="000000"/>
                <w:spacing w:val="-2"/>
              </w:rPr>
              <w:t xml:space="preserve"> </w:t>
            </w:r>
            <w:r w:rsidR="007374EE">
              <w:rPr>
                <w:rFonts w:ascii="Times New Roman" w:hAnsi="Times New Roman"/>
                <w:color w:val="000000"/>
                <w:spacing w:val="-2"/>
              </w:rPr>
              <w:t>z</w:t>
            </w:r>
            <w:r w:rsidR="00FE2A5B">
              <w:rPr>
                <w:rFonts w:ascii="Times New Roman" w:hAnsi="Times New Roman"/>
                <w:color w:val="000000"/>
                <w:spacing w:val="-2"/>
              </w:rPr>
              <w:t>większ</w:t>
            </w:r>
            <w:r>
              <w:rPr>
                <w:rFonts w:ascii="Times New Roman" w:hAnsi="Times New Roman"/>
                <w:color w:val="000000"/>
                <w:spacing w:val="-2"/>
              </w:rPr>
              <w:t>ą</w:t>
            </w:r>
            <w:r w:rsidR="00FE2A5B">
              <w:rPr>
                <w:rFonts w:ascii="Times New Roman" w:hAnsi="Times New Roman"/>
                <w:color w:val="000000"/>
                <w:spacing w:val="-2"/>
              </w:rPr>
              <w:t xml:space="preserve"> zakres</w:t>
            </w:r>
            <w:r>
              <w:rPr>
                <w:rFonts w:ascii="Times New Roman" w:hAnsi="Times New Roman"/>
                <w:color w:val="000000"/>
                <w:spacing w:val="-2"/>
              </w:rPr>
              <w:t>y</w:t>
            </w:r>
            <w:r w:rsidR="00FE2A5B">
              <w:rPr>
                <w:rFonts w:ascii="Times New Roman" w:hAnsi="Times New Roman"/>
                <w:color w:val="000000"/>
                <w:spacing w:val="-2"/>
              </w:rPr>
              <w:t xml:space="preserve"> danych o </w:t>
            </w:r>
            <w:r w:rsidR="00B76246">
              <w:rPr>
                <w:rFonts w:ascii="Times New Roman" w:hAnsi="Times New Roman"/>
                <w:color w:val="000000"/>
                <w:spacing w:val="-2"/>
              </w:rPr>
              <w:t xml:space="preserve">usługobiorcy </w:t>
            </w:r>
            <w:r w:rsidR="00FE2A5B">
              <w:rPr>
                <w:rFonts w:ascii="Times New Roman" w:hAnsi="Times New Roman"/>
                <w:color w:val="000000"/>
                <w:spacing w:val="-2"/>
              </w:rPr>
              <w:t xml:space="preserve">zamieszczanych w systemie informacji w ochronie zdrowia </w:t>
            </w:r>
            <w:r w:rsidR="00472C3C">
              <w:rPr>
                <w:rFonts w:ascii="Times New Roman" w:hAnsi="Times New Roman"/>
                <w:color w:val="000000"/>
                <w:spacing w:val="-2"/>
              </w:rPr>
              <w:t xml:space="preserve">w tym </w:t>
            </w:r>
            <w:r w:rsidR="00FE2A5B">
              <w:rPr>
                <w:rFonts w:ascii="Times New Roman" w:hAnsi="Times New Roman"/>
                <w:color w:val="000000"/>
                <w:spacing w:val="-2"/>
              </w:rPr>
              <w:t xml:space="preserve">przez umożliwienie </w:t>
            </w:r>
            <w:r w:rsidR="00FE2A5B" w:rsidRPr="00FE2A5B">
              <w:rPr>
                <w:rFonts w:ascii="Times New Roman" w:hAnsi="Times New Roman"/>
                <w:color w:val="000000"/>
                <w:spacing w:val="-2"/>
              </w:rPr>
              <w:t xml:space="preserve">samodzielnego wprowadzania przez usługobiorców danych o </w:t>
            </w:r>
            <w:r w:rsidR="00B76246">
              <w:rPr>
                <w:rFonts w:ascii="Times New Roman" w:hAnsi="Times New Roman"/>
                <w:color w:val="000000"/>
                <w:spacing w:val="-2"/>
              </w:rPr>
              <w:t xml:space="preserve">swoim </w:t>
            </w:r>
            <w:r w:rsidR="00FE2A5B" w:rsidRPr="00FE2A5B">
              <w:rPr>
                <w:rFonts w:ascii="Times New Roman" w:hAnsi="Times New Roman"/>
                <w:color w:val="000000"/>
                <w:spacing w:val="-2"/>
              </w:rPr>
              <w:t>stanie zdrowia do systemu informacji w ochronie zdrowia</w:t>
            </w:r>
            <w:r>
              <w:rPr>
                <w:rFonts w:ascii="Times New Roman" w:hAnsi="Times New Roman"/>
                <w:color w:val="000000"/>
                <w:spacing w:val="-2"/>
              </w:rPr>
              <w:t xml:space="preserve">, </w:t>
            </w:r>
            <w:r w:rsidRPr="002011D8">
              <w:rPr>
                <w:rFonts w:ascii="Times New Roman" w:hAnsi="Times New Roman"/>
                <w:color w:val="000000"/>
                <w:spacing w:val="-2"/>
              </w:rPr>
              <w:t xml:space="preserve">poprawią dostęp do informacji o stanie zdrowia przez wprowadzenie nowego rodzaju dokumentacji medycznej tj. </w:t>
            </w:r>
            <w:proofErr w:type="spellStart"/>
            <w:r w:rsidRPr="002011D8">
              <w:rPr>
                <w:rFonts w:ascii="Times New Roman" w:hAnsi="Times New Roman"/>
                <w:color w:val="000000"/>
                <w:spacing w:val="-2"/>
              </w:rPr>
              <w:t>kartypacjenta</w:t>
            </w:r>
            <w:proofErr w:type="spellEnd"/>
            <w:r w:rsidR="00472C3C">
              <w:rPr>
                <w:rFonts w:ascii="Times New Roman" w:hAnsi="Times New Roman"/>
                <w:color w:val="000000"/>
                <w:spacing w:val="-2"/>
              </w:rPr>
              <w:t xml:space="preserve">, </w:t>
            </w:r>
          </w:p>
          <w:p w14:paraId="615238B3" w14:textId="77777777" w:rsidR="00FE2A5B" w:rsidRDefault="002011D8" w:rsidP="00A9358B">
            <w:pPr>
              <w:spacing w:line="240" w:lineRule="auto"/>
              <w:rPr>
                <w:rFonts w:ascii="Times New Roman" w:hAnsi="Times New Roman"/>
                <w:color w:val="000000"/>
                <w:spacing w:val="-2"/>
              </w:rPr>
            </w:pPr>
            <w:r>
              <w:rPr>
                <w:rFonts w:ascii="Times New Roman" w:hAnsi="Times New Roman"/>
                <w:color w:val="000000"/>
                <w:spacing w:val="-2"/>
              </w:rPr>
              <w:t>3</w:t>
            </w:r>
            <w:r w:rsidR="00665257">
              <w:rPr>
                <w:rFonts w:ascii="Times New Roman" w:hAnsi="Times New Roman"/>
                <w:color w:val="000000"/>
                <w:spacing w:val="-2"/>
              </w:rPr>
              <w:t xml:space="preserve">) </w:t>
            </w:r>
            <w:r w:rsidRPr="002011D8">
              <w:rPr>
                <w:rFonts w:ascii="Times New Roman" w:hAnsi="Times New Roman"/>
                <w:color w:val="000000"/>
                <w:spacing w:val="-2"/>
              </w:rPr>
              <w:t>uproszczeniu ulegnie procesu digitalizacji dokumentacji medycznej,</w:t>
            </w:r>
          </w:p>
          <w:p w14:paraId="2F440ADB" w14:textId="77777777" w:rsidR="0049313B" w:rsidRPr="00B37C80" w:rsidRDefault="0049313B" w:rsidP="00A9358B">
            <w:pPr>
              <w:spacing w:line="240" w:lineRule="auto"/>
              <w:rPr>
                <w:rFonts w:ascii="Times New Roman" w:hAnsi="Times New Roman"/>
                <w:color w:val="000000"/>
                <w:spacing w:val="-2"/>
              </w:rPr>
            </w:pPr>
            <w:r>
              <w:rPr>
                <w:rFonts w:ascii="Times New Roman" w:hAnsi="Times New Roman"/>
                <w:color w:val="000000"/>
                <w:spacing w:val="-2"/>
              </w:rPr>
              <w:t xml:space="preserve">4) </w:t>
            </w:r>
            <w:r w:rsidR="00D97199">
              <w:rPr>
                <w:rFonts w:ascii="Times New Roman" w:hAnsi="Times New Roman"/>
                <w:color w:val="000000"/>
                <w:spacing w:val="-2"/>
              </w:rPr>
              <w:t>usługodawcy</w:t>
            </w:r>
            <w:r>
              <w:rPr>
                <w:rFonts w:ascii="Times New Roman" w:hAnsi="Times New Roman"/>
                <w:color w:val="000000"/>
                <w:spacing w:val="-2"/>
              </w:rPr>
              <w:t xml:space="preserve"> zyskają </w:t>
            </w:r>
            <w:r w:rsidR="00D97199">
              <w:rPr>
                <w:rFonts w:ascii="Times New Roman" w:hAnsi="Times New Roman"/>
                <w:color w:val="000000"/>
                <w:spacing w:val="-2"/>
              </w:rPr>
              <w:t>wsparcie</w:t>
            </w:r>
            <w:r>
              <w:rPr>
                <w:rFonts w:ascii="Times New Roman" w:hAnsi="Times New Roman"/>
                <w:color w:val="000000"/>
                <w:spacing w:val="-2"/>
              </w:rPr>
              <w:t xml:space="preserve"> w procesie udzielanych świadczeń </w:t>
            </w:r>
            <w:r w:rsidR="00D97199">
              <w:rPr>
                <w:rFonts w:ascii="Times New Roman" w:hAnsi="Times New Roman"/>
                <w:color w:val="000000"/>
                <w:spacing w:val="-2"/>
              </w:rPr>
              <w:t>zdrowotnych</w:t>
            </w:r>
            <w:r w:rsidR="00035A7A">
              <w:rPr>
                <w:rFonts w:ascii="Times New Roman" w:hAnsi="Times New Roman"/>
                <w:color w:val="000000"/>
                <w:spacing w:val="-2"/>
              </w:rPr>
              <w:t xml:space="preserve"> przez usprawnienie dostępu do danych pacjenta</w:t>
            </w:r>
            <w:r w:rsidR="00503066">
              <w:rPr>
                <w:rFonts w:ascii="Times New Roman" w:hAnsi="Times New Roman"/>
                <w:color w:val="000000"/>
                <w:spacing w:val="-2"/>
              </w:rPr>
              <w:t xml:space="preserve"> oraz </w:t>
            </w:r>
            <w:r w:rsidR="003B642A">
              <w:rPr>
                <w:rFonts w:ascii="Times New Roman" w:hAnsi="Times New Roman"/>
                <w:color w:val="000000"/>
                <w:spacing w:val="-2"/>
              </w:rPr>
              <w:t xml:space="preserve">zwiększenie zakresu informacji na temat stanu zdrowia pacjenta dostępnych w systemie e-zdrowie, możliwość przeprowadzania konsultacji w interdyscyplinarnych zespołach bez konieczności przemieszczania się, zwiększenie dokładności diagnostycznej, rozwój zawodowy, przez dostęp </w:t>
            </w:r>
            <w:r w:rsidR="003B642A" w:rsidRPr="003B642A">
              <w:rPr>
                <w:rFonts w:ascii="Times New Roman" w:hAnsi="Times New Roman"/>
                <w:color w:val="000000"/>
                <w:spacing w:val="-2"/>
              </w:rPr>
              <w:t xml:space="preserve">do baz danych, publikacji </w:t>
            </w:r>
            <w:r w:rsidR="003B642A">
              <w:rPr>
                <w:rFonts w:ascii="Times New Roman" w:hAnsi="Times New Roman"/>
                <w:color w:val="000000"/>
                <w:spacing w:val="-2"/>
              </w:rPr>
              <w:t xml:space="preserve">oraz zasobów </w:t>
            </w:r>
            <w:r w:rsidR="003B642A" w:rsidRPr="003B642A">
              <w:rPr>
                <w:rFonts w:ascii="Times New Roman" w:hAnsi="Times New Roman"/>
                <w:color w:val="000000"/>
                <w:spacing w:val="-2"/>
              </w:rPr>
              <w:t>naukowyc</w:t>
            </w:r>
            <w:r w:rsidR="003B642A">
              <w:rPr>
                <w:rFonts w:ascii="Times New Roman" w:hAnsi="Times New Roman"/>
                <w:color w:val="000000"/>
                <w:spacing w:val="-2"/>
              </w:rPr>
              <w:t xml:space="preserve">h, </w:t>
            </w:r>
            <w:r w:rsidR="00503066">
              <w:rPr>
                <w:rFonts w:ascii="Times New Roman" w:hAnsi="Times New Roman"/>
                <w:color w:val="000000"/>
                <w:spacing w:val="-2"/>
              </w:rPr>
              <w:t xml:space="preserve">usługodawcy zostaną odciążeni od </w:t>
            </w:r>
            <w:r>
              <w:rPr>
                <w:rFonts w:ascii="Times New Roman" w:hAnsi="Times New Roman"/>
                <w:color w:val="000000"/>
                <w:spacing w:val="-2"/>
              </w:rPr>
              <w:t>powtarzalnych czynności administracyjnych</w:t>
            </w:r>
          </w:p>
        </w:tc>
      </w:tr>
      <w:tr w:rsidR="00260F33" w:rsidRPr="008B4FE6" w14:paraId="03C2977D" w14:textId="77777777" w:rsidTr="33B811EF">
        <w:trPr>
          <w:trHeight w:val="142"/>
        </w:trPr>
        <w:tc>
          <w:tcPr>
            <w:tcW w:w="2269" w:type="dxa"/>
            <w:gridSpan w:val="3"/>
          </w:tcPr>
          <w:p w14:paraId="3170BC47" w14:textId="77777777" w:rsidR="00260F33" w:rsidRPr="008B4FE6" w:rsidRDefault="0031667B" w:rsidP="007F0021">
            <w:pPr>
              <w:spacing w:line="240" w:lineRule="auto"/>
              <w:rPr>
                <w:rFonts w:ascii="Times New Roman" w:hAnsi="Times New Roman"/>
                <w:color w:val="000000"/>
                <w:spacing w:val="-2"/>
              </w:rPr>
            </w:pPr>
            <w:r>
              <w:rPr>
                <w:rFonts w:ascii="Times New Roman" w:hAnsi="Times New Roman"/>
                <w:color w:val="000000"/>
                <w:spacing w:val="-2"/>
              </w:rPr>
              <w:t>usługobiorcy</w:t>
            </w:r>
          </w:p>
        </w:tc>
        <w:tc>
          <w:tcPr>
            <w:tcW w:w="1559" w:type="dxa"/>
            <w:gridSpan w:val="2"/>
          </w:tcPr>
          <w:p w14:paraId="7F86686E" w14:textId="77777777" w:rsidR="00260F33" w:rsidRPr="00B37C80" w:rsidRDefault="00532742" w:rsidP="00532742">
            <w:pPr>
              <w:spacing w:line="240" w:lineRule="auto"/>
              <w:jc w:val="center"/>
              <w:rPr>
                <w:rFonts w:ascii="Times New Roman" w:hAnsi="Times New Roman"/>
                <w:color w:val="000000"/>
                <w:spacing w:val="-2"/>
              </w:rPr>
            </w:pPr>
            <w:r>
              <w:rPr>
                <w:rFonts w:ascii="Times New Roman" w:hAnsi="Times New Roman"/>
                <w:color w:val="000000"/>
                <w:spacing w:val="-2"/>
              </w:rPr>
              <w:t>ok. 3</w:t>
            </w:r>
            <w:r w:rsidR="006C3A15">
              <w:rPr>
                <w:rFonts w:ascii="Times New Roman" w:hAnsi="Times New Roman"/>
                <w:color w:val="000000"/>
                <w:spacing w:val="-2"/>
              </w:rPr>
              <w:t xml:space="preserve">7,5 mln </w:t>
            </w:r>
          </w:p>
        </w:tc>
        <w:tc>
          <w:tcPr>
            <w:tcW w:w="4253" w:type="dxa"/>
            <w:gridSpan w:val="8"/>
          </w:tcPr>
          <w:p w14:paraId="63A336E5" w14:textId="77777777" w:rsidR="00260F33" w:rsidRPr="00B37C80" w:rsidRDefault="00532742" w:rsidP="00532742">
            <w:pPr>
              <w:spacing w:line="240" w:lineRule="auto"/>
              <w:jc w:val="center"/>
              <w:rPr>
                <w:rFonts w:ascii="Times New Roman" w:hAnsi="Times New Roman"/>
                <w:color w:val="000000"/>
                <w:spacing w:val="-2"/>
              </w:rPr>
            </w:pPr>
            <w:r w:rsidRPr="00532742">
              <w:rPr>
                <w:rFonts w:ascii="Times New Roman" w:hAnsi="Times New Roman"/>
                <w:color w:val="000000"/>
                <w:spacing w:val="-2"/>
              </w:rPr>
              <w:t>Główny Urząd Statystyczny</w:t>
            </w:r>
          </w:p>
        </w:tc>
        <w:tc>
          <w:tcPr>
            <w:tcW w:w="3260" w:type="dxa"/>
            <w:gridSpan w:val="6"/>
          </w:tcPr>
          <w:p w14:paraId="446026D5" w14:textId="77777777" w:rsidR="002011D8" w:rsidRPr="002011D8" w:rsidRDefault="002011D8" w:rsidP="002011D8">
            <w:pPr>
              <w:spacing w:line="240" w:lineRule="auto"/>
              <w:rPr>
                <w:rFonts w:ascii="Times New Roman" w:hAnsi="Times New Roman"/>
                <w:color w:val="000000"/>
                <w:spacing w:val="-2"/>
              </w:rPr>
            </w:pPr>
            <w:r w:rsidRPr="002011D8">
              <w:rPr>
                <w:rFonts w:ascii="Times New Roman" w:hAnsi="Times New Roman"/>
                <w:color w:val="000000"/>
                <w:spacing w:val="-2"/>
              </w:rPr>
              <w:t>1</w:t>
            </w:r>
            <w:r w:rsidR="00665257">
              <w:rPr>
                <w:rFonts w:ascii="Times New Roman" w:hAnsi="Times New Roman"/>
                <w:color w:val="000000"/>
                <w:spacing w:val="-2"/>
              </w:rPr>
              <w:t xml:space="preserve">) </w:t>
            </w:r>
            <w:r w:rsidRPr="002011D8">
              <w:rPr>
                <w:rFonts w:ascii="Times New Roman" w:hAnsi="Times New Roman"/>
                <w:color w:val="000000"/>
                <w:spacing w:val="-2"/>
              </w:rPr>
              <w:t>usługobiorcy będą użytkownikami i przekazującymi dane do nowych systemów, tj. Systemu e-Konsylium, Systemu Domowej Opieki Medycznej, Hurtowni Danych e-Zdrowia oraz Platformy Usług Inteligentnych, z którego będą mogli również korzystać</w:t>
            </w:r>
            <w:r>
              <w:rPr>
                <w:rFonts w:ascii="Times New Roman" w:hAnsi="Times New Roman"/>
                <w:color w:val="000000"/>
                <w:spacing w:val="-2"/>
              </w:rPr>
              <w:t>,</w:t>
            </w:r>
          </w:p>
          <w:p w14:paraId="0F37485C" w14:textId="47CA2DF9" w:rsidR="002011D8" w:rsidRPr="002011D8" w:rsidRDefault="002011D8" w:rsidP="002011D8">
            <w:pPr>
              <w:spacing w:line="240" w:lineRule="auto"/>
              <w:rPr>
                <w:rFonts w:ascii="Times New Roman" w:hAnsi="Times New Roman"/>
                <w:color w:val="000000"/>
                <w:spacing w:val="-2"/>
              </w:rPr>
            </w:pPr>
            <w:r w:rsidRPr="002011D8">
              <w:rPr>
                <w:rFonts w:ascii="Times New Roman" w:hAnsi="Times New Roman"/>
                <w:color w:val="000000"/>
                <w:spacing w:val="-2"/>
              </w:rPr>
              <w:t>2</w:t>
            </w:r>
            <w:r w:rsidR="00665257">
              <w:rPr>
                <w:rFonts w:ascii="Times New Roman" w:hAnsi="Times New Roman"/>
                <w:color w:val="000000"/>
                <w:spacing w:val="-2"/>
              </w:rPr>
              <w:t xml:space="preserve">) </w:t>
            </w:r>
            <w:r w:rsidRPr="002011D8">
              <w:rPr>
                <w:rFonts w:ascii="Times New Roman" w:hAnsi="Times New Roman"/>
                <w:color w:val="000000"/>
                <w:spacing w:val="-2"/>
              </w:rPr>
              <w:t>systemy umożliwią korzystanie z możliwości składania zamówień na recepty, otrzymywanie świadczeń zdrowotnych wyższej jakości z uwagi na wykorzystanie w procesie ich udzielania narzędzi sztucznej inteligencji, poprawią dostęp do informacji o stanie zdrowia przez wprowadzenie nowego rodzaju dokumentacji medycznej tj. karty pacjenta (umocowani</w:t>
            </w:r>
            <w:r>
              <w:rPr>
                <w:rFonts w:ascii="Times New Roman" w:hAnsi="Times New Roman"/>
                <w:color w:val="000000"/>
                <w:spacing w:val="-2"/>
              </w:rPr>
              <w:t>e</w:t>
            </w:r>
            <w:r w:rsidRPr="002011D8">
              <w:rPr>
                <w:rFonts w:ascii="Times New Roman" w:hAnsi="Times New Roman"/>
                <w:color w:val="000000"/>
                <w:spacing w:val="-2"/>
              </w:rPr>
              <w:t xml:space="preserve"> Centrum e-Zdrowia jako Krajowego Punktu Kontaktowego do spraw Transgranicznej Opieki Zdrowotnej w zakresie karty pacjenta</w:t>
            </w:r>
            <w:r>
              <w:rPr>
                <w:rFonts w:ascii="Times New Roman" w:hAnsi="Times New Roman"/>
                <w:color w:val="000000"/>
                <w:spacing w:val="-2"/>
              </w:rPr>
              <w:t>)</w:t>
            </w:r>
            <w:r w:rsidRPr="002011D8">
              <w:rPr>
                <w:rFonts w:ascii="Times New Roman" w:hAnsi="Times New Roman"/>
                <w:color w:val="000000"/>
                <w:spacing w:val="-2"/>
              </w:rPr>
              <w:t>,</w:t>
            </w:r>
            <w:r>
              <w:rPr>
                <w:rFonts w:ascii="Times New Roman" w:hAnsi="Times New Roman"/>
                <w:color w:val="000000"/>
                <w:spacing w:val="-2"/>
              </w:rPr>
              <w:t xml:space="preserve"> </w:t>
            </w:r>
            <w:r w:rsidRPr="002011D8">
              <w:rPr>
                <w:rFonts w:ascii="Times New Roman" w:hAnsi="Times New Roman"/>
                <w:color w:val="000000"/>
                <w:spacing w:val="-2"/>
              </w:rPr>
              <w:t>wprowadzanie przez usługobiorców danych o stanie zdrowia do systemu informacji w ochronie zdrowia, w tym przekazywania danych z elektronicznych urządzeń wielofunkcyjnych</w:t>
            </w:r>
            <w:r>
              <w:rPr>
                <w:rFonts w:ascii="Times New Roman" w:hAnsi="Times New Roman"/>
                <w:color w:val="000000"/>
                <w:spacing w:val="-2"/>
              </w:rPr>
              <w:t>,</w:t>
            </w:r>
          </w:p>
          <w:p w14:paraId="721639CC" w14:textId="77777777" w:rsidR="00FE2A5B" w:rsidRPr="00B37C80" w:rsidRDefault="002011D8" w:rsidP="002011D8">
            <w:pPr>
              <w:spacing w:line="240" w:lineRule="auto"/>
              <w:rPr>
                <w:rFonts w:ascii="Times New Roman" w:hAnsi="Times New Roman"/>
                <w:color w:val="000000"/>
                <w:spacing w:val="-2"/>
              </w:rPr>
            </w:pPr>
            <w:r w:rsidRPr="002011D8">
              <w:rPr>
                <w:rFonts w:ascii="Times New Roman" w:hAnsi="Times New Roman"/>
                <w:color w:val="000000"/>
                <w:spacing w:val="-2"/>
              </w:rPr>
              <w:t>3</w:t>
            </w:r>
            <w:r w:rsidR="00665257">
              <w:rPr>
                <w:rFonts w:ascii="Times New Roman" w:hAnsi="Times New Roman"/>
                <w:color w:val="000000"/>
                <w:spacing w:val="-2"/>
              </w:rPr>
              <w:t xml:space="preserve">) </w:t>
            </w:r>
            <w:r w:rsidRPr="002011D8">
              <w:rPr>
                <w:rFonts w:ascii="Times New Roman" w:hAnsi="Times New Roman"/>
                <w:color w:val="000000"/>
                <w:spacing w:val="-2"/>
              </w:rPr>
              <w:t>uproszczeniu ulegnie procesu digitalizacji dokumentacji medycznej</w:t>
            </w:r>
          </w:p>
        </w:tc>
      </w:tr>
      <w:tr w:rsidR="00655E4F" w:rsidRPr="008B4FE6" w14:paraId="39A428CE" w14:textId="77777777" w:rsidTr="33B811EF">
        <w:trPr>
          <w:trHeight w:val="142"/>
        </w:trPr>
        <w:tc>
          <w:tcPr>
            <w:tcW w:w="2269" w:type="dxa"/>
            <w:gridSpan w:val="3"/>
          </w:tcPr>
          <w:p w14:paraId="588C1379" w14:textId="77777777" w:rsidR="00655E4F" w:rsidRPr="005F518D" w:rsidRDefault="00655E4F" w:rsidP="00655E4F">
            <w:pPr>
              <w:spacing w:line="240" w:lineRule="auto"/>
              <w:rPr>
                <w:rFonts w:ascii="Times New Roman" w:hAnsi="Times New Roman"/>
                <w:color w:val="000000"/>
                <w:spacing w:val="-2"/>
              </w:rPr>
            </w:pPr>
            <w:r w:rsidRPr="005F518D">
              <w:rPr>
                <w:rFonts w:ascii="Times New Roman" w:hAnsi="Times New Roman"/>
                <w:color w:val="000000"/>
                <w:spacing w:val="-2"/>
              </w:rPr>
              <w:t>Agencj</w:t>
            </w:r>
            <w:r>
              <w:rPr>
                <w:rFonts w:ascii="Times New Roman" w:hAnsi="Times New Roman"/>
                <w:color w:val="000000"/>
                <w:spacing w:val="-2"/>
              </w:rPr>
              <w:t>a</w:t>
            </w:r>
            <w:r w:rsidRPr="005F518D">
              <w:rPr>
                <w:rFonts w:ascii="Times New Roman" w:hAnsi="Times New Roman"/>
                <w:color w:val="000000"/>
                <w:spacing w:val="-2"/>
              </w:rPr>
              <w:t xml:space="preserve"> Badań Medycznych</w:t>
            </w:r>
          </w:p>
        </w:tc>
        <w:tc>
          <w:tcPr>
            <w:tcW w:w="1559" w:type="dxa"/>
            <w:gridSpan w:val="2"/>
          </w:tcPr>
          <w:p w14:paraId="249FAAB8" w14:textId="77777777" w:rsidR="00655E4F" w:rsidRPr="00B37C80" w:rsidRDefault="00655E4F" w:rsidP="00655E4F">
            <w:pPr>
              <w:spacing w:line="240" w:lineRule="auto"/>
              <w:jc w:val="center"/>
              <w:rPr>
                <w:rFonts w:ascii="Times New Roman" w:hAnsi="Times New Roman"/>
                <w:color w:val="000000"/>
                <w:spacing w:val="-2"/>
              </w:rPr>
            </w:pPr>
            <w:r>
              <w:rPr>
                <w:rFonts w:ascii="Times New Roman" w:hAnsi="Times New Roman"/>
                <w:color w:val="000000"/>
                <w:spacing w:val="-2"/>
              </w:rPr>
              <w:t>1</w:t>
            </w:r>
          </w:p>
        </w:tc>
        <w:tc>
          <w:tcPr>
            <w:tcW w:w="4253" w:type="dxa"/>
            <w:gridSpan w:val="8"/>
          </w:tcPr>
          <w:p w14:paraId="7849FCC6" w14:textId="77777777" w:rsidR="00655E4F" w:rsidRPr="00B37C80" w:rsidRDefault="001A2E42" w:rsidP="00655E4F">
            <w:pPr>
              <w:spacing w:line="240" w:lineRule="auto"/>
              <w:jc w:val="center"/>
              <w:rPr>
                <w:rFonts w:ascii="Times New Roman" w:hAnsi="Times New Roman"/>
                <w:color w:val="000000"/>
                <w:spacing w:val="-2"/>
              </w:rPr>
            </w:pPr>
            <w:r w:rsidRPr="001A2E42">
              <w:rPr>
                <w:rFonts w:ascii="Times New Roman" w:hAnsi="Times New Roman"/>
                <w:color w:val="000000"/>
                <w:spacing w:val="-2"/>
              </w:rPr>
              <w:t>dana powszechnie znana</w:t>
            </w:r>
          </w:p>
        </w:tc>
        <w:tc>
          <w:tcPr>
            <w:tcW w:w="3260" w:type="dxa"/>
            <w:gridSpan w:val="6"/>
          </w:tcPr>
          <w:p w14:paraId="06261888" w14:textId="77777777" w:rsidR="00655E4F" w:rsidRDefault="00655E4F" w:rsidP="00655E4F">
            <w:pPr>
              <w:spacing w:line="240" w:lineRule="auto"/>
              <w:rPr>
                <w:rFonts w:ascii="Times New Roman" w:hAnsi="Times New Roman"/>
                <w:color w:val="000000"/>
                <w:spacing w:val="-2"/>
              </w:rPr>
            </w:pPr>
            <w:r>
              <w:rPr>
                <w:rFonts w:ascii="Times New Roman" w:hAnsi="Times New Roman"/>
                <w:color w:val="000000"/>
                <w:spacing w:val="-2"/>
              </w:rPr>
              <w:t>podmiot, któremu mogą być udostępnione dane z Systemu e-Konsylium</w:t>
            </w:r>
            <w:r w:rsidR="007161DF">
              <w:rPr>
                <w:rFonts w:ascii="Times New Roman" w:hAnsi="Times New Roman"/>
                <w:color w:val="000000"/>
                <w:spacing w:val="-2"/>
              </w:rPr>
              <w:t xml:space="preserve">, </w:t>
            </w:r>
            <w:r w:rsidR="00FE2A5B" w:rsidRPr="00FE2A5B">
              <w:rPr>
                <w:rFonts w:ascii="Times New Roman" w:hAnsi="Times New Roman"/>
                <w:color w:val="000000"/>
                <w:spacing w:val="-2"/>
              </w:rPr>
              <w:t>Systemu Domowej Opieki Medycznej</w:t>
            </w:r>
            <w:r w:rsidR="007161DF">
              <w:rPr>
                <w:rFonts w:ascii="Times New Roman" w:hAnsi="Times New Roman"/>
                <w:color w:val="000000"/>
                <w:spacing w:val="-2"/>
              </w:rPr>
              <w:t xml:space="preserve"> oraz </w:t>
            </w:r>
            <w:r w:rsidR="007161DF" w:rsidRPr="007161DF">
              <w:rPr>
                <w:rFonts w:ascii="Times New Roman" w:hAnsi="Times New Roman"/>
                <w:color w:val="000000"/>
                <w:spacing w:val="-2"/>
              </w:rPr>
              <w:t>Hurtowni Danych e-Zdrowia</w:t>
            </w:r>
          </w:p>
        </w:tc>
      </w:tr>
      <w:tr w:rsidR="00655E4F" w:rsidRPr="008B4FE6" w14:paraId="345398A9" w14:textId="77777777" w:rsidTr="33B811EF">
        <w:trPr>
          <w:trHeight w:val="142"/>
        </w:trPr>
        <w:tc>
          <w:tcPr>
            <w:tcW w:w="2269" w:type="dxa"/>
            <w:gridSpan w:val="3"/>
          </w:tcPr>
          <w:p w14:paraId="47750B95" w14:textId="77777777" w:rsidR="00655E4F" w:rsidRPr="005F518D" w:rsidRDefault="00655E4F" w:rsidP="00655E4F">
            <w:pPr>
              <w:spacing w:line="240" w:lineRule="auto"/>
              <w:rPr>
                <w:rFonts w:ascii="Times New Roman" w:hAnsi="Times New Roman"/>
                <w:color w:val="000000"/>
                <w:spacing w:val="-2"/>
              </w:rPr>
            </w:pPr>
            <w:r w:rsidRPr="005F518D">
              <w:rPr>
                <w:rFonts w:ascii="Times New Roman" w:hAnsi="Times New Roman"/>
                <w:color w:val="000000"/>
                <w:spacing w:val="-2"/>
              </w:rPr>
              <w:t>Agencj</w:t>
            </w:r>
            <w:r>
              <w:rPr>
                <w:rFonts w:ascii="Times New Roman" w:hAnsi="Times New Roman"/>
                <w:color w:val="000000"/>
                <w:spacing w:val="-2"/>
              </w:rPr>
              <w:t>a</w:t>
            </w:r>
            <w:r w:rsidRPr="005F518D">
              <w:rPr>
                <w:rFonts w:ascii="Times New Roman" w:hAnsi="Times New Roman"/>
                <w:color w:val="000000"/>
                <w:spacing w:val="-2"/>
              </w:rPr>
              <w:t xml:space="preserve"> Oceny Technologii Medycznych i Taryfikacji</w:t>
            </w:r>
          </w:p>
        </w:tc>
        <w:tc>
          <w:tcPr>
            <w:tcW w:w="1559" w:type="dxa"/>
            <w:gridSpan w:val="2"/>
          </w:tcPr>
          <w:p w14:paraId="19F14E3C" w14:textId="77777777" w:rsidR="00655E4F" w:rsidRPr="00B37C80" w:rsidRDefault="00655E4F" w:rsidP="00655E4F">
            <w:pPr>
              <w:spacing w:line="240" w:lineRule="auto"/>
              <w:jc w:val="center"/>
              <w:rPr>
                <w:rFonts w:ascii="Times New Roman" w:hAnsi="Times New Roman"/>
                <w:color w:val="000000"/>
                <w:spacing w:val="-2"/>
              </w:rPr>
            </w:pPr>
            <w:r>
              <w:rPr>
                <w:rFonts w:ascii="Times New Roman" w:hAnsi="Times New Roman"/>
                <w:color w:val="000000"/>
                <w:spacing w:val="-2"/>
              </w:rPr>
              <w:t>1</w:t>
            </w:r>
          </w:p>
        </w:tc>
        <w:tc>
          <w:tcPr>
            <w:tcW w:w="4253" w:type="dxa"/>
            <w:gridSpan w:val="8"/>
          </w:tcPr>
          <w:p w14:paraId="76B671D2" w14:textId="77777777" w:rsidR="00655E4F" w:rsidRPr="00B37C80" w:rsidRDefault="001A2E42" w:rsidP="00655E4F">
            <w:pPr>
              <w:spacing w:line="240" w:lineRule="auto"/>
              <w:jc w:val="center"/>
              <w:rPr>
                <w:rFonts w:ascii="Times New Roman" w:hAnsi="Times New Roman"/>
                <w:color w:val="000000"/>
                <w:spacing w:val="-2"/>
              </w:rPr>
            </w:pPr>
            <w:r w:rsidRPr="001A2E42">
              <w:rPr>
                <w:rFonts w:ascii="Times New Roman" w:hAnsi="Times New Roman"/>
                <w:color w:val="000000"/>
                <w:spacing w:val="-2"/>
              </w:rPr>
              <w:t>dana powszechnie znana</w:t>
            </w:r>
          </w:p>
        </w:tc>
        <w:tc>
          <w:tcPr>
            <w:tcW w:w="3260" w:type="dxa"/>
            <w:gridSpan w:val="6"/>
          </w:tcPr>
          <w:p w14:paraId="249944EA" w14:textId="77777777" w:rsidR="00655E4F" w:rsidRDefault="00655E4F" w:rsidP="00655E4F">
            <w:pPr>
              <w:spacing w:line="240" w:lineRule="auto"/>
              <w:rPr>
                <w:rFonts w:ascii="Times New Roman" w:hAnsi="Times New Roman"/>
                <w:color w:val="000000"/>
                <w:spacing w:val="-2"/>
              </w:rPr>
            </w:pPr>
            <w:r>
              <w:rPr>
                <w:rFonts w:ascii="Times New Roman" w:hAnsi="Times New Roman"/>
                <w:color w:val="000000"/>
                <w:spacing w:val="-2"/>
              </w:rPr>
              <w:t>p</w:t>
            </w:r>
            <w:r w:rsidRPr="00E936ED">
              <w:rPr>
                <w:rFonts w:ascii="Times New Roman" w:hAnsi="Times New Roman"/>
                <w:color w:val="000000"/>
                <w:spacing w:val="-2"/>
              </w:rPr>
              <w:t xml:space="preserve">odmiot, któremu mogą być udostępnione dane z </w:t>
            </w:r>
            <w:r>
              <w:rPr>
                <w:rFonts w:ascii="Times New Roman" w:hAnsi="Times New Roman"/>
                <w:color w:val="000000"/>
                <w:spacing w:val="-2"/>
              </w:rPr>
              <w:t>Systemu e-Konsylium</w:t>
            </w:r>
            <w:r w:rsidR="007161DF">
              <w:t xml:space="preserve">, </w:t>
            </w:r>
            <w:r w:rsidR="00FE2A5B" w:rsidRPr="00FE2A5B">
              <w:rPr>
                <w:rFonts w:ascii="Times New Roman" w:hAnsi="Times New Roman"/>
                <w:color w:val="000000"/>
                <w:spacing w:val="-2"/>
              </w:rPr>
              <w:t>Systemu Domowej Opieki Medycznej</w:t>
            </w:r>
            <w:r w:rsidR="007161DF">
              <w:rPr>
                <w:rFonts w:ascii="Times New Roman" w:hAnsi="Times New Roman"/>
                <w:color w:val="000000"/>
                <w:spacing w:val="-2"/>
              </w:rPr>
              <w:t xml:space="preserve"> oraz </w:t>
            </w:r>
            <w:r w:rsidR="007161DF" w:rsidRPr="007161DF">
              <w:rPr>
                <w:rFonts w:ascii="Times New Roman" w:hAnsi="Times New Roman"/>
                <w:color w:val="000000"/>
                <w:spacing w:val="-2"/>
              </w:rPr>
              <w:t>Hurtowni Danych e-Zdrowia</w:t>
            </w:r>
          </w:p>
        </w:tc>
      </w:tr>
      <w:tr w:rsidR="00655E4F" w:rsidRPr="008B4FE6" w14:paraId="55CDD949" w14:textId="77777777" w:rsidTr="33B811EF">
        <w:trPr>
          <w:trHeight w:val="142"/>
        </w:trPr>
        <w:tc>
          <w:tcPr>
            <w:tcW w:w="2269" w:type="dxa"/>
            <w:gridSpan w:val="3"/>
          </w:tcPr>
          <w:p w14:paraId="02FAA237" w14:textId="77777777" w:rsidR="00655E4F" w:rsidRPr="005F518D" w:rsidRDefault="00655E4F" w:rsidP="00655E4F">
            <w:pPr>
              <w:spacing w:line="240" w:lineRule="auto"/>
              <w:rPr>
                <w:rFonts w:ascii="Times New Roman" w:hAnsi="Times New Roman"/>
                <w:color w:val="000000"/>
                <w:spacing w:val="-2"/>
              </w:rPr>
            </w:pPr>
            <w:r>
              <w:rPr>
                <w:rFonts w:ascii="Times New Roman" w:hAnsi="Times New Roman"/>
                <w:color w:val="000000"/>
                <w:spacing w:val="-2"/>
              </w:rPr>
              <w:t xml:space="preserve">Narodowy Fundusz Zdrowia </w:t>
            </w:r>
          </w:p>
        </w:tc>
        <w:tc>
          <w:tcPr>
            <w:tcW w:w="1559" w:type="dxa"/>
            <w:gridSpan w:val="2"/>
          </w:tcPr>
          <w:p w14:paraId="065D2414" w14:textId="77777777" w:rsidR="00655E4F" w:rsidRDefault="00655E4F" w:rsidP="00655E4F">
            <w:pPr>
              <w:spacing w:line="240" w:lineRule="auto"/>
              <w:jc w:val="center"/>
              <w:rPr>
                <w:rFonts w:ascii="Times New Roman" w:hAnsi="Times New Roman"/>
                <w:color w:val="000000"/>
                <w:spacing w:val="-2"/>
              </w:rPr>
            </w:pPr>
            <w:r>
              <w:rPr>
                <w:rFonts w:ascii="Times New Roman" w:hAnsi="Times New Roman"/>
                <w:color w:val="000000"/>
                <w:spacing w:val="-2"/>
              </w:rPr>
              <w:t>1</w:t>
            </w:r>
          </w:p>
        </w:tc>
        <w:tc>
          <w:tcPr>
            <w:tcW w:w="4253" w:type="dxa"/>
            <w:gridSpan w:val="8"/>
          </w:tcPr>
          <w:p w14:paraId="0C60F7F5" w14:textId="77777777" w:rsidR="00655E4F" w:rsidRDefault="001A2E42" w:rsidP="00655E4F">
            <w:pPr>
              <w:spacing w:line="240" w:lineRule="auto"/>
              <w:jc w:val="center"/>
              <w:rPr>
                <w:rFonts w:ascii="Times New Roman" w:hAnsi="Times New Roman"/>
                <w:color w:val="000000"/>
                <w:spacing w:val="-2"/>
              </w:rPr>
            </w:pPr>
            <w:r w:rsidRPr="001A2E42">
              <w:rPr>
                <w:rFonts w:ascii="Times New Roman" w:hAnsi="Times New Roman"/>
                <w:color w:val="000000"/>
                <w:spacing w:val="-2"/>
              </w:rPr>
              <w:t>dana powszechnie znana</w:t>
            </w:r>
          </w:p>
        </w:tc>
        <w:tc>
          <w:tcPr>
            <w:tcW w:w="3260" w:type="dxa"/>
            <w:gridSpan w:val="6"/>
          </w:tcPr>
          <w:p w14:paraId="0DE22B82" w14:textId="77777777" w:rsidR="00655E4F" w:rsidRDefault="00655E4F" w:rsidP="00655E4F">
            <w:pPr>
              <w:spacing w:line="240" w:lineRule="auto"/>
              <w:rPr>
                <w:rFonts w:ascii="Times New Roman" w:hAnsi="Times New Roman"/>
                <w:color w:val="000000"/>
                <w:spacing w:val="-2"/>
              </w:rPr>
            </w:pPr>
            <w:r>
              <w:rPr>
                <w:rFonts w:ascii="Times New Roman" w:hAnsi="Times New Roman"/>
                <w:color w:val="000000"/>
                <w:spacing w:val="-2"/>
              </w:rPr>
              <w:t>p</w:t>
            </w:r>
            <w:r w:rsidRPr="009C0361">
              <w:rPr>
                <w:rFonts w:ascii="Times New Roman" w:hAnsi="Times New Roman"/>
                <w:color w:val="000000"/>
                <w:spacing w:val="-2"/>
              </w:rPr>
              <w:t>odmiot, któremu mogą być udostępnione dane z Systemu e-Konsylium</w:t>
            </w:r>
            <w:r w:rsidR="007161DF">
              <w:rPr>
                <w:rFonts w:ascii="Times New Roman" w:hAnsi="Times New Roman"/>
                <w:color w:val="000000"/>
                <w:spacing w:val="-2"/>
              </w:rPr>
              <w:t xml:space="preserve">, </w:t>
            </w:r>
            <w:r w:rsidR="00FE2A5B" w:rsidRPr="00FE2A5B">
              <w:rPr>
                <w:rFonts w:ascii="Times New Roman" w:hAnsi="Times New Roman"/>
                <w:color w:val="000000"/>
                <w:spacing w:val="-2"/>
              </w:rPr>
              <w:t>Systemu Domowej Opieki Medyczne</w:t>
            </w:r>
            <w:r w:rsidR="007161DF">
              <w:rPr>
                <w:rFonts w:ascii="Times New Roman" w:hAnsi="Times New Roman"/>
                <w:color w:val="000000"/>
                <w:spacing w:val="-2"/>
              </w:rPr>
              <w:t xml:space="preserve">j oraz </w:t>
            </w:r>
            <w:r w:rsidR="007161DF" w:rsidRPr="007161DF">
              <w:rPr>
                <w:rFonts w:ascii="Times New Roman" w:hAnsi="Times New Roman"/>
                <w:color w:val="000000"/>
                <w:spacing w:val="-2"/>
              </w:rPr>
              <w:t>Hurtowni Danych e-Zdrowia</w:t>
            </w:r>
            <w:r w:rsidR="007161DF">
              <w:rPr>
                <w:rFonts w:ascii="Times New Roman" w:hAnsi="Times New Roman"/>
                <w:color w:val="000000"/>
                <w:spacing w:val="-2"/>
              </w:rPr>
              <w:t xml:space="preserve"> </w:t>
            </w:r>
          </w:p>
          <w:p w14:paraId="00DDCA97" w14:textId="77777777" w:rsidR="007161DF" w:rsidRPr="00E936ED" w:rsidRDefault="007374EE" w:rsidP="00655E4F">
            <w:pPr>
              <w:spacing w:line="240" w:lineRule="auto"/>
              <w:rPr>
                <w:rFonts w:ascii="Times New Roman" w:hAnsi="Times New Roman"/>
                <w:color w:val="000000"/>
                <w:spacing w:val="-2"/>
              </w:rPr>
            </w:pPr>
            <w:r>
              <w:rPr>
                <w:rFonts w:ascii="Times New Roman" w:hAnsi="Times New Roman"/>
                <w:color w:val="000000"/>
                <w:spacing w:val="-2"/>
              </w:rPr>
              <w:t>d</w:t>
            </w:r>
            <w:r w:rsidR="007161DF">
              <w:rPr>
                <w:rFonts w:ascii="Times New Roman" w:hAnsi="Times New Roman"/>
                <w:color w:val="000000"/>
                <w:spacing w:val="-2"/>
              </w:rPr>
              <w:t>odatkowo administrator danych oraz adm</w:t>
            </w:r>
            <w:r w:rsidR="001B40AF">
              <w:rPr>
                <w:rFonts w:ascii="Times New Roman" w:hAnsi="Times New Roman"/>
                <w:color w:val="000000"/>
                <w:spacing w:val="-2"/>
              </w:rPr>
              <w:t xml:space="preserve">inistrator </w:t>
            </w:r>
            <w:r w:rsidR="00226DE3" w:rsidRPr="007161DF">
              <w:rPr>
                <w:rFonts w:ascii="Times New Roman" w:hAnsi="Times New Roman"/>
                <w:color w:val="000000"/>
                <w:spacing w:val="-2"/>
              </w:rPr>
              <w:t>System</w:t>
            </w:r>
            <w:r w:rsidR="00226DE3">
              <w:rPr>
                <w:rFonts w:ascii="Times New Roman" w:hAnsi="Times New Roman"/>
                <w:color w:val="000000"/>
                <w:spacing w:val="-2"/>
              </w:rPr>
              <w:t xml:space="preserve">u </w:t>
            </w:r>
            <w:r w:rsidR="00226DE3" w:rsidRPr="007161DF">
              <w:rPr>
                <w:rFonts w:ascii="Times New Roman" w:hAnsi="Times New Roman"/>
                <w:color w:val="000000"/>
                <w:spacing w:val="-2"/>
              </w:rPr>
              <w:t>Monitorowania</w:t>
            </w:r>
            <w:r w:rsidR="007161DF" w:rsidRPr="007161DF">
              <w:rPr>
                <w:rFonts w:ascii="Times New Roman" w:hAnsi="Times New Roman"/>
                <w:color w:val="000000"/>
                <w:spacing w:val="-2"/>
              </w:rPr>
              <w:t xml:space="preserve"> Dostępności do Świadczeń Opieki Zdrowotnej</w:t>
            </w:r>
            <w:r w:rsidR="001B40AF">
              <w:rPr>
                <w:rFonts w:ascii="Times New Roman" w:hAnsi="Times New Roman"/>
                <w:color w:val="000000"/>
                <w:spacing w:val="-2"/>
              </w:rPr>
              <w:t xml:space="preserve"> </w:t>
            </w:r>
          </w:p>
        </w:tc>
      </w:tr>
      <w:tr w:rsidR="00315BDD" w:rsidRPr="008B4FE6" w14:paraId="5E48D81F" w14:textId="77777777" w:rsidTr="33B811EF">
        <w:trPr>
          <w:trHeight w:val="142"/>
        </w:trPr>
        <w:tc>
          <w:tcPr>
            <w:tcW w:w="2269" w:type="dxa"/>
            <w:gridSpan w:val="3"/>
          </w:tcPr>
          <w:p w14:paraId="2082DDF8" w14:textId="77777777" w:rsidR="00315BDD" w:rsidRDefault="00315BDD" w:rsidP="00655E4F">
            <w:pPr>
              <w:spacing w:line="240" w:lineRule="auto"/>
              <w:rPr>
                <w:rFonts w:ascii="Times New Roman" w:hAnsi="Times New Roman"/>
                <w:color w:val="000000"/>
                <w:spacing w:val="-2"/>
              </w:rPr>
            </w:pPr>
            <w:r w:rsidRPr="00315BDD">
              <w:rPr>
                <w:rFonts w:ascii="Times New Roman" w:hAnsi="Times New Roman"/>
                <w:color w:val="000000"/>
                <w:spacing w:val="-2"/>
              </w:rPr>
              <w:t>Urz</w:t>
            </w:r>
            <w:r>
              <w:rPr>
                <w:rFonts w:ascii="Times New Roman" w:hAnsi="Times New Roman"/>
                <w:color w:val="000000"/>
                <w:spacing w:val="-2"/>
              </w:rPr>
              <w:t>ąd</w:t>
            </w:r>
            <w:r w:rsidRPr="00315BDD">
              <w:rPr>
                <w:rFonts w:ascii="Times New Roman" w:hAnsi="Times New Roman"/>
                <w:color w:val="000000"/>
                <w:spacing w:val="-2"/>
              </w:rPr>
              <w:t xml:space="preserve"> Rejestracji Produktów Leczniczych, Wyrobów Medycznych i Produktów Biobójczych</w:t>
            </w:r>
          </w:p>
        </w:tc>
        <w:tc>
          <w:tcPr>
            <w:tcW w:w="1559" w:type="dxa"/>
            <w:gridSpan w:val="2"/>
          </w:tcPr>
          <w:p w14:paraId="2E32D521" w14:textId="77777777" w:rsidR="00315BDD" w:rsidRDefault="00315BDD" w:rsidP="00655E4F">
            <w:pPr>
              <w:spacing w:line="240" w:lineRule="auto"/>
              <w:jc w:val="center"/>
              <w:rPr>
                <w:rFonts w:ascii="Times New Roman" w:hAnsi="Times New Roman"/>
                <w:color w:val="000000"/>
                <w:spacing w:val="-2"/>
              </w:rPr>
            </w:pPr>
            <w:r>
              <w:rPr>
                <w:rFonts w:ascii="Times New Roman" w:hAnsi="Times New Roman"/>
                <w:color w:val="000000"/>
                <w:spacing w:val="-2"/>
              </w:rPr>
              <w:t>1</w:t>
            </w:r>
          </w:p>
        </w:tc>
        <w:tc>
          <w:tcPr>
            <w:tcW w:w="4253" w:type="dxa"/>
            <w:gridSpan w:val="8"/>
          </w:tcPr>
          <w:p w14:paraId="48D1825C" w14:textId="77777777" w:rsidR="00315BDD" w:rsidRPr="001A2E42" w:rsidRDefault="00315BDD" w:rsidP="00655E4F">
            <w:pPr>
              <w:spacing w:line="240" w:lineRule="auto"/>
              <w:jc w:val="center"/>
              <w:rPr>
                <w:rFonts w:ascii="Times New Roman" w:hAnsi="Times New Roman"/>
                <w:color w:val="000000"/>
                <w:spacing w:val="-2"/>
              </w:rPr>
            </w:pPr>
            <w:r>
              <w:rPr>
                <w:rFonts w:ascii="Times New Roman" w:hAnsi="Times New Roman"/>
                <w:color w:val="000000"/>
                <w:spacing w:val="-2"/>
              </w:rPr>
              <w:t>dana powszechnie znana</w:t>
            </w:r>
          </w:p>
        </w:tc>
        <w:tc>
          <w:tcPr>
            <w:tcW w:w="3260" w:type="dxa"/>
            <w:gridSpan w:val="6"/>
          </w:tcPr>
          <w:p w14:paraId="39E960A6" w14:textId="77777777" w:rsidR="00315BDD" w:rsidRDefault="00315BDD" w:rsidP="00655E4F">
            <w:pPr>
              <w:spacing w:line="240" w:lineRule="auto"/>
              <w:rPr>
                <w:rFonts w:ascii="Times New Roman" w:hAnsi="Times New Roman"/>
                <w:color w:val="000000"/>
                <w:spacing w:val="-2"/>
              </w:rPr>
            </w:pPr>
            <w:r w:rsidRPr="00315BDD">
              <w:rPr>
                <w:rFonts w:ascii="Times New Roman" w:hAnsi="Times New Roman"/>
                <w:color w:val="000000"/>
                <w:spacing w:val="-2"/>
              </w:rPr>
              <w:t>podmiot, któremu mogą być udostępnione dane z Systemu Domowej Opieki Medycznej</w:t>
            </w:r>
          </w:p>
        </w:tc>
      </w:tr>
      <w:tr w:rsidR="00315BDD" w:rsidRPr="008B4FE6" w14:paraId="2A1EBEDC" w14:textId="77777777" w:rsidTr="33B811EF">
        <w:trPr>
          <w:trHeight w:val="142"/>
        </w:trPr>
        <w:tc>
          <w:tcPr>
            <w:tcW w:w="2269" w:type="dxa"/>
            <w:gridSpan w:val="3"/>
          </w:tcPr>
          <w:p w14:paraId="14773E9B" w14:textId="77777777" w:rsidR="00315BDD" w:rsidRDefault="00315BDD" w:rsidP="00655E4F">
            <w:pPr>
              <w:spacing w:line="240" w:lineRule="auto"/>
              <w:rPr>
                <w:rFonts w:ascii="Times New Roman" w:hAnsi="Times New Roman"/>
                <w:color w:val="000000"/>
                <w:spacing w:val="-2"/>
              </w:rPr>
            </w:pPr>
            <w:r w:rsidRPr="00315BDD">
              <w:rPr>
                <w:rFonts w:ascii="Times New Roman" w:hAnsi="Times New Roman"/>
                <w:color w:val="000000"/>
                <w:spacing w:val="-2"/>
              </w:rPr>
              <w:t>Główn</w:t>
            </w:r>
            <w:r>
              <w:rPr>
                <w:rFonts w:ascii="Times New Roman" w:hAnsi="Times New Roman"/>
                <w:color w:val="000000"/>
                <w:spacing w:val="-2"/>
              </w:rPr>
              <w:t>y</w:t>
            </w:r>
            <w:r w:rsidRPr="00315BDD">
              <w:rPr>
                <w:rFonts w:ascii="Times New Roman" w:hAnsi="Times New Roman"/>
                <w:color w:val="000000"/>
                <w:spacing w:val="-2"/>
              </w:rPr>
              <w:t xml:space="preserve"> Inspekto</w:t>
            </w:r>
            <w:r>
              <w:rPr>
                <w:rFonts w:ascii="Times New Roman" w:hAnsi="Times New Roman"/>
                <w:color w:val="000000"/>
                <w:spacing w:val="-2"/>
              </w:rPr>
              <w:t>rat</w:t>
            </w:r>
            <w:r w:rsidRPr="00315BDD">
              <w:rPr>
                <w:rFonts w:ascii="Times New Roman" w:hAnsi="Times New Roman"/>
                <w:color w:val="000000"/>
                <w:spacing w:val="-2"/>
              </w:rPr>
              <w:t xml:space="preserve"> Farmaceutyc</w:t>
            </w:r>
            <w:r>
              <w:rPr>
                <w:rFonts w:ascii="Times New Roman" w:hAnsi="Times New Roman"/>
                <w:color w:val="000000"/>
                <w:spacing w:val="-2"/>
              </w:rPr>
              <w:t>zny</w:t>
            </w:r>
          </w:p>
        </w:tc>
        <w:tc>
          <w:tcPr>
            <w:tcW w:w="1559" w:type="dxa"/>
            <w:gridSpan w:val="2"/>
          </w:tcPr>
          <w:p w14:paraId="0C50080F" w14:textId="77777777" w:rsidR="00315BDD" w:rsidRDefault="00315BDD" w:rsidP="00655E4F">
            <w:pPr>
              <w:spacing w:line="240" w:lineRule="auto"/>
              <w:jc w:val="center"/>
              <w:rPr>
                <w:rFonts w:ascii="Times New Roman" w:hAnsi="Times New Roman"/>
                <w:color w:val="000000"/>
                <w:spacing w:val="-2"/>
              </w:rPr>
            </w:pPr>
            <w:r>
              <w:rPr>
                <w:rFonts w:ascii="Times New Roman" w:hAnsi="Times New Roman"/>
                <w:color w:val="000000"/>
                <w:spacing w:val="-2"/>
              </w:rPr>
              <w:t>1</w:t>
            </w:r>
          </w:p>
        </w:tc>
        <w:tc>
          <w:tcPr>
            <w:tcW w:w="4253" w:type="dxa"/>
            <w:gridSpan w:val="8"/>
          </w:tcPr>
          <w:p w14:paraId="6AEEF6E7" w14:textId="77777777" w:rsidR="00315BDD" w:rsidRDefault="00315BDD" w:rsidP="00655E4F">
            <w:pPr>
              <w:spacing w:line="240" w:lineRule="auto"/>
              <w:jc w:val="center"/>
              <w:rPr>
                <w:rFonts w:ascii="Times New Roman" w:hAnsi="Times New Roman"/>
                <w:color w:val="000000"/>
                <w:spacing w:val="-2"/>
              </w:rPr>
            </w:pPr>
            <w:r w:rsidRPr="00315BDD">
              <w:rPr>
                <w:rFonts w:ascii="Times New Roman" w:hAnsi="Times New Roman"/>
                <w:color w:val="000000"/>
                <w:spacing w:val="-2"/>
              </w:rPr>
              <w:t>dana powszechnie znana</w:t>
            </w:r>
          </w:p>
        </w:tc>
        <w:tc>
          <w:tcPr>
            <w:tcW w:w="3260" w:type="dxa"/>
            <w:gridSpan w:val="6"/>
          </w:tcPr>
          <w:p w14:paraId="23ED6DB5" w14:textId="77777777" w:rsidR="00315BDD" w:rsidRPr="00074191" w:rsidRDefault="00315BDD" w:rsidP="00655E4F">
            <w:pPr>
              <w:spacing w:line="240" w:lineRule="auto"/>
              <w:rPr>
                <w:rFonts w:ascii="Times New Roman" w:hAnsi="Times New Roman"/>
                <w:color w:val="000000"/>
                <w:spacing w:val="-2"/>
              </w:rPr>
            </w:pPr>
            <w:r w:rsidRPr="00315BDD">
              <w:rPr>
                <w:rFonts w:ascii="Times New Roman" w:hAnsi="Times New Roman"/>
                <w:color w:val="000000"/>
                <w:spacing w:val="-2"/>
              </w:rPr>
              <w:t xml:space="preserve">podmiot, któremu mogą być udostępnione dane z </w:t>
            </w:r>
            <w:r>
              <w:rPr>
                <w:rFonts w:ascii="Times New Roman" w:hAnsi="Times New Roman"/>
                <w:color w:val="000000"/>
                <w:spacing w:val="-2"/>
              </w:rPr>
              <w:t>Hurtowni Danych e-Zdrowia</w:t>
            </w:r>
          </w:p>
        </w:tc>
      </w:tr>
      <w:tr w:rsidR="00315BDD" w:rsidRPr="008B4FE6" w14:paraId="7FA96D89" w14:textId="77777777" w:rsidTr="33B811EF">
        <w:trPr>
          <w:trHeight w:val="142"/>
        </w:trPr>
        <w:tc>
          <w:tcPr>
            <w:tcW w:w="2269" w:type="dxa"/>
            <w:gridSpan w:val="3"/>
          </w:tcPr>
          <w:p w14:paraId="3F143E03" w14:textId="77777777" w:rsidR="00315BDD" w:rsidRDefault="00315BDD" w:rsidP="00655E4F">
            <w:pPr>
              <w:spacing w:line="240" w:lineRule="auto"/>
              <w:rPr>
                <w:rFonts w:ascii="Times New Roman" w:hAnsi="Times New Roman"/>
                <w:color w:val="000000"/>
                <w:spacing w:val="-2"/>
              </w:rPr>
            </w:pPr>
            <w:r w:rsidRPr="00315BDD">
              <w:rPr>
                <w:rFonts w:ascii="Times New Roman" w:hAnsi="Times New Roman"/>
                <w:color w:val="000000"/>
                <w:spacing w:val="-2"/>
              </w:rPr>
              <w:t>Główn</w:t>
            </w:r>
            <w:r>
              <w:rPr>
                <w:rFonts w:ascii="Times New Roman" w:hAnsi="Times New Roman"/>
                <w:color w:val="000000"/>
                <w:spacing w:val="-2"/>
              </w:rPr>
              <w:t xml:space="preserve">y </w:t>
            </w:r>
            <w:r w:rsidRPr="00315BDD">
              <w:rPr>
                <w:rFonts w:ascii="Times New Roman" w:hAnsi="Times New Roman"/>
                <w:color w:val="000000"/>
                <w:spacing w:val="-2"/>
              </w:rPr>
              <w:t>Inspektor</w:t>
            </w:r>
            <w:r>
              <w:rPr>
                <w:rFonts w:ascii="Times New Roman" w:hAnsi="Times New Roman"/>
                <w:color w:val="000000"/>
                <w:spacing w:val="-2"/>
              </w:rPr>
              <w:t>at</w:t>
            </w:r>
            <w:r w:rsidRPr="00315BDD">
              <w:rPr>
                <w:rFonts w:ascii="Times New Roman" w:hAnsi="Times New Roman"/>
                <w:color w:val="000000"/>
                <w:spacing w:val="-2"/>
              </w:rPr>
              <w:t xml:space="preserve"> </w:t>
            </w:r>
            <w:r>
              <w:rPr>
                <w:rFonts w:ascii="Times New Roman" w:hAnsi="Times New Roman"/>
                <w:color w:val="000000"/>
                <w:spacing w:val="-2"/>
              </w:rPr>
              <w:t>Sanitarny</w:t>
            </w:r>
          </w:p>
        </w:tc>
        <w:tc>
          <w:tcPr>
            <w:tcW w:w="1559" w:type="dxa"/>
            <w:gridSpan w:val="2"/>
          </w:tcPr>
          <w:p w14:paraId="050B3AD0" w14:textId="77777777" w:rsidR="00315BDD" w:rsidRDefault="00315BDD" w:rsidP="00655E4F">
            <w:pPr>
              <w:spacing w:line="240" w:lineRule="auto"/>
              <w:jc w:val="center"/>
              <w:rPr>
                <w:rFonts w:ascii="Times New Roman" w:hAnsi="Times New Roman"/>
                <w:color w:val="000000"/>
                <w:spacing w:val="-2"/>
              </w:rPr>
            </w:pPr>
            <w:r>
              <w:rPr>
                <w:rFonts w:ascii="Times New Roman" w:hAnsi="Times New Roman"/>
                <w:color w:val="000000"/>
                <w:spacing w:val="-2"/>
              </w:rPr>
              <w:t>1</w:t>
            </w:r>
          </w:p>
        </w:tc>
        <w:tc>
          <w:tcPr>
            <w:tcW w:w="4253" w:type="dxa"/>
            <w:gridSpan w:val="8"/>
          </w:tcPr>
          <w:p w14:paraId="76C8877E" w14:textId="77777777" w:rsidR="00315BDD" w:rsidRDefault="00315BDD" w:rsidP="00655E4F">
            <w:pPr>
              <w:spacing w:line="240" w:lineRule="auto"/>
              <w:jc w:val="center"/>
              <w:rPr>
                <w:rFonts w:ascii="Times New Roman" w:hAnsi="Times New Roman"/>
                <w:color w:val="000000"/>
                <w:spacing w:val="-2"/>
              </w:rPr>
            </w:pPr>
            <w:r w:rsidRPr="00315BDD">
              <w:rPr>
                <w:rFonts w:ascii="Times New Roman" w:hAnsi="Times New Roman"/>
                <w:color w:val="000000"/>
                <w:spacing w:val="-2"/>
              </w:rPr>
              <w:t>dana powszechnie znana</w:t>
            </w:r>
          </w:p>
        </w:tc>
        <w:tc>
          <w:tcPr>
            <w:tcW w:w="3260" w:type="dxa"/>
            <w:gridSpan w:val="6"/>
          </w:tcPr>
          <w:p w14:paraId="14AD12F2" w14:textId="77777777" w:rsidR="00315BDD" w:rsidRPr="00074191" w:rsidRDefault="00315BDD" w:rsidP="00655E4F">
            <w:pPr>
              <w:spacing w:line="240" w:lineRule="auto"/>
              <w:rPr>
                <w:rFonts w:ascii="Times New Roman" w:hAnsi="Times New Roman"/>
                <w:color w:val="000000"/>
                <w:spacing w:val="-2"/>
              </w:rPr>
            </w:pPr>
            <w:r w:rsidRPr="00315BDD">
              <w:rPr>
                <w:rFonts w:ascii="Times New Roman" w:hAnsi="Times New Roman"/>
                <w:color w:val="000000"/>
                <w:spacing w:val="-2"/>
              </w:rPr>
              <w:t>podmiot, któremu mogą być udostępnione dane z Hurtowni Danych e-Zdrowia</w:t>
            </w:r>
          </w:p>
        </w:tc>
      </w:tr>
      <w:tr w:rsidR="00074191" w:rsidRPr="008B4FE6" w14:paraId="0A890294" w14:textId="77777777" w:rsidTr="33B811EF">
        <w:trPr>
          <w:trHeight w:val="142"/>
        </w:trPr>
        <w:tc>
          <w:tcPr>
            <w:tcW w:w="2269" w:type="dxa"/>
            <w:gridSpan w:val="3"/>
          </w:tcPr>
          <w:p w14:paraId="01D9DD18" w14:textId="77777777" w:rsidR="00074191" w:rsidRDefault="00074191" w:rsidP="00655E4F">
            <w:pPr>
              <w:spacing w:line="240" w:lineRule="auto"/>
              <w:rPr>
                <w:rFonts w:ascii="Times New Roman" w:hAnsi="Times New Roman"/>
                <w:color w:val="000000"/>
                <w:spacing w:val="-2"/>
              </w:rPr>
            </w:pPr>
            <w:r>
              <w:rPr>
                <w:rFonts w:ascii="Times New Roman" w:hAnsi="Times New Roman"/>
                <w:color w:val="000000"/>
                <w:spacing w:val="-2"/>
              </w:rPr>
              <w:t>lekarze i lekarze</w:t>
            </w:r>
            <w:r w:rsidR="00450ACC">
              <w:rPr>
                <w:rFonts w:ascii="Times New Roman" w:hAnsi="Times New Roman"/>
                <w:color w:val="000000"/>
                <w:spacing w:val="-2"/>
              </w:rPr>
              <w:t xml:space="preserve"> dentyści</w:t>
            </w:r>
            <w:r>
              <w:rPr>
                <w:rFonts w:ascii="Times New Roman" w:hAnsi="Times New Roman"/>
                <w:color w:val="000000"/>
                <w:spacing w:val="-2"/>
              </w:rPr>
              <w:t xml:space="preserve"> stażyści</w:t>
            </w:r>
          </w:p>
        </w:tc>
        <w:tc>
          <w:tcPr>
            <w:tcW w:w="1559" w:type="dxa"/>
            <w:gridSpan w:val="2"/>
          </w:tcPr>
          <w:p w14:paraId="2C699664" w14:textId="77777777" w:rsidR="00074191" w:rsidRDefault="00450ACC" w:rsidP="00655E4F">
            <w:pPr>
              <w:spacing w:line="240" w:lineRule="auto"/>
              <w:jc w:val="center"/>
              <w:rPr>
                <w:rFonts w:ascii="Times New Roman" w:hAnsi="Times New Roman"/>
                <w:color w:val="000000"/>
                <w:spacing w:val="-2"/>
              </w:rPr>
            </w:pPr>
            <w:r>
              <w:rPr>
                <w:rFonts w:ascii="Times New Roman" w:hAnsi="Times New Roman"/>
                <w:color w:val="000000"/>
                <w:spacing w:val="-2"/>
              </w:rPr>
              <w:t>7000</w:t>
            </w:r>
          </w:p>
        </w:tc>
        <w:tc>
          <w:tcPr>
            <w:tcW w:w="4253" w:type="dxa"/>
            <w:gridSpan w:val="8"/>
          </w:tcPr>
          <w:p w14:paraId="1D07B0CE" w14:textId="77777777" w:rsidR="00074191" w:rsidRPr="001A2E42" w:rsidRDefault="00074191" w:rsidP="00655E4F">
            <w:pPr>
              <w:spacing w:line="240" w:lineRule="auto"/>
              <w:jc w:val="center"/>
              <w:rPr>
                <w:rFonts w:ascii="Times New Roman" w:hAnsi="Times New Roman"/>
                <w:color w:val="000000"/>
                <w:spacing w:val="-2"/>
              </w:rPr>
            </w:pPr>
            <w:r>
              <w:rPr>
                <w:rFonts w:ascii="Times New Roman" w:hAnsi="Times New Roman"/>
                <w:color w:val="000000"/>
                <w:spacing w:val="-2"/>
              </w:rPr>
              <w:t>dane MZ</w:t>
            </w:r>
          </w:p>
        </w:tc>
        <w:tc>
          <w:tcPr>
            <w:tcW w:w="3260" w:type="dxa"/>
            <w:gridSpan w:val="6"/>
          </w:tcPr>
          <w:p w14:paraId="48B5A0E4" w14:textId="77777777" w:rsidR="00074191" w:rsidRDefault="00074191" w:rsidP="00655E4F">
            <w:pPr>
              <w:spacing w:line="240" w:lineRule="auto"/>
              <w:rPr>
                <w:rFonts w:ascii="Times New Roman" w:hAnsi="Times New Roman"/>
                <w:color w:val="000000"/>
                <w:spacing w:val="-2"/>
              </w:rPr>
            </w:pPr>
            <w:r w:rsidRPr="00074191">
              <w:rPr>
                <w:rFonts w:ascii="Times New Roman" w:hAnsi="Times New Roman"/>
                <w:color w:val="000000"/>
                <w:spacing w:val="-2"/>
              </w:rPr>
              <w:t>dokonywanie czynności w zakresie kwalifikacji na staż podyplomowy, kierowania na staż podyplomowy, odbywania stażu podyplomowego, w tym dokumentowania jego przebiegu oraz potwierdzania odbycia i zaliczania stażu podyplomowego</w:t>
            </w:r>
            <w:r>
              <w:rPr>
                <w:rFonts w:ascii="Times New Roman" w:hAnsi="Times New Roman"/>
                <w:color w:val="000000"/>
                <w:spacing w:val="-2"/>
              </w:rPr>
              <w:t xml:space="preserve"> poza </w:t>
            </w:r>
            <w:r w:rsidRPr="00074191">
              <w:rPr>
                <w:rFonts w:ascii="Times New Roman" w:hAnsi="Times New Roman"/>
                <w:color w:val="000000"/>
                <w:spacing w:val="-2"/>
              </w:rPr>
              <w:t>Systemem Monitorowania Kształcenia Pracowników Medycznych</w:t>
            </w:r>
          </w:p>
        </w:tc>
      </w:tr>
      <w:tr w:rsidR="00906CA4" w:rsidRPr="008B4FE6" w14:paraId="3D868F8B" w14:textId="77777777" w:rsidTr="33B811EF">
        <w:trPr>
          <w:trHeight w:val="142"/>
        </w:trPr>
        <w:tc>
          <w:tcPr>
            <w:tcW w:w="2269" w:type="dxa"/>
            <w:gridSpan w:val="3"/>
          </w:tcPr>
          <w:p w14:paraId="729D80C2" w14:textId="77777777" w:rsidR="00906CA4" w:rsidRDefault="00906CA4" w:rsidP="00655E4F">
            <w:pPr>
              <w:spacing w:line="240" w:lineRule="auto"/>
              <w:rPr>
                <w:rFonts w:ascii="Times New Roman" w:hAnsi="Times New Roman"/>
                <w:color w:val="000000"/>
                <w:spacing w:val="-2"/>
              </w:rPr>
            </w:pPr>
            <w:r w:rsidRPr="00906CA4">
              <w:rPr>
                <w:rFonts w:ascii="Times New Roman" w:hAnsi="Times New Roman"/>
                <w:color w:val="000000"/>
                <w:spacing w:val="-2"/>
              </w:rPr>
              <w:t>personel medyczny (w rozumieniu art. 2 pkt 11 ustawy o systemie informacji w ochronie zdrowia)</w:t>
            </w:r>
          </w:p>
        </w:tc>
        <w:tc>
          <w:tcPr>
            <w:tcW w:w="1559" w:type="dxa"/>
            <w:gridSpan w:val="2"/>
          </w:tcPr>
          <w:p w14:paraId="431EC8FD" w14:textId="77777777" w:rsidR="00906CA4" w:rsidRDefault="00906CA4" w:rsidP="00655E4F">
            <w:pPr>
              <w:spacing w:line="240" w:lineRule="auto"/>
              <w:jc w:val="center"/>
              <w:rPr>
                <w:rFonts w:ascii="Times New Roman" w:hAnsi="Times New Roman"/>
                <w:color w:val="000000"/>
                <w:spacing w:val="-2"/>
              </w:rPr>
            </w:pPr>
            <w:r w:rsidRPr="00906CA4">
              <w:rPr>
                <w:rFonts w:ascii="Times New Roman" w:hAnsi="Times New Roman"/>
                <w:color w:val="000000"/>
                <w:spacing w:val="-2"/>
              </w:rPr>
              <w:t>444 541</w:t>
            </w:r>
          </w:p>
        </w:tc>
        <w:tc>
          <w:tcPr>
            <w:tcW w:w="4253" w:type="dxa"/>
            <w:gridSpan w:val="8"/>
          </w:tcPr>
          <w:p w14:paraId="34C53227" w14:textId="77777777" w:rsidR="00906CA4" w:rsidRDefault="00906CA4" w:rsidP="00655E4F">
            <w:pPr>
              <w:spacing w:line="240" w:lineRule="auto"/>
              <w:jc w:val="center"/>
              <w:rPr>
                <w:rFonts w:ascii="Times New Roman" w:hAnsi="Times New Roman"/>
                <w:color w:val="000000"/>
                <w:spacing w:val="-2"/>
              </w:rPr>
            </w:pPr>
            <w:r>
              <w:rPr>
                <w:rFonts w:ascii="Times New Roman" w:hAnsi="Times New Roman"/>
                <w:color w:val="000000"/>
                <w:spacing w:val="-2"/>
              </w:rPr>
              <w:t>Mapy potrzeb zdrowotnych (</w:t>
            </w:r>
            <w:hyperlink r:id="rId11" w:history="1">
              <w:r w:rsidRPr="00887D68">
                <w:rPr>
                  <w:rStyle w:val="Hyperlink"/>
                  <w:rFonts w:ascii="Times New Roman" w:hAnsi="Times New Roman"/>
                  <w:spacing w:val="-2"/>
                </w:rPr>
                <w:t>https://basiw.mz.gov.pl/mapy-informacje/mapa-2022-2026/analizy/kadry-medyczne/kadry-medyczne/</w:t>
              </w:r>
            </w:hyperlink>
            <w:r>
              <w:rPr>
                <w:rFonts w:ascii="Times New Roman" w:hAnsi="Times New Roman"/>
                <w:color w:val="000000"/>
                <w:spacing w:val="-2"/>
              </w:rPr>
              <w:t>), stan na 2024 r.</w:t>
            </w:r>
          </w:p>
        </w:tc>
        <w:tc>
          <w:tcPr>
            <w:tcW w:w="3260" w:type="dxa"/>
            <w:gridSpan w:val="6"/>
          </w:tcPr>
          <w:p w14:paraId="48BA55A5" w14:textId="77777777" w:rsidR="00906CA4" w:rsidRPr="00074191" w:rsidRDefault="00906CA4" w:rsidP="00655E4F">
            <w:pPr>
              <w:spacing w:line="240" w:lineRule="auto"/>
              <w:rPr>
                <w:rFonts w:ascii="Times New Roman" w:hAnsi="Times New Roman"/>
                <w:color w:val="000000"/>
                <w:spacing w:val="-2"/>
              </w:rPr>
            </w:pPr>
            <w:r w:rsidRPr="00906CA4">
              <w:rPr>
                <w:rFonts w:ascii="Times New Roman" w:hAnsi="Times New Roman"/>
                <w:color w:val="000000"/>
                <w:spacing w:val="-2"/>
              </w:rPr>
              <w:t>Projektowane rozwiązania będą oddziaływać na personel medyczny poprzez usprawnienie dostępu do danych medycznych pacjenta w systemie e‑zdrowie, zwiększenie dostępności informacji niezbędnych w procesie diagnostyczno‑terapeutycznym oraz umożliwienie prowadzenia konsultacji z wykorzystaniem narzędzi teleinformatycznych, co może wspierać organizację pracy i proces udzielania świadczeń zdrowotnych</w:t>
            </w:r>
          </w:p>
        </w:tc>
      </w:tr>
      <w:tr w:rsidR="00074191" w:rsidRPr="008B4FE6" w14:paraId="0C570E85" w14:textId="77777777" w:rsidTr="33B811EF">
        <w:trPr>
          <w:trHeight w:val="142"/>
        </w:trPr>
        <w:tc>
          <w:tcPr>
            <w:tcW w:w="2269" w:type="dxa"/>
            <w:gridSpan w:val="3"/>
          </w:tcPr>
          <w:p w14:paraId="4A7649A8" w14:textId="77777777" w:rsidR="00074191" w:rsidRDefault="00074191" w:rsidP="00655E4F">
            <w:pPr>
              <w:spacing w:line="240" w:lineRule="auto"/>
              <w:rPr>
                <w:rFonts w:ascii="Times New Roman" w:hAnsi="Times New Roman"/>
                <w:color w:val="000000"/>
                <w:spacing w:val="-2"/>
              </w:rPr>
            </w:pPr>
            <w:r>
              <w:rPr>
                <w:rFonts w:ascii="Times New Roman" w:hAnsi="Times New Roman"/>
                <w:color w:val="000000"/>
                <w:spacing w:val="-2"/>
              </w:rPr>
              <w:t>szpitale</w:t>
            </w:r>
          </w:p>
        </w:tc>
        <w:tc>
          <w:tcPr>
            <w:tcW w:w="1559" w:type="dxa"/>
            <w:gridSpan w:val="2"/>
          </w:tcPr>
          <w:p w14:paraId="3730002A" w14:textId="77777777" w:rsidR="00074191" w:rsidRDefault="003F7744" w:rsidP="00655E4F">
            <w:pPr>
              <w:spacing w:line="240" w:lineRule="auto"/>
              <w:jc w:val="center"/>
              <w:rPr>
                <w:rFonts w:ascii="Times New Roman" w:hAnsi="Times New Roman"/>
                <w:color w:val="000000"/>
                <w:spacing w:val="-2"/>
              </w:rPr>
            </w:pPr>
            <w:r>
              <w:rPr>
                <w:rFonts w:ascii="Times New Roman" w:hAnsi="Times New Roman"/>
                <w:color w:val="000000"/>
                <w:spacing w:val="-2"/>
              </w:rPr>
              <w:t>585</w:t>
            </w:r>
          </w:p>
        </w:tc>
        <w:tc>
          <w:tcPr>
            <w:tcW w:w="4253" w:type="dxa"/>
            <w:gridSpan w:val="8"/>
          </w:tcPr>
          <w:p w14:paraId="78C863D6" w14:textId="77777777" w:rsidR="00074191" w:rsidRDefault="00074191" w:rsidP="00655E4F">
            <w:pPr>
              <w:spacing w:line="240" w:lineRule="auto"/>
              <w:jc w:val="center"/>
              <w:rPr>
                <w:rFonts w:ascii="Times New Roman" w:hAnsi="Times New Roman"/>
                <w:color w:val="000000"/>
                <w:spacing w:val="-2"/>
              </w:rPr>
            </w:pPr>
            <w:r>
              <w:rPr>
                <w:rFonts w:ascii="Times New Roman" w:hAnsi="Times New Roman"/>
                <w:color w:val="000000"/>
                <w:spacing w:val="-2"/>
              </w:rPr>
              <w:t>dane MZ</w:t>
            </w:r>
          </w:p>
        </w:tc>
        <w:tc>
          <w:tcPr>
            <w:tcW w:w="3260" w:type="dxa"/>
            <w:gridSpan w:val="6"/>
          </w:tcPr>
          <w:p w14:paraId="7FA534B5" w14:textId="77777777" w:rsidR="00074191" w:rsidRPr="00074191" w:rsidRDefault="00074191" w:rsidP="00655E4F">
            <w:pPr>
              <w:spacing w:line="240" w:lineRule="auto"/>
              <w:rPr>
                <w:rFonts w:ascii="Times New Roman" w:hAnsi="Times New Roman"/>
                <w:color w:val="000000"/>
                <w:spacing w:val="-2"/>
              </w:rPr>
            </w:pPr>
            <w:r w:rsidRPr="00074191">
              <w:rPr>
                <w:rFonts w:ascii="Times New Roman" w:hAnsi="Times New Roman"/>
                <w:color w:val="000000"/>
                <w:spacing w:val="-2"/>
              </w:rPr>
              <w:t>przedłużenie aktualnego okresu kwalifikacji świadczeniodawców do systemu podstawowego szpitalnego zabezpieczenia świadczeń opieki zdrowotnej o 2 lata</w:t>
            </w:r>
          </w:p>
        </w:tc>
      </w:tr>
      <w:tr w:rsidR="00655E4F" w:rsidRPr="008B4FE6" w14:paraId="241F0F68" w14:textId="77777777" w:rsidTr="33B811EF">
        <w:trPr>
          <w:trHeight w:val="302"/>
        </w:trPr>
        <w:tc>
          <w:tcPr>
            <w:tcW w:w="11341" w:type="dxa"/>
            <w:gridSpan w:val="19"/>
            <w:shd w:val="clear" w:color="auto" w:fill="99CCFF"/>
            <w:vAlign w:val="center"/>
          </w:tcPr>
          <w:p w14:paraId="1B446F2B" w14:textId="77777777" w:rsidR="00655E4F" w:rsidRPr="008B4FE6" w:rsidRDefault="00655E4F" w:rsidP="00655E4F">
            <w:pPr>
              <w:numPr>
                <w:ilvl w:val="0"/>
                <w:numId w:val="3"/>
              </w:numPr>
              <w:spacing w:before="60" w:after="60" w:line="240" w:lineRule="auto"/>
              <w:ind w:left="318" w:hanging="284"/>
              <w:jc w:val="both"/>
              <w:rPr>
                <w:rFonts w:ascii="Times New Roman" w:hAnsi="Times New Roman"/>
                <w:b/>
                <w:color w:val="000000"/>
              </w:rPr>
            </w:pPr>
            <w:r w:rsidRPr="008B4FE6">
              <w:rPr>
                <w:rFonts w:ascii="Times New Roman" w:hAnsi="Times New Roman"/>
                <w:b/>
                <w:color w:val="000000"/>
              </w:rPr>
              <w:t>Informacje na temat</w:t>
            </w:r>
            <w:r>
              <w:rPr>
                <w:rFonts w:ascii="Times New Roman" w:hAnsi="Times New Roman"/>
                <w:b/>
                <w:color w:val="000000"/>
              </w:rPr>
              <w:t xml:space="preserve"> zakresu, czasu trwania i podsumowanie wyników </w:t>
            </w:r>
            <w:r w:rsidRPr="008B4FE6">
              <w:rPr>
                <w:rFonts w:ascii="Times New Roman" w:hAnsi="Times New Roman"/>
                <w:b/>
                <w:color w:val="000000"/>
              </w:rPr>
              <w:t>konsultacji</w:t>
            </w:r>
          </w:p>
        </w:tc>
      </w:tr>
      <w:tr w:rsidR="00655E4F" w:rsidRPr="008B4FE6" w14:paraId="31A73B16" w14:textId="77777777" w:rsidTr="33B811EF">
        <w:trPr>
          <w:trHeight w:val="342"/>
        </w:trPr>
        <w:tc>
          <w:tcPr>
            <w:tcW w:w="11341" w:type="dxa"/>
            <w:gridSpan w:val="19"/>
            <w:shd w:val="clear" w:color="auto" w:fill="FFFFFF" w:themeFill="background1"/>
          </w:tcPr>
          <w:p w14:paraId="7568DA03" w14:textId="77777777" w:rsidR="00655E4F" w:rsidRDefault="00655E4F" w:rsidP="00655E4F">
            <w:pPr>
              <w:spacing w:line="240" w:lineRule="auto"/>
              <w:jc w:val="both"/>
              <w:rPr>
                <w:rFonts w:ascii="Times New Roman" w:hAnsi="Times New Roman"/>
                <w:color w:val="000000"/>
                <w:spacing w:val="-2"/>
              </w:rPr>
            </w:pPr>
            <w:r w:rsidRPr="007D7710">
              <w:rPr>
                <w:rFonts w:ascii="Times New Roman" w:hAnsi="Times New Roman"/>
                <w:color w:val="000000"/>
                <w:spacing w:val="-2"/>
              </w:rPr>
              <w:t xml:space="preserve">Nie były prowadzone </w:t>
            </w:r>
            <w:proofErr w:type="spellStart"/>
            <w:r w:rsidRPr="007D7710">
              <w:rPr>
                <w:rFonts w:ascii="Times New Roman" w:hAnsi="Times New Roman"/>
                <w:color w:val="000000"/>
                <w:spacing w:val="-2"/>
              </w:rPr>
              <w:t>pre</w:t>
            </w:r>
            <w:proofErr w:type="spellEnd"/>
            <w:r w:rsidRPr="007D7710">
              <w:rPr>
                <w:rFonts w:ascii="Times New Roman" w:hAnsi="Times New Roman"/>
                <w:color w:val="000000"/>
                <w:spacing w:val="-2"/>
              </w:rPr>
              <w:t>-konsultacje dotyczące projektu ustawy.</w:t>
            </w:r>
          </w:p>
          <w:p w14:paraId="7437A24A" w14:textId="77777777" w:rsidR="00655E4F" w:rsidRDefault="00655E4F" w:rsidP="00655E4F">
            <w:pPr>
              <w:spacing w:line="240" w:lineRule="auto"/>
              <w:jc w:val="both"/>
              <w:rPr>
                <w:rFonts w:ascii="Times New Roman" w:hAnsi="Times New Roman"/>
                <w:color w:val="000000"/>
                <w:spacing w:val="-2"/>
              </w:rPr>
            </w:pPr>
            <w:r w:rsidRPr="00006275">
              <w:rPr>
                <w:rFonts w:ascii="Times New Roman" w:hAnsi="Times New Roman"/>
                <w:color w:val="000000"/>
                <w:spacing w:val="-2"/>
              </w:rPr>
              <w:t xml:space="preserve">W ramach konsultacji publicznych i opiniowania, projekt </w:t>
            </w:r>
            <w:r>
              <w:rPr>
                <w:rFonts w:ascii="Times New Roman" w:hAnsi="Times New Roman"/>
                <w:color w:val="000000"/>
                <w:spacing w:val="-2"/>
              </w:rPr>
              <w:t>ustawy</w:t>
            </w:r>
            <w:r w:rsidRPr="00006275">
              <w:rPr>
                <w:rFonts w:ascii="Times New Roman" w:hAnsi="Times New Roman"/>
                <w:color w:val="000000"/>
                <w:spacing w:val="-2"/>
              </w:rPr>
              <w:t xml:space="preserve"> </w:t>
            </w:r>
            <w:r w:rsidR="001904EF" w:rsidRPr="00006275">
              <w:rPr>
                <w:rFonts w:ascii="Times New Roman" w:hAnsi="Times New Roman"/>
                <w:color w:val="000000"/>
                <w:spacing w:val="-2"/>
              </w:rPr>
              <w:t>zosta</w:t>
            </w:r>
            <w:r w:rsidR="001904EF">
              <w:rPr>
                <w:rFonts w:ascii="Times New Roman" w:hAnsi="Times New Roman"/>
                <w:color w:val="000000"/>
                <w:spacing w:val="-2"/>
              </w:rPr>
              <w:t>ł</w:t>
            </w:r>
            <w:r w:rsidR="001904EF" w:rsidRPr="00006275">
              <w:rPr>
                <w:rFonts w:ascii="Times New Roman" w:hAnsi="Times New Roman"/>
                <w:color w:val="000000"/>
                <w:spacing w:val="-2"/>
              </w:rPr>
              <w:t xml:space="preserve"> </w:t>
            </w:r>
            <w:r w:rsidRPr="00006275">
              <w:rPr>
                <w:rFonts w:ascii="Times New Roman" w:hAnsi="Times New Roman"/>
                <w:color w:val="000000"/>
                <w:spacing w:val="-2"/>
              </w:rPr>
              <w:t>przesłany do zaopiniowania</w:t>
            </w:r>
            <w:r w:rsidR="00312A1D">
              <w:rPr>
                <w:rFonts w:ascii="Times New Roman" w:hAnsi="Times New Roman"/>
                <w:color w:val="000000"/>
                <w:spacing w:val="-2"/>
              </w:rPr>
              <w:t xml:space="preserve"> </w:t>
            </w:r>
            <w:r w:rsidRPr="00006275">
              <w:rPr>
                <w:rFonts w:ascii="Times New Roman" w:hAnsi="Times New Roman"/>
                <w:color w:val="000000"/>
                <w:spacing w:val="-2"/>
              </w:rPr>
              <w:t>z</w:t>
            </w:r>
            <w:r>
              <w:rPr>
                <w:rFonts w:ascii="Times New Roman" w:hAnsi="Times New Roman"/>
                <w:color w:val="000000"/>
                <w:spacing w:val="-2"/>
              </w:rPr>
              <w:t xml:space="preserve"> </w:t>
            </w:r>
            <w:r w:rsidR="001A6C84">
              <w:rPr>
                <w:rFonts w:ascii="Times New Roman" w:hAnsi="Times New Roman"/>
                <w:color w:val="000000"/>
                <w:spacing w:val="-2"/>
              </w:rPr>
              <w:t>14</w:t>
            </w:r>
            <w:r w:rsidR="00312A1D">
              <w:rPr>
                <w:rFonts w:ascii="Times New Roman" w:hAnsi="Times New Roman"/>
                <w:color w:val="000000"/>
                <w:spacing w:val="-2"/>
              </w:rPr>
              <w:t>-</w:t>
            </w:r>
            <w:r w:rsidRPr="00006275">
              <w:rPr>
                <w:rFonts w:ascii="Times New Roman" w:hAnsi="Times New Roman"/>
                <w:color w:val="000000"/>
                <w:spacing w:val="-2"/>
              </w:rPr>
              <w:t>dniowym terminem na zgłaszanie uwag przez następujące podmioty:</w:t>
            </w:r>
          </w:p>
          <w:p w14:paraId="313CB0F1" w14:textId="77777777" w:rsidR="0086185D" w:rsidRDefault="0086185D" w:rsidP="0086185D">
            <w:pPr>
              <w:numPr>
                <w:ilvl w:val="0"/>
                <w:numId w:val="22"/>
              </w:numPr>
              <w:spacing w:line="240" w:lineRule="auto"/>
              <w:jc w:val="both"/>
              <w:rPr>
                <w:rFonts w:ascii="Times New Roman" w:hAnsi="Times New Roman"/>
                <w:color w:val="000000"/>
                <w:spacing w:val="-2"/>
              </w:rPr>
            </w:pPr>
            <w:bookmarkStart w:id="4" w:name="_Hlk217287998"/>
            <w:r w:rsidRPr="0086185D">
              <w:rPr>
                <w:rFonts w:ascii="Times New Roman" w:hAnsi="Times New Roman"/>
                <w:color w:val="000000"/>
                <w:spacing w:val="-2"/>
              </w:rPr>
              <w:t>Agencj</w:t>
            </w:r>
            <w:r w:rsidR="00073FEC">
              <w:rPr>
                <w:rFonts w:ascii="Times New Roman" w:hAnsi="Times New Roman"/>
                <w:color w:val="000000"/>
                <w:spacing w:val="-2"/>
              </w:rPr>
              <w:t>ę</w:t>
            </w:r>
            <w:r w:rsidRPr="0086185D">
              <w:rPr>
                <w:rFonts w:ascii="Times New Roman" w:hAnsi="Times New Roman"/>
                <w:color w:val="000000"/>
                <w:spacing w:val="-2"/>
              </w:rPr>
              <w:t xml:space="preserve"> Badań Medycznych</w:t>
            </w:r>
            <w:r w:rsidR="00226DE3">
              <w:rPr>
                <w:rFonts w:ascii="Times New Roman" w:hAnsi="Times New Roman"/>
                <w:color w:val="000000"/>
                <w:spacing w:val="-2"/>
              </w:rPr>
              <w:t xml:space="preserve">, </w:t>
            </w:r>
          </w:p>
          <w:p w14:paraId="0C95E2D7" w14:textId="77777777" w:rsidR="0086185D" w:rsidRPr="00006275" w:rsidRDefault="0086185D" w:rsidP="00226DE3">
            <w:pPr>
              <w:numPr>
                <w:ilvl w:val="0"/>
                <w:numId w:val="22"/>
              </w:numPr>
              <w:spacing w:line="240" w:lineRule="auto"/>
              <w:jc w:val="both"/>
              <w:rPr>
                <w:rFonts w:ascii="Times New Roman" w:hAnsi="Times New Roman"/>
                <w:color w:val="000000"/>
                <w:spacing w:val="-2"/>
              </w:rPr>
            </w:pPr>
            <w:r w:rsidRPr="0086185D">
              <w:rPr>
                <w:rFonts w:ascii="Times New Roman" w:hAnsi="Times New Roman"/>
                <w:color w:val="000000"/>
                <w:spacing w:val="-2"/>
              </w:rPr>
              <w:t>Agencj</w:t>
            </w:r>
            <w:r w:rsidR="00073FEC">
              <w:rPr>
                <w:rFonts w:ascii="Times New Roman" w:hAnsi="Times New Roman"/>
                <w:color w:val="000000"/>
                <w:spacing w:val="-2"/>
              </w:rPr>
              <w:t>ę</w:t>
            </w:r>
            <w:r w:rsidRPr="0086185D">
              <w:rPr>
                <w:rFonts w:ascii="Times New Roman" w:hAnsi="Times New Roman"/>
                <w:color w:val="000000"/>
                <w:spacing w:val="-2"/>
              </w:rPr>
              <w:t xml:space="preserve"> Oceny Technologii Medycznych i Taryfikacji</w:t>
            </w:r>
            <w:r w:rsidR="00226DE3">
              <w:rPr>
                <w:rFonts w:ascii="Times New Roman" w:hAnsi="Times New Roman"/>
                <w:color w:val="000000"/>
                <w:spacing w:val="-2"/>
              </w:rPr>
              <w:t xml:space="preserve">, </w:t>
            </w:r>
          </w:p>
          <w:p w14:paraId="161CF09E" w14:textId="77777777" w:rsidR="00655E4F" w:rsidRDefault="00655E4F" w:rsidP="00891F98">
            <w:pPr>
              <w:numPr>
                <w:ilvl w:val="0"/>
                <w:numId w:val="22"/>
              </w:numPr>
              <w:spacing w:line="240" w:lineRule="auto"/>
              <w:jc w:val="both"/>
              <w:rPr>
                <w:rFonts w:ascii="Times New Roman" w:hAnsi="Times New Roman"/>
                <w:color w:val="000000"/>
                <w:spacing w:val="-2"/>
                <w:lang w:val="en-GB"/>
              </w:rPr>
            </w:pPr>
            <w:r w:rsidRPr="00006275">
              <w:rPr>
                <w:rFonts w:ascii="Times New Roman" w:hAnsi="Times New Roman"/>
                <w:color w:val="000000"/>
                <w:spacing w:val="-2"/>
                <w:lang w:val="en-GB"/>
              </w:rPr>
              <w:t>Business Centre Club</w:t>
            </w:r>
            <w:r w:rsidR="00226DE3">
              <w:rPr>
                <w:rFonts w:ascii="Times New Roman" w:hAnsi="Times New Roman"/>
                <w:color w:val="000000"/>
                <w:spacing w:val="-2"/>
                <w:lang w:val="en-GB"/>
              </w:rPr>
              <w:t xml:space="preserve">, </w:t>
            </w:r>
          </w:p>
          <w:p w14:paraId="34A2109A" w14:textId="77777777" w:rsidR="00655E4F" w:rsidRDefault="00655E4F" w:rsidP="00891F98">
            <w:pPr>
              <w:numPr>
                <w:ilvl w:val="0"/>
                <w:numId w:val="22"/>
              </w:numPr>
              <w:spacing w:line="240" w:lineRule="auto"/>
              <w:jc w:val="both"/>
              <w:rPr>
                <w:rFonts w:ascii="Times New Roman" w:hAnsi="Times New Roman"/>
                <w:color w:val="000000"/>
                <w:spacing w:val="-2"/>
                <w:lang w:val="en-GB"/>
              </w:rPr>
            </w:pPr>
            <w:r w:rsidRPr="00A44C58">
              <w:rPr>
                <w:rFonts w:ascii="Times New Roman" w:hAnsi="Times New Roman"/>
                <w:color w:val="000000"/>
                <w:spacing w:val="-2"/>
                <w:lang w:val="en-GB"/>
              </w:rPr>
              <w:t>Centrum e-Zdrowia</w:t>
            </w:r>
            <w:r w:rsidR="00226DE3">
              <w:rPr>
                <w:rFonts w:ascii="Times New Roman" w:hAnsi="Times New Roman"/>
                <w:color w:val="000000"/>
                <w:spacing w:val="-2"/>
                <w:lang w:val="en-GB"/>
              </w:rPr>
              <w:t xml:space="preserve">, </w:t>
            </w:r>
          </w:p>
          <w:p w14:paraId="22667DAF" w14:textId="77777777" w:rsidR="00655E4F" w:rsidRDefault="00655E4F" w:rsidP="00891F98">
            <w:pPr>
              <w:numPr>
                <w:ilvl w:val="0"/>
                <w:numId w:val="22"/>
              </w:numPr>
              <w:spacing w:line="240" w:lineRule="auto"/>
              <w:jc w:val="both"/>
              <w:rPr>
                <w:rFonts w:ascii="Times New Roman" w:hAnsi="Times New Roman"/>
                <w:color w:val="000000"/>
                <w:spacing w:val="-2"/>
                <w:lang w:val="en-GB"/>
              </w:rPr>
            </w:pPr>
            <w:r w:rsidRPr="00A44C58">
              <w:rPr>
                <w:rFonts w:ascii="Times New Roman" w:hAnsi="Times New Roman"/>
                <w:color w:val="000000"/>
                <w:spacing w:val="-2"/>
              </w:rPr>
              <w:t>Federacj</w:t>
            </w:r>
            <w:r w:rsidR="00073FEC">
              <w:rPr>
                <w:rFonts w:ascii="Times New Roman" w:hAnsi="Times New Roman"/>
                <w:color w:val="000000"/>
                <w:spacing w:val="-2"/>
              </w:rPr>
              <w:t>ę</w:t>
            </w:r>
            <w:r w:rsidRPr="00A44C58">
              <w:rPr>
                <w:rFonts w:ascii="Times New Roman" w:hAnsi="Times New Roman"/>
                <w:color w:val="000000"/>
                <w:spacing w:val="-2"/>
              </w:rPr>
              <w:t xml:space="preserve"> Pacjentów Polskich</w:t>
            </w:r>
            <w:r w:rsidR="00226DE3">
              <w:rPr>
                <w:rFonts w:ascii="Times New Roman" w:hAnsi="Times New Roman"/>
                <w:color w:val="000000"/>
                <w:spacing w:val="-2"/>
              </w:rPr>
              <w:t xml:space="preserve">, </w:t>
            </w:r>
          </w:p>
          <w:p w14:paraId="7A4926F8" w14:textId="77777777" w:rsidR="00655E4F" w:rsidRDefault="00655E4F" w:rsidP="00891F98">
            <w:pPr>
              <w:numPr>
                <w:ilvl w:val="0"/>
                <w:numId w:val="22"/>
              </w:numPr>
              <w:spacing w:line="240" w:lineRule="auto"/>
              <w:jc w:val="both"/>
              <w:rPr>
                <w:rFonts w:ascii="Times New Roman" w:hAnsi="Times New Roman"/>
                <w:color w:val="000000"/>
                <w:spacing w:val="-2"/>
              </w:rPr>
            </w:pPr>
            <w:r w:rsidRPr="00A44C58">
              <w:rPr>
                <w:rFonts w:ascii="Times New Roman" w:hAnsi="Times New Roman"/>
                <w:color w:val="000000"/>
                <w:spacing w:val="-2"/>
              </w:rPr>
              <w:t>Federacj</w:t>
            </w:r>
            <w:r w:rsidR="00073FEC">
              <w:rPr>
                <w:rFonts w:ascii="Times New Roman" w:hAnsi="Times New Roman"/>
                <w:color w:val="000000"/>
                <w:spacing w:val="-2"/>
              </w:rPr>
              <w:t>ę</w:t>
            </w:r>
            <w:r w:rsidRPr="00A44C58">
              <w:rPr>
                <w:rFonts w:ascii="Times New Roman" w:hAnsi="Times New Roman"/>
                <w:color w:val="000000"/>
                <w:spacing w:val="-2"/>
              </w:rPr>
              <w:t xml:space="preserve"> Przedsiębiorców Polskich</w:t>
            </w:r>
            <w:r w:rsidR="00226DE3">
              <w:rPr>
                <w:rFonts w:ascii="Times New Roman" w:hAnsi="Times New Roman"/>
                <w:color w:val="000000"/>
                <w:spacing w:val="-2"/>
              </w:rPr>
              <w:t xml:space="preserve">, </w:t>
            </w:r>
          </w:p>
          <w:p w14:paraId="50EFDDAA" w14:textId="77777777" w:rsidR="00655E4F" w:rsidRDefault="00655E4F" w:rsidP="00891F98">
            <w:pPr>
              <w:numPr>
                <w:ilvl w:val="0"/>
                <w:numId w:val="22"/>
              </w:numPr>
              <w:spacing w:line="240" w:lineRule="auto"/>
              <w:jc w:val="both"/>
              <w:rPr>
                <w:rFonts w:ascii="Times New Roman" w:hAnsi="Times New Roman"/>
                <w:color w:val="000000"/>
                <w:spacing w:val="-2"/>
              </w:rPr>
            </w:pPr>
            <w:r w:rsidRPr="00A44C58">
              <w:rPr>
                <w:rFonts w:ascii="Times New Roman" w:hAnsi="Times New Roman"/>
                <w:color w:val="000000"/>
                <w:spacing w:val="-2"/>
              </w:rPr>
              <w:t>Federacj</w:t>
            </w:r>
            <w:r w:rsidR="00073FEC">
              <w:rPr>
                <w:rFonts w:ascii="Times New Roman" w:hAnsi="Times New Roman"/>
                <w:color w:val="000000"/>
                <w:spacing w:val="-2"/>
              </w:rPr>
              <w:t>ę</w:t>
            </w:r>
            <w:r w:rsidRPr="00A44C58">
              <w:rPr>
                <w:rFonts w:ascii="Times New Roman" w:hAnsi="Times New Roman"/>
                <w:color w:val="000000"/>
                <w:spacing w:val="-2"/>
              </w:rPr>
              <w:t xml:space="preserve"> Związków Pracodawców Ochrony Zdrowia „Porozumienie Zielonogórskie”</w:t>
            </w:r>
            <w:r w:rsidR="00226DE3">
              <w:rPr>
                <w:rFonts w:ascii="Times New Roman" w:hAnsi="Times New Roman"/>
                <w:color w:val="000000"/>
                <w:spacing w:val="-2"/>
              </w:rPr>
              <w:t xml:space="preserve">, </w:t>
            </w:r>
          </w:p>
          <w:p w14:paraId="14164959" w14:textId="77777777" w:rsidR="00655E4F" w:rsidRDefault="00655E4F" w:rsidP="00891F98">
            <w:pPr>
              <w:numPr>
                <w:ilvl w:val="0"/>
                <w:numId w:val="22"/>
              </w:numPr>
              <w:spacing w:line="240" w:lineRule="auto"/>
              <w:jc w:val="both"/>
              <w:rPr>
                <w:rFonts w:ascii="Times New Roman" w:hAnsi="Times New Roman"/>
                <w:color w:val="000000"/>
                <w:spacing w:val="-2"/>
              </w:rPr>
            </w:pPr>
            <w:r w:rsidRPr="00025274">
              <w:rPr>
                <w:rFonts w:ascii="Times New Roman" w:hAnsi="Times New Roman"/>
                <w:color w:val="000000"/>
                <w:spacing w:val="-2"/>
              </w:rPr>
              <w:t>Fundacj</w:t>
            </w:r>
            <w:r w:rsidR="00073FEC">
              <w:rPr>
                <w:rFonts w:ascii="Times New Roman" w:hAnsi="Times New Roman"/>
                <w:color w:val="000000"/>
                <w:spacing w:val="-2"/>
              </w:rPr>
              <w:t>ę</w:t>
            </w:r>
            <w:r w:rsidRPr="00025274">
              <w:rPr>
                <w:rFonts w:ascii="Times New Roman" w:hAnsi="Times New Roman"/>
                <w:color w:val="000000"/>
                <w:spacing w:val="-2"/>
              </w:rPr>
              <w:t xml:space="preserve"> Polska Liga Walki z Rakiem</w:t>
            </w:r>
            <w:r w:rsidR="00226DE3">
              <w:rPr>
                <w:rFonts w:ascii="Times New Roman" w:hAnsi="Times New Roman"/>
                <w:color w:val="000000"/>
                <w:spacing w:val="-2"/>
              </w:rPr>
              <w:t xml:space="preserve">, </w:t>
            </w:r>
          </w:p>
          <w:p w14:paraId="702941BA" w14:textId="77777777" w:rsidR="00655E4F" w:rsidRDefault="00655E4F" w:rsidP="00891F98">
            <w:pPr>
              <w:numPr>
                <w:ilvl w:val="0"/>
                <w:numId w:val="22"/>
              </w:numPr>
              <w:spacing w:line="240" w:lineRule="auto"/>
              <w:jc w:val="both"/>
              <w:rPr>
                <w:rFonts w:ascii="Times New Roman" w:hAnsi="Times New Roman"/>
                <w:color w:val="000000"/>
                <w:spacing w:val="-2"/>
              </w:rPr>
            </w:pPr>
            <w:r w:rsidRPr="00025274">
              <w:rPr>
                <w:rFonts w:ascii="Times New Roman" w:hAnsi="Times New Roman"/>
                <w:color w:val="000000"/>
                <w:spacing w:val="-2"/>
              </w:rPr>
              <w:t>Fundacj</w:t>
            </w:r>
            <w:r w:rsidR="00073FEC">
              <w:rPr>
                <w:rFonts w:ascii="Times New Roman" w:hAnsi="Times New Roman"/>
                <w:color w:val="000000"/>
                <w:spacing w:val="-2"/>
              </w:rPr>
              <w:t>ę</w:t>
            </w:r>
            <w:r w:rsidRPr="00025274">
              <w:rPr>
                <w:rFonts w:ascii="Times New Roman" w:hAnsi="Times New Roman"/>
                <w:color w:val="000000"/>
                <w:spacing w:val="-2"/>
              </w:rPr>
              <w:t xml:space="preserve"> Zdrowie i Edukacja Ad Meritum</w:t>
            </w:r>
            <w:r w:rsidR="00226DE3">
              <w:rPr>
                <w:rFonts w:ascii="Times New Roman" w:hAnsi="Times New Roman"/>
                <w:color w:val="000000"/>
                <w:spacing w:val="-2"/>
              </w:rPr>
              <w:t xml:space="preserve">, </w:t>
            </w:r>
          </w:p>
          <w:p w14:paraId="5E3023E5" w14:textId="77777777" w:rsidR="001A0BD5" w:rsidRPr="001A0BD5" w:rsidRDefault="001A0BD5" w:rsidP="004B00F2">
            <w:pPr>
              <w:numPr>
                <w:ilvl w:val="0"/>
                <w:numId w:val="22"/>
              </w:numPr>
              <w:spacing w:line="240" w:lineRule="auto"/>
              <w:jc w:val="both"/>
              <w:rPr>
                <w:rFonts w:ascii="Times New Roman" w:hAnsi="Times New Roman"/>
                <w:color w:val="000000"/>
                <w:spacing w:val="-2"/>
              </w:rPr>
            </w:pPr>
            <w:r w:rsidRPr="001A0BD5">
              <w:rPr>
                <w:rFonts w:ascii="Times New Roman" w:hAnsi="Times New Roman"/>
                <w:color w:val="000000"/>
                <w:spacing w:val="-2"/>
              </w:rPr>
              <w:t>Forum Związków Zawodowych,</w:t>
            </w:r>
          </w:p>
          <w:p w14:paraId="0B674FC0" w14:textId="77777777" w:rsidR="00655E4F" w:rsidRDefault="00655E4F" w:rsidP="00891F98">
            <w:pPr>
              <w:numPr>
                <w:ilvl w:val="0"/>
                <w:numId w:val="22"/>
              </w:numPr>
              <w:spacing w:line="240" w:lineRule="auto"/>
              <w:jc w:val="both"/>
              <w:rPr>
                <w:rFonts w:ascii="Times New Roman" w:hAnsi="Times New Roman"/>
                <w:color w:val="000000"/>
                <w:spacing w:val="-2"/>
              </w:rPr>
            </w:pPr>
            <w:r w:rsidRPr="00A44C58">
              <w:rPr>
                <w:rFonts w:ascii="Times New Roman" w:hAnsi="Times New Roman"/>
                <w:color w:val="000000"/>
                <w:spacing w:val="-2"/>
              </w:rPr>
              <w:t>Instytut Praw Pacjenta i Edukacji Zdrowotnej</w:t>
            </w:r>
            <w:r w:rsidR="00226DE3">
              <w:rPr>
                <w:rFonts w:ascii="Times New Roman" w:hAnsi="Times New Roman"/>
                <w:color w:val="000000"/>
                <w:spacing w:val="-2"/>
              </w:rPr>
              <w:t xml:space="preserve">, </w:t>
            </w:r>
          </w:p>
          <w:p w14:paraId="50EC3650" w14:textId="77777777" w:rsidR="003B058C" w:rsidRDefault="003B058C" w:rsidP="00891F98">
            <w:pPr>
              <w:numPr>
                <w:ilvl w:val="0"/>
                <w:numId w:val="22"/>
              </w:numPr>
              <w:spacing w:line="240" w:lineRule="auto"/>
              <w:jc w:val="both"/>
              <w:rPr>
                <w:rFonts w:ascii="Times New Roman" w:hAnsi="Times New Roman"/>
                <w:color w:val="000000"/>
                <w:spacing w:val="-2"/>
              </w:rPr>
            </w:pPr>
            <w:r w:rsidRPr="003B058C">
              <w:rPr>
                <w:rFonts w:ascii="Times New Roman" w:hAnsi="Times New Roman"/>
                <w:color w:val="000000"/>
                <w:spacing w:val="-2"/>
              </w:rPr>
              <w:t xml:space="preserve">Instytut Medycyny Pracy imienia prof. dr med. Jerzego </w:t>
            </w:r>
            <w:proofErr w:type="spellStart"/>
            <w:r w:rsidRPr="003B058C">
              <w:rPr>
                <w:rFonts w:ascii="Times New Roman" w:hAnsi="Times New Roman"/>
                <w:color w:val="000000"/>
                <w:spacing w:val="-2"/>
              </w:rPr>
              <w:t>Nofera</w:t>
            </w:r>
            <w:proofErr w:type="spellEnd"/>
            <w:r>
              <w:rPr>
                <w:rFonts w:ascii="Times New Roman" w:hAnsi="Times New Roman"/>
                <w:color w:val="000000"/>
                <w:spacing w:val="-2"/>
              </w:rPr>
              <w:t xml:space="preserve"> w Łodzi</w:t>
            </w:r>
            <w:r w:rsidR="00226DE3">
              <w:rPr>
                <w:rFonts w:ascii="Times New Roman" w:hAnsi="Times New Roman"/>
                <w:color w:val="000000"/>
                <w:spacing w:val="-2"/>
              </w:rPr>
              <w:t xml:space="preserve">, </w:t>
            </w:r>
          </w:p>
          <w:p w14:paraId="208CB144" w14:textId="77777777" w:rsidR="00655E4F" w:rsidRDefault="00655E4F" w:rsidP="00891F98">
            <w:pPr>
              <w:numPr>
                <w:ilvl w:val="0"/>
                <w:numId w:val="22"/>
              </w:numPr>
              <w:spacing w:line="240" w:lineRule="auto"/>
              <w:jc w:val="both"/>
              <w:rPr>
                <w:rFonts w:ascii="Times New Roman" w:hAnsi="Times New Roman"/>
                <w:color w:val="000000"/>
                <w:spacing w:val="-2"/>
              </w:rPr>
            </w:pPr>
            <w:r w:rsidRPr="00A44C58">
              <w:rPr>
                <w:rFonts w:ascii="Times New Roman" w:hAnsi="Times New Roman"/>
                <w:color w:val="000000"/>
                <w:spacing w:val="-2"/>
              </w:rPr>
              <w:t>Kolegium Lekarzy Rodzinnych w Polsce</w:t>
            </w:r>
            <w:r w:rsidR="00226DE3">
              <w:rPr>
                <w:rFonts w:ascii="Times New Roman" w:hAnsi="Times New Roman"/>
                <w:color w:val="000000"/>
                <w:spacing w:val="-2"/>
              </w:rPr>
              <w:t xml:space="preserve">, </w:t>
            </w:r>
          </w:p>
          <w:p w14:paraId="0C93E02F" w14:textId="77777777" w:rsidR="00655E4F" w:rsidRDefault="00655E4F" w:rsidP="00891F98">
            <w:pPr>
              <w:numPr>
                <w:ilvl w:val="0"/>
                <w:numId w:val="22"/>
              </w:numPr>
              <w:spacing w:line="240" w:lineRule="auto"/>
              <w:jc w:val="both"/>
              <w:rPr>
                <w:rFonts w:ascii="Times New Roman" w:hAnsi="Times New Roman"/>
                <w:color w:val="000000"/>
                <w:spacing w:val="-2"/>
              </w:rPr>
            </w:pPr>
            <w:r w:rsidRPr="00A44C58">
              <w:rPr>
                <w:rFonts w:ascii="Times New Roman" w:hAnsi="Times New Roman"/>
                <w:color w:val="000000"/>
                <w:spacing w:val="-2"/>
              </w:rPr>
              <w:t>Kolegium Pielęgniarek i Położnych Rodzinnych w Polsce</w:t>
            </w:r>
            <w:r w:rsidR="00226DE3">
              <w:rPr>
                <w:rFonts w:ascii="Times New Roman" w:hAnsi="Times New Roman"/>
                <w:color w:val="000000"/>
                <w:spacing w:val="-2"/>
              </w:rPr>
              <w:t xml:space="preserve">, </w:t>
            </w:r>
          </w:p>
          <w:p w14:paraId="6F5AEE88" w14:textId="77777777" w:rsidR="00655E4F" w:rsidRDefault="00655E4F" w:rsidP="00891F98">
            <w:pPr>
              <w:numPr>
                <w:ilvl w:val="0"/>
                <w:numId w:val="22"/>
              </w:numPr>
              <w:spacing w:line="240" w:lineRule="auto"/>
              <w:jc w:val="both"/>
              <w:rPr>
                <w:rFonts w:ascii="Times New Roman" w:hAnsi="Times New Roman"/>
                <w:color w:val="000000"/>
                <w:spacing w:val="-2"/>
              </w:rPr>
            </w:pPr>
            <w:r w:rsidRPr="00A44C58">
              <w:rPr>
                <w:rFonts w:ascii="Times New Roman" w:hAnsi="Times New Roman"/>
                <w:color w:val="000000"/>
                <w:spacing w:val="-2"/>
              </w:rPr>
              <w:t>Konfederacj</w:t>
            </w:r>
            <w:r w:rsidR="00073FEC">
              <w:rPr>
                <w:rFonts w:ascii="Times New Roman" w:hAnsi="Times New Roman"/>
                <w:color w:val="000000"/>
                <w:spacing w:val="-2"/>
              </w:rPr>
              <w:t>ę</w:t>
            </w:r>
            <w:r w:rsidRPr="00A44C58">
              <w:rPr>
                <w:rFonts w:ascii="Times New Roman" w:hAnsi="Times New Roman"/>
                <w:color w:val="000000"/>
                <w:spacing w:val="-2"/>
              </w:rPr>
              <w:t xml:space="preserve"> Lewiatan</w:t>
            </w:r>
            <w:r w:rsidR="00226DE3">
              <w:rPr>
                <w:rFonts w:ascii="Times New Roman" w:hAnsi="Times New Roman"/>
                <w:color w:val="000000"/>
                <w:spacing w:val="-2"/>
              </w:rPr>
              <w:t xml:space="preserve">, </w:t>
            </w:r>
          </w:p>
          <w:p w14:paraId="0EFB42F7" w14:textId="77777777" w:rsidR="00655E4F" w:rsidRDefault="00655E4F" w:rsidP="00891F98">
            <w:pPr>
              <w:numPr>
                <w:ilvl w:val="0"/>
                <w:numId w:val="22"/>
              </w:numPr>
              <w:spacing w:line="240" w:lineRule="auto"/>
              <w:jc w:val="both"/>
              <w:rPr>
                <w:rFonts w:ascii="Times New Roman" w:hAnsi="Times New Roman"/>
                <w:color w:val="000000"/>
                <w:spacing w:val="-2"/>
              </w:rPr>
            </w:pPr>
            <w:r w:rsidRPr="00A44C58">
              <w:rPr>
                <w:rFonts w:ascii="Times New Roman" w:hAnsi="Times New Roman"/>
                <w:color w:val="000000"/>
                <w:spacing w:val="-2"/>
              </w:rPr>
              <w:t>Konsultant</w:t>
            </w:r>
            <w:r w:rsidR="00073FEC">
              <w:rPr>
                <w:rFonts w:ascii="Times New Roman" w:hAnsi="Times New Roman"/>
                <w:color w:val="000000"/>
                <w:spacing w:val="-2"/>
              </w:rPr>
              <w:t>a</w:t>
            </w:r>
            <w:r w:rsidRPr="00A44C58">
              <w:rPr>
                <w:rFonts w:ascii="Times New Roman" w:hAnsi="Times New Roman"/>
                <w:color w:val="000000"/>
                <w:spacing w:val="-2"/>
              </w:rPr>
              <w:t xml:space="preserve"> Krajow</w:t>
            </w:r>
            <w:r w:rsidR="00073FEC">
              <w:rPr>
                <w:rFonts w:ascii="Times New Roman" w:hAnsi="Times New Roman"/>
                <w:color w:val="000000"/>
                <w:spacing w:val="-2"/>
              </w:rPr>
              <w:t>ego</w:t>
            </w:r>
            <w:r w:rsidRPr="00A44C58">
              <w:rPr>
                <w:rFonts w:ascii="Times New Roman" w:hAnsi="Times New Roman"/>
                <w:color w:val="000000"/>
                <w:spacing w:val="-2"/>
              </w:rPr>
              <w:t xml:space="preserve"> w dziedzinie medycyny rodzinnej</w:t>
            </w:r>
            <w:r w:rsidR="00552917">
              <w:rPr>
                <w:rFonts w:ascii="Times New Roman" w:hAnsi="Times New Roman"/>
                <w:color w:val="000000"/>
                <w:spacing w:val="-2"/>
              </w:rPr>
              <w:t>,</w:t>
            </w:r>
          </w:p>
          <w:p w14:paraId="168D5190" w14:textId="77777777" w:rsidR="00EA6108" w:rsidRDefault="00EA6108" w:rsidP="00EA6108">
            <w:pPr>
              <w:numPr>
                <w:ilvl w:val="0"/>
                <w:numId w:val="22"/>
              </w:numPr>
              <w:spacing w:line="240" w:lineRule="auto"/>
              <w:jc w:val="both"/>
              <w:rPr>
                <w:rFonts w:ascii="Times New Roman" w:hAnsi="Times New Roman"/>
                <w:color w:val="000000"/>
                <w:spacing w:val="-2"/>
              </w:rPr>
            </w:pPr>
            <w:r>
              <w:rPr>
                <w:rFonts w:ascii="Times New Roman" w:hAnsi="Times New Roman"/>
                <w:color w:val="000000"/>
                <w:spacing w:val="-2"/>
              </w:rPr>
              <w:t>K</w:t>
            </w:r>
            <w:r w:rsidRPr="00EA6108">
              <w:rPr>
                <w:rFonts w:ascii="Times New Roman" w:hAnsi="Times New Roman"/>
                <w:color w:val="000000"/>
                <w:spacing w:val="-2"/>
              </w:rPr>
              <w:t>onsultant</w:t>
            </w:r>
            <w:r w:rsidR="00073FEC">
              <w:rPr>
                <w:rFonts w:ascii="Times New Roman" w:hAnsi="Times New Roman"/>
                <w:color w:val="000000"/>
                <w:spacing w:val="-2"/>
              </w:rPr>
              <w:t>a</w:t>
            </w:r>
            <w:r w:rsidRPr="00EA6108">
              <w:rPr>
                <w:rFonts w:ascii="Times New Roman" w:hAnsi="Times New Roman"/>
                <w:color w:val="000000"/>
                <w:spacing w:val="-2"/>
              </w:rPr>
              <w:t xml:space="preserve"> </w:t>
            </w:r>
            <w:r>
              <w:rPr>
                <w:rFonts w:ascii="Times New Roman" w:hAnsi="Times New Roman"/>
                <w:color w:val="000000"/>
                <w:spacing w:val="-2"/>
              </w:rPr>
              <w:t>K</w:t>
            </w:r>
            <w:r w:rsidRPr="00EA6108">
              <w:rPr>
                <w:rFonts w:ascii="Times New Roman" w:hAnsi="Times New Roman"/>
                <w:color w:val="000000"/>
                <w:spacing w:val="-2"/>
              </w:rPr>
              <w:t>rajow</w:t>
            </w:r>
            <w:r w:rsidR="00073FEC">
              <w:rPr>
                <w:rFonts w:ascii="Times New Roman" w:hAnsi="Times New Roman"/>
                <w:color w:val="000000"/>
                <w:spacing w:val="-2"/>
              </w:rPr>
              <w:t>ego</w:t>
            </w:r>
            <w:r>
              <w:rPr>
                <w:rFonts w:ascii="Times New Roman" w:hAnsi="Times New Roman"/>
                <w:color w:val="000000"/>
                <w:spacing w:val="-2"/>
              </w:rPr>
              <w:t xml:space="preserve"> </w:t>
            </w:r>
            <w:r w:rsidRPr="00EA6108">
              <w:rPr>
                <w:rFonts w:ascii="Times New Roman" w:hAnsi="Times New Roman"/>
                <w:color w:val="000000"/>
                <w:spacing w:val="-2"/>
              </w:rPr>
              <w:t>w dziedzinie radiologii i</w:t>
            </w:r>
            <w:r>
              <w:rPr>
                <w:rFonts w:ascii="Times New Roman" w:hAnsi="Times New Roman"/>
                <w:color w:val="000000"/>
                <w:spacing w:val="-2"/>
              </w:rPr>
              <w:t xml:space="preserve"> </w:t>
            </w:r>
            <w:r w:rsidRPr="00EA6108">
              <w:rPr>
                <w:rFonts w:ascii="Times New Roman" w:hAnsi="Times New Roman"/>
                <w:color w:val="000000"/>
                <w:spacing w:val="-2"/>
              </w:rPr>
              <w:t>diagnostyki obrazowej</w:t>
            </w:r>
            <w:r w:rsidR="00552917">
              <w:rPr>
                <w:rFonts w:ascii="Times New Roman" w:hAnsi="Times New Roman"/>
                <w:color w:val="000000"/>
                <w:spacing w:val="-2"/>
              </w:rPr>
              <w:t xml:space="preserve">, </w:t>
            </w:r>
          </w:p>
          <w:p w14:paraId="438D3644" w14:textId="77777777" w:rsidR="00552917" w:rsidRPr="00552917" w:rsidRDefault="00552917" w:rsidP="00552917">
            <w:pPr>
              <w:numPr>
                <w:ilvl w:val="0"/>
                <w:numId w:val="22"/>
              </w:numPr>
              <w:spacing w:line="240" w:lineRule="auto"/>
              <w:jc w:val="both"/>
              <w:rPr>
                <w:rFonts w:ascii="Times New Roman" w:hAnsi="Times New Roman"/>
                <w:color w:val="000000"/>
                <w:spacing w:val="-2"/>
              </w:rPr>
            </w:pPr>
            <w:r w:rsidRPr="00552917">
              <w:rPr>
                <w:rFonts w:ascii="Times New Roman" w:hAnsi="Times New Roman"/>
                <w:color w:val="000000"/>
                <w:spacing w:val="-2"/>
              </w:rPr>
              <w:t>Konsultant</w:t>
            </w:r>
            <w:r w:rsidR="00073FEC">
              <w:rPr>
                <w:rFonts w:ascii="Times New Roman" w:hAnsi="Times New Roman"/>
                <w:color w:val="000000"/>
                <w:spacing w:val="-2"/>
              </w:rPr>
              <w:t>a</w:t>
            </w:r>
            <w:r w:rsidRPr="00552917">
              <w:rPr>
                <w:rFonts w:ascii="Times New Roman" w:hAnsi="Times New Roman"/>
                <w:color w:val="000000"/>
                <w:spacing w:val="-2"/>
              </w:rPr>
              <w:t xml:space="preserve"> </w:t>
            </w:r>
            <w:r w:rsidR="00073FEC">
              <w:rPr>
                <w:rFonts w:ascii="Times New Roman" w:hAnsi="Times New Roman"/>
                <w:color w:val="000000"/>
                <w:spacing w:val="-2"/>
              </w:rPr>
              <w:t>K</w:t>
            </w:r>
            <w:r w:rsidRPr="00552917">
              <w:rPr>
                <w:rFonts w:ascii="Times New Roman" w:hAnsi="Times New Roman"/>
                <w:color w:val="000000"/>
                <w:spacing w:val="-2"/>
              </w:rPr>
              <w:t>rajow</w:t>
            </w:r>
            <w:r w:rsidR="00073FEC">
              <w:rPr>
                <w:rFonts w:ascii="Times New Roman" w:hAnsi="Times New Roman"/>
                <w:color w:val="000000"/>
                <w:spacing w:val="-2"/>
              </w:rPr>
              <w:t>ego</w:t>
            </w:r>
            <w:r w:rsidRPr="00552917">
              <w:rPr>
                <w:rFonts w:ascii="Times New Roman" w:hAnsi="Times New Roman"/>
                <w:color w:val="000000"/>
                <w:spacing w:val="-2"/>
              </w:rPr>
              <w:t xml:space="preserve"> w dziedzinie chorób zakaźnych</w:t>
            </w:r>
            <w:r>
              <w:rPr>
                <w:rFonts w:ascii="Times New Roman" w:hAnsi="Times New Roman"/>
                <w:color w:val="000000"/>
                <w:spacing w:val="-2"/>
              </w:rPr>
              <w:t>,</w:t>
            </w:r>
          </w:p>
          <w:p w14:paraId="0D0C00B7" w14:textId="77777777" w:rsidR="00552917" w:rsidRPr="00552917" w:rsidRDefault="00552917" w:rsidP="00552917">
            <w:pPr>
              <w:numPr>
                <w:ilvl w:val="0"/>
                <w:numId w:val="22"/>
              </w:numPr>
              <w:spacing w:line="240" w:lineRule="auto"/>
              <w:jc w:val="both"/>
              <w:rPr>
                <w:rFonts w:ascii="Times New Roman" w:hAnsi="Times New Roman"/>
                <w:color w:val="000000"/>
                <w:spacing w:val="-2"/>
              </w:rPr>
            </w:pPr>
            <w:r w:rsidRPr="00552917">
              <w:rPr>
                <w:rFonts w:ascii="Times New Roman" w:hAnsi="Times New Roman"/>
                <w:color w:val="000000"/>
                <w:spacing w:val="-2"/>
              </w:rPr>
              <w:t>Konsultant</w:t>
            </w:r>
            <w:r w:rsidR="00073FEC">
              <w:rPr>
                <w:rFonts w:ascii="Times New Roman" w:hAnsi="Times New Roman"/>
                <w:color w:val="000000"/>
                <w:spacing w:val="-2"/>
              </w:rPr>
              <w:t>a</w:t>
            </w:r>
            <w:r w:rsidRPr="00552917">
              <w:rPr>
                <w:rFonts w:ascii="Times New Roman" w:hAnsi="Times New Roman"/>
                <w:color w:val="000000"/>
                <w:spacing w:val="-2"/>
              </w:rPr>
              <w:t xml:space="preserve"> </w:t>
            </w:r>
            <w:r w:rsidR="00073FEC">
              <w:rPr>
                <w:rFonts w:ascii="Times New Roman" w:hAnsi="Times New Roman"/>
                <w:color w:val="000000"/>
                <w:spacing w:val="-2"/>
              </w:rPr>
              <w:t>K</w:t>
            </w:r>
            <w:r w:rsidRPr="00552917">
              <w:rPr>
                <w:rFonts w:ascii="Times New Roman" w:hAnsi="Times New Roman"/>
                <w:color w:val="000000"/>
                <w:spacing w:val="-2"/>
              </w:rPr>
              <w:t>rajow</w:t>
            </w:r>
            <w:r w:rsidR="00073FEC">
              <w:rPr>
                <w:rFonts w:ascii="Times New Roman" w:hAnsi="Times New Roman"/>
                <w:color w:val="000000"/>
                <w:spacing w:val="-2"/>
              </w:rPr>
              <w:t>ego</w:t>
            </w:r>
            <w:r w:rsidRPr="00552917">
              <w:rPr>
                <w:rFonts w:ascii="Times New Roman" w:hAnsi="Times New Roman"/>
                <w:color w:val="000000"/>
                <w:spacing w:val="-2"/>
              </w:rPr>
              <w:t xml:space="preserve"> w dziedzinie diagnostyki laboratoryjnej</w:t>
            </w:r>
            <w:r>
              <w:rPr>
                <w:rFonts w:ascii="Times New Roman" w:hAnsi="Times New Roman"/>
                <w:color w:val="000000"/>
                <w:spacing w:val="-2"/>
              </w:rPr>
              <w:t>,</w:t>
            </w:r>
          </w:p>
          <w:p w14:paraId="3079B098" w14:textId="77777777" w:rsidR="00552917" w:rsidRPr="00552917" w:rsidRDefault="00552917" w:rsidP="00552917">
            <w:pPr>
              <w:numPr>
                <w:ilvl w:val="0"/>
                <w:numId w:val="22"/>
              </w:numPr>
              <w:spacing w:line="240" w:lineRule="auto"/>
              <w:jc w:val="both"/>
              <w:rPr>
                <w:rFonts w:ascii="Times New Roman" w:hAnsi="Times New Roman"/>
                <w:color w:val="000000"/>
                <w:spacing w:val="-2"/>
              </w:rPr>
            </w:pPr>
            <w:r w:rsidRPr="00552917">
              <w:rPr>
                <w:rFonts w:ascii="Times New Roman" w:hAnsi="Times New Roman"/>
                <w:color w:val="000000"/>
                <w:spacing w:val="-2"/>
              </w:rPr>
              <w:t>Konsultant</w:t>
            </w:r>
            <w:r w:rsidR="00073FEC">
              <w:rPr>
                <w:rFonts w:ascii="Times New Roman" w:hAnsi="Times New Roman"/>
                <w:color w:val="000000"/>
                <w:spacing w:val="-2"/>
              </w:rPr>
              <w:t>a</w:t>
            </w:r>
            <w:r w:rsidRPr="00552917">
              <w:rPr>
                <w:rFonts w:ascii="Times New Roman" w:hAnsi="Times New Roman"/>
                <w:color w:val="000000"/>
                <w:spacing w:val="-2"/>
              </w:rPr>
              <w:t xml:space="preserve"> </w:t>
            </w:r>
            <w:r w:rsidR="00073FEC">
              <w:rPr>
                <w:rFonts w:ascii="Times New Roman" w:hAnsi="Times New Roman"/>
                <w:color w:val="000000"/>
                <w:spacing w:val="-2"/>
              </w:rPr>
              <w:t>K</w:t>
            </w:r>
            <w:r w:rsidRPr="00552917">
              <w:rPr>
                <w:rFonts w:ascii="Times New Roman" w:hAnsi="Times New Roman"/>
                <w:color w:val="000000"/>
                <w:spacing w:val="-2"/>
              </w:rPr>
              <w:t>rajow</w:t>
            </w:r>
            <w:r w:rsidR="00073FEC">
              <w:rPr>
                <w:rFonts w:ascii="Times New Roman" w:hAnsi="Times New Roman"/>
                <w:color w:val="000000"/>
                <w:spacing w:val="-2"/>
              </w:rPr>
              <w:t>ego</w:t>
            </w:r>
            <w:r w:rsidRPr="00552917">
              <w:rPr>
                <w:rFonts w:ascii="Times New Roman" w:hAnsi="Times New Roman"/>
                <w:color w:val="000000"/>
                <w:spacing w:val="-2"/>
              </w:rPr>
              <w:t xml:space="preserve"> w dziedzinie kardiologii</w:t>
            </w:r>
            <w:r>
              <w:rPr>
                <w:rFonts w:ascii="Times New Roman" w:hAnsi="Times New Roman"/>
                <w:color w:val="000000"/>
                <w:spacing w:val="-2"/>
              </w:rPr>
              <w:t>,</w:t>
            </w:r>
          </w:p>
          <w:p w14:paraId="29F6C99F" w14:textId="77777777" w:rsidR="00552917" w:rsidRPr="00552917" w:rsidRDefault="00552917" w:rsidP="00552917">
            <w:pPr>
              <w:numPr>
                <w:ilvl w:val="0"/>
                <w:numId w:val="22"/>
              </w:numPr>
              <w:spacing w:line="240" w:lineRule="auto"/>
              <w:jc w:val="both"/>
              <w:rPr>
                <w:rFonts w:ascii="Times New Roman" w:hAnsi="Times New Roman"/>
                <w:color w:val="000000"/>
                <w:spacing w:val="-2"/>
              </w:rPr>
            </w:pPr>
            <w:r w:rsidRPr="00552917">
              <w:rPr>
                <w:rFonts w:ascii="Times New Roman" w:hAnsi="Times New Roman"/>
                <w:color w:val="000000"/>
                <w:spacing w:val="-2"/>
              </w:rPr>
              <w:t>Konsultant</w:t>
            </w:r>
            <w:r w:rsidR="00073FEC">
              <w:rPr>
                <w:rFonts w:ascii="Times New Roman" w:hAnsi="Times New Roman"/>
                <w:color w:val="000000"/>
                <w:spacing w:val="-2"/>
              </w:rPr>
              <w:t>a</w:t>
            </w:r>
            <w:r w:rsidRPr="00552917">
              <w:rPr>
                <w:rFonts w:ascii="Times New Roman" w:hAnsi="Times New Roman"/>
                <w:color w:val="000000"/>
                <w:spacing w:val="-2"/>
              </w:rPr>
              <w:t xml:space="preserve"> </w:t>
            </w:r>
            <w:r w:rsidR="00073FEC">
              <w:rPr>
                <w:rFonts w:ascii="Times New Roman" w:hAnsi="Times New Roman"/>
                <w:color w:val="000000"/>
                <w:spacing w:val="-2"/>
              </w:rPr>
              <w:t>K</w:t>
            </w:r>
            <w:r w:rsidRPr="00552917">
              <w:rPr>
                <w:rFonts w:ascii="Times New Roman" w:hAnsi="Times New Roman"/>
                <w:color w:val="000000"/>
                <w:spacing w:val="-2"/>
              </w:rPr>
              <w:t>rajow</w:t>
            </w:r>
            <w:r w:rsidR="00073FEC">
              <w:rPr>
                <w:rFonts w:ascii="Times New Roman" w:hAnsi="Times New Roman"/>
                <w:color w:val="000000"/>
                <w:spacing w:val="-2"/>
              </w:rPr>
              <w:t>ego</w:t>
            </w:r>
            <w:r w:rsidRPr="00552917">
              <w:rPr>
                <w:rFonts w:ascii="Times New Roman" w:hAnsi="Times New Roman"/>
                <w:color w:val="000000"/>
                <w:spacing w:val="-2"/>
              </w:rPr>
              <w:t xml:space="preserve"> w dziedzinie onkologii i hematologii dziecięcej</w:t>
            </w:r>
            <w:r>
              <w:rPr>
                <w:rFonts w:ascii="Times New Roman" w:hAnsi="Times New Roman"/>
                <w:color w:val="000000"/>
                <w:spacing w:val="-2"/>
              </w:rPr>
              <w:t>,</w:t>
            </w:r>
          </w:p>
          <w:p w14:paraId="2D11AA81" w14:textId="77777777" w:rsidR="00552917" w:rsidRPr="00552917" w:rsidRDefault="00552917" w:rsidP="00552917">
            <w:pPr>
              <w:numPr>
                <w:ilvl w:val="0"/>
                <w:numId w:val="22"/>
              </w:numPr>
              <w:spacing w:line="240" w:lineRule="auto"/>
              <w:jc w:val="both"/>
              <w:rPr>
                <w:rFonts w:ascii="Times New Roman" w:hAnsi="Times New Roman"/>
                <w:color w:val="000000"/>
                <w:spacing w:val="-2"/>
              </w:rPr>
            </w:pPr>
            <w:r w:rsidRPr="00552917">
              <w:rPr>
                <w:rFonts w:ascii="Times New Roman" w:hAnsi="Times New Roman"/>
                <w:color w:val="000000"/>
                <w:spacing w:val="-2"/>
              </w:rPr>
              <w:t>Konsultant</w:t>
            </w:r>
            <w:r w:rsidR="00073FEC">
              <w:rPr>
                <w:rFonts w:ascii="Times New Roman" w:hAnsi="Times New Roman"/>
                <w:color w:val="000000"/>
                <w:spacing w:val="-2"/>
              </w:rPr>
              <w:t>a</w:t>
            </w:r>
            <w:r w:rsidRPr="00552917">
              <w:rPr>
                <w:rFonts w:ascii="Times New Roman" w:hAnsi="Times New Roman"/>
                <w:color w:val="000000"/>
                <w:spacing w:val="-2"/>
              </w:rPr>
              <w:t xml:space="preserve"> </w:t>
            </w:r>
            <w:r w:rsidR="00073FEC">
              <w:rPr>
                <w:rFonts w:ascii="Times New Roman" w:hAnsi="Times New Roman"/>
                <w:color w:val="000000"/>
                <w:spacing w:val="-2"/>
              </w:rPr>
              <w:t>K</w:t>
            </w:r>
            <w:r w:rsidRPr="00552917">
              <w:rPr>
                <w:rFonts w:ascii="Times New Roman" w:hAnsi="Times New Roman"/>
                <w:color w:val="000000"/>
                <w:spacing w:val="-2"/>
              </w:rPr>
              <w:t>rajow</w:t>
            </w:r>
            <w:r w:rsidR="00073FEC">
              <w:rPr>
                <w:rFonts w:ascii="Times New Roman" w:hAnsi="Times New Roman"/>
                <w:color w:val="000000"/>
                <w:spacing w:val="-2"/>
              </w:rPr>
              <w:t>ego</w:t>
            </w:r>
            <w:r w:rsidRPr="00552917">
              <w:rPr>
                <w:rFonts w:ascii="Times New Roman" w:hAnsi="Times New Roman"/>
                <w:color w:val="000000"/>
                <w:spacing w:val="-2"/>
              </w:rPr>
              <w:t xml:space="preserve"> w dziedzinie onkologii klinicznej</w:t>
            </w:r>
            <w:r>
              <w:rPr>
                <w:rFonts w:ascii="Times New Roman" w:hAnsi="Times New Roman"/>
                <w:color w:val="000000"/>
                <w:spacing w:val="-2"/>
              </w:rPr>
              <w:t>,</w:t>
            </w:r>
          </w:p>
          <w:p w14:paraId="2AFC3888" w14:textId="77777777" w:rsidR="00552917" w:rsidRPr="00552917" w:rsidRDefault="00552917" w:rsidP="00552917">
            <w:pPr>
              <w:numPr>
                <w:ilvl w:val="0"/>
                <w:numId w:val="22"/>
              </w:numPr>
              <w:spacing w:line="240" w:lineRule="auto"/>
              <w:jc w:val="both"/>
              <w:rPr>
                <w:rFonts w:ascii="Times New Roman" w:hAnsi="Times New Roman"/>
                <w:color w:val="000000"/>
                <w:spacing w:val="-2"/>
              </w:rPr>
            </w:pPr>
            <w:r w:rsidRPr="00552917">
              <w:rPr>
                <w:rFonts w:ascii="Times New Roman" w:hAnsi="Times New Roman"/>
                <w:color w:val="000000"/>
                <w:spacing w:val="-2"/>
              </w:rPr>
              <w:t>Konsultant</w:t>
            </w:r>
            <w:r w:rsidR="00073FEC">
              <w:rPr>
                <w:rFonts w:ascii="Times New Roman" w:hAnsi="Times New Roman"/>
                <w:color w:val="000000"/>
                <w:spacing w:val="-2"/>
              </w:rPr>
              <w:t>a</w:t>
            </w:r>
            <w:r w:rsidRPr="00552917">
              <w:rPr>
                <w:rFonts w:ascii="Times New Roman" w:hAnsi="Times New Roman"/>
                <w:color w:val="000000"/>
                <w:spacing w:val="-2"/>
              </w:rPr>
              <w:t xml:space="preserve"> </w:t>
            </w:r>
            <w:r w:rsidR="00073FEC">
              <w:rPr>
                <w:rFonts w:ascii="Times New Roman" w:hAnsi="Times New Roman"/>
                <w:color w:val="000000"/>
                <w:spacing w:val="-2"/>
              </w:rPr>
              <w:t>K</w:t>
            </w:r>
            <w:r w:rsidRPr="00552917">
              <w:rPr>
                <w:rFonts w:ascii="Times New Roman" w:hAnsi="Times New Roman"/>
                <w:color w:val="000000"/>
                <w:spacing w:val="-2"/>
              </w:rPr>
              <w:t>rajow</w:t>
            </w:r>
            <w:r w:rsidR="00073FEC">
              <w:rPr>
                <w:rFonts w:ascii="Times New Roman" w:hAnsi="Times New Roman"/>
                <w:color w:val="000000"/>
                <w:spacing w:val="-2"/>
              </w:rPr>
              <w:t>ego</w:t>
            </w:r>
            <w:r w:rsidRPr="00552917">
              <w:rPr>
                <w:rFonts w:ascii="Times New Roman" w:hAnsi="Times New Roman"/>
                <w:color w:val="000000"/>
                <w:spacing w:val="-2"/>
              </w:rPr>
              <w:t xml:space="preserve"> w dziedzinie psychiatrii</w:t>
            </w:r>
            <w:r>
              <w:rPr>
                <w:rFonts w:ascii="Times New Roman" w:hAnsi="Times New Roman"/>
                <w:color w:val="000000"/>
                <w:spacing w:val="-2"/>
              </w:rPr>
              <w:t xml:space="preserve">, </w:t>
            </w:r>
          </w:p>
          <w:p w14:paraId="7EDAB486" w14:textId="77777777" w:rsidR="00655E4F" w:rsidRPr="00312A1D" w:rsidRDefault="00552917" w:rsidP="00312A1D">
            <w:pPr>
              <w:numPr>
                <w:ilvl w:val="0"/>
                <w:numId w:val="22"/>
              </w:numPr>
              <w:spacing w:line="240" w:lineRule="auto"/>
              <w:jc w:val="both"/>
              <w:rPr>
                <w:rFonts w:ascii="Times New Roman" w:hAnsi="Times New Roman"/>
                <w:color w:val="000000"/>
                <w:spacing w:val="-2"/>
              </w:rPr>
            </w:pPr>
            <w:r w:rsidRPr="00552917">
              <w:rPr>
                <w:rFonts w:ascii="Times New Roman" w:hAnsi="Times New Roman"/>
                <w:color w:val="000000"/>
                <w:spacing w:val="-2"/>
              </w:rPr>
              <w:t xml:space="preserve">Konsultant </w:t>
            </w:r>
            <w:r w:rsidR="00073FEC">
              <w:rPr>
                <w:rFonts w:ascii="Times New Roman" w:hAnsi="Times New Roman"/>
                <w:color w:val="000000"/>
                <w:spacing w:val="-2"/>
              </w:rPr>
              <w:t>K</w:t>
            </w:r>
            <w:r w:rsidRPr="00552917">
              <w:rPr>
                <w:rFonts w:ascii="Times New Roman" w:hAnsi="Times New Roman"/>
                <w:color w:val="000000"/>
                <w:spacing w:val="-2"/>
              </w:rPr>
              <w:t>rajow</w:t>
            </w:r>
            <w:r w:rsidR="00073FEC">
              <w:rPr>
                <w:rFonts w:ascii="Times New Roman" w:hAnsi="Times New Roman"/>
                <w:color w:val="000000"/>
                <w:spacing w:val="-2"/>
              </w:rPr>
              <w:t>ego</w:t>
            </w:r>
            <w:r w:rsidRPr="00552917">
              <w:rPr>
                <w:rFonts w:ascii="Times New Roman" w:hAnsi="Times New Roman"/>
                <w:color w:val="000000"/>
                <w:spacing w:val="-2"/>
              </w:rPr>
              <w:t xml:space="preserve"> w dziedzinie zdrowia publicznego</w:t>
            </w:r>
            <w:r>
              <w:rPr>
                <w:rFonts w:ascii="Times New Roman" w:hAnsi="Times New Roman"/>
                <w:color w:val="000000"/>
                <w:spacing w:val="-2"/>
              </w:rPr>
              <w:t>,</w:t>
            </w:r>
          </w:p>
          <w:p w14:paraId="4C44815E" w14:textId="77777777" w:rsidR="00655E4F" w:rsidRDefault="00655E4F" w:rsidP="00891F98">
            <w:pPr>
              <w:numPr>
                <w:ilvl w:val="0"/>
                <w:numId w:val="22"/>
              </w:numPr>
              <w:spacing w:line="240" w:lineRule="auto"/>
              <w:jc w:val="both"/>
              <w:rPr>
                <w:rFonts w:ascii="Times New Roman" w:hAnsi="Times New Roman"/>
                <w:color w:val="000000"/>
                <w:spacing w:val="-2"/>
              </w:rPr>
            </w:pPr>
            <w:r w:rsidRPr="00A44C58">
              <w:rPr>
                <w:rFonts w:ascii="Times New Roman" w:hAnsi="Times New Roman"/>
                <w:color w:val="000000"/>
                <w:spacing w:val="-2"/>
              </w:rPr>
              <w:t>Krajow</w:t>
            </w:r>
            <w:r w:rsidR="00073FEC">
              <w:rPr>
                <w:rFonts w:ascii="Times New Roman" w:hAnsi="Times New Roman"/>
                <w:color w:val="000000"/>
                <w:spacing w:val="-2"/>
              </w:rPr>
              <w:t>ą</w:t>
            </w:r>
            <w:r w:rsidRPr="00A44C58">
              <w:rPr>
                <w:rFonts w:ascii="Times New Roman" w:hAnsi="Times New Roman"/>
                <w:color w:val="000000"/>
                <w:spacing w:val="-2"/>
              </w:rPr>
              <w:t xml:space="preserve"> Rad</w:t>
            </w:r>
            <w:r w:rsidR="00073FEC">
              <w:rPr>
                <w:rFonts w:ascii="Times New Roman" w:hAnsi="Times New Roman"/>
                <w:color w:val="000000"/>
                <w:spacing w:val="-2"/>
              </w:rPr>
              <w:t>ę</w:t>
            </w:r>
            <w:r w:rsidRPr="00A44C58">
              <w:rPr>
                <w:rFonts w:ascii="Times New Roman" w:hAnsi="Times New Roman"/>
                <w:color w:val="000000"/>
                <w:spacing w:val="-2"/>
              </w:rPr>
              <w:t xml:space="preserve"> Diagnostów Laboratoryjnych</w:t>
            </w:r>
            <w:r w:rsidR="00552917">
              <w:rPr>
                <w:rFonts w:ascii="Times New Roman" w:hAnsi="Times New Roman"/>
                <w:color w:val="000000"/>
                <w:spacing w:val="-2"/>
              </w:rPr>
              <w:t>,</w:t>
            </w:r>
          </w:p>
          <w:p w14:paraId="2BABB4A6" w14:textId="77777777" w:rsidR="00655E4F" w:rsidRDefault="00655E4F" w:rsidP="00891F98">
            <w:pPr>
              <w:numPr>
                <w:ilvl w:val="0"/>
                <w:numId w:val="22"/>
              </w:numPr>
              <w:spacing w:line="240" w:lineRule="auto"/>
              <w:jc w:val="both"/>
              <w:rPr>
                <w:rFonts w:ascii="Times New Roman" w:hAnsi="Times New Roman"/>
                <w:color w:val="000000"/>
                <w:spacing w:val="-2"/>
              </w:rPr>
            </w:pPr>
            <w:r w:rsidRPr="00A44C58">
              <w:rPr>
                <w:rFonts w:ascii="Times New Roman" w:hAnsi="Times New Roman"/>
                <w:color w:val="000000"/>
                <w:spacing w:val="-2"/>
              </w:rPr>
              <w:t>Krajow</w:t>
            </w:r>
            <w:r w:rsidR="00073FEC">
              <w:rPr>
                <w:rFonts w:ascii="Times New Roman" w:hAnsi="Times New Roman"/>
                <w:color w:val="000000"/>
                <w:spacing w:val="-2"/>
              </w:rPr>
              <w:t>ą</w:t>
            </w:r>
            <w:r w:rsidRPr="00A44C58">
              <w:rPr>
                <w:rFonts w:ascii="Times New Roman" w:hAnsi="Times New Roman"/>
                <w:color w:val="000000"/>
                <w:spacing w:val="-2"/>
              </w:rPr>
              <w:t xml:space="preserve"> Rad</w:t>
            </w:r>
            <w:r w:rsidR="00073FEC">
              <w:rPr>
                <w:rFonts w:ascii="Times New Roman" w:hAnsi="Times New Roman"/>
                <w:color w:val="000000"/>
                <w:spacing w:val="-2"/>
              </w:rPr>
              <w:t>ę</w:t>
            </w:r>
            <w:r w:rsidRPr="00A44C58">
              <w:rPr>
                <w:rFonts w:ascii="Times New Roman" w:hAnsi="Times New Roman"/>
                <w:color w:val="000000"/>
                <w:spacing w:val="-2"/>
              </w:rPr>
              <w:t xml:space="preserve"> Fizjoterapeutów</w:t>
            </w:r>
            <w:r w:rsidR="00552917">
              <w:rPr>
                <w:rFonts w:ascii="Times New Roman" w:hAnsi="Times New Roman"/>
                <w:color w:val="000000"/>
                <w:spacing w:val="-2"/>
              </w:rPr>
              <w:t>,</w:t>
            </w:r>
          </w:p>
          <w:p w14:paraId="009D44CE" w14:textId="77777777" w:rsidR="001974CA" w:rsidRDefault="001974CA" w:rsidP="00891F98">
            <w:pPr>
              <w:numPr>
                <w:ilvl w:val="0"/>
                <w:numId w:val="22"/>
              </w:numPr>
              <w:spacing w:line="240" w:lineRule="auto"/>
              <w:jc w:val="both"/>
              <w:rPr>
                <w:rFonts w:ascii="Times New Roman" w:hAnsi="Times New Roman"/>
                <w:color w:val="000000"/>
                <w:spacing w:val="-2"/>
              </w:rPr>
            </w:pPr>
            <w:r w:rsidRPr="001974CA">
              <w:rPr>
                <w:rFonts w:ascii="Times New Roman" w:hAnsi="Times New Roman"/>
                <w:color w:val="000000"/>
                <w:spacing w:val="-2"/>
              </w:rPr>
              <w:t>Krajow</w:t>
            </w:r>
            <w:r w:rsidR="00073FEC">
              <w:rPr>
                <w:rFonts w:ascii="Times New Roman" w:hAnsi="Times New Roman"/>
                <w:color w:val="000000"/>
                <w:spacing w:val="-2"/>
              </w:rPr>
              <w:t>ą</w:t>
            </w:r>
            <w:r w:rsidRPr="001974CA">
              <w:rPr>
                <w:rFonts w:ascii="Times New Roman" w:hAnsi="Times New Roman"/>
                <w:color w:val="000000"/>
                <w:spacing w:val="-2"/>
              </w:rPr>
              <w:t xml:space="preserve"> Izb</w:t>
            </w:r>
            <w:r w:rsidR="00073FEC">
              <w:rPr>
                <w:rFonts w:ascii="Times New Roman" w:hAnsi="Times New Roman"/>
                <w:color w:val="000000"/>
                <w:spacing w:val="-2"/>
              </w:rPr>
              <w:t>ę</w:t>
            </w:r>
            <w:r w:rsidRPr="001974CA">
              <w:rPr>
                <w:rFonts w:ascii="Times New Roman" w:hAnsi="Times New Roman"/>
                <w:color w:val="000000"/>
                <w:spacing w:val="-2"/>
              </w:rPr>
              <w:t xml:space="preserve"> Ratowników Medycznych</w:t>
            </w:r>
            <w:r w:rsidR="00552917">
              <w:rPr>
                <w:rFonts w:ascii="Times New Roman" w:hAnsi="Times New Roman"/>
                <w:color w:val="000000"/>
                <w:spacing w:val="-2"/>
              </w:rPr>
              <w:t>,</w:t>
            </w:r>
          </w:p>
          <w:p w14:paraId="62DD51D2" w14:textId="77777777" w:rsidR="00655E4F" w:rsidRDefault="00655E4F" w:rsidP="00891F98">
            <w:pPr>
              <w:numPr>
                <w:ilvl w:val="0"/>
                <w:numId w:val="22"/>
              </w:numPr>
              <w:spacing w:line="240" w:lineRule="auto"/>
              <w:jc w:val="both"/>
              <w:rPr>
                <w:rFonts w:ascii="Times New Roman" w:hAnsi="Times New Roman"/>
                <w:color w:val="000000"/>
                <w:spacing w:val="-2"/>
              </w:rPr>
            </w:pPr>
            <w:r w:rsidRPr="00A44C58">
              <w:rPr>
                <w:rFonts w:ascii="Times New Roman" w:hAnsi="Times New Roman"/>
                <w:color w:val="000000"/>
                <w:spacing w:val="-2"/>
              </w:rPr>
              <w:t>Naczeln</w:t>
            </w:r>
            <w:r w:rsidR="00073FEC">
              <w:rPr>
                <w:rFonts w:ascii="Times New Roman" w:hAnsi="Times New Roman"/>
                <w:color w:val="000000"/>
                <w:spacing w:val="-2"/>
              </w:rPr>
              <w:t>ą</w:t>
            </w:r>
            <w:r w:rsidRPr="00A44C58">
              <w:rPr>
                <w:rFonts w:ascii="Times New Roman" w:hAnsi="Times New Roman"/>
                <w:color w:val="000000"/>
                <w:spacing w:val="-2"/>
              </w:rPr>
              <w:t xml:space="preserve"> Rad</w:t>
            </w:r>
            <w:r w:rsidR="00073FEC">
              <w:rPr>
                <w:rFonts w:ascii="Times New Roman" w:hAnsi="Times New Roman"/>
                <w:color w:val="000000"/>
                <w:spacing w:val="-2"/>
              </w:rPr>
              <w:t>ę</w:t>
            </w:r>
            <w:r w:rsidRPr="00A44C58">
              <w:rPr>
                <w:rFonts w:ascii="Times New Roman" w:hAnsi="Times New Roman"/>
                <w:color w:val="000000"/>
                <w:spacing w:val="-2"/>
              </w:rPr>
              <w:t xml:space="preserve"> Aptekarsk</w:t>
            </w:r>
            <w:r w:rsidR="00073FEC">
              <w:rPr>
                <w:rFonts w:ascii="Times New Roman" w:hAnsi="Times New Roman"/>
                <w:color w:val="000000"/>
                <w:spacing w:val="-2"/>
              </w:rPr>
              <w:t>ą</w:t>
            </w:r>
            <w:r w:rsidR="00552917">
              <w:rPr>
                <w:rFonts w:ascii="Times New Roman" w:hAnsi="Times New Roman"/>
                <w:color w:val="000000"/>
                <w:spacing w:val="-2"/>
              </w:rPr>
              <w:t>,</w:t>
            </w:r>
          </w:p>
          <w:p w14:paraId="3F525DE9" w14:textId="77777777" w:rsidR="00655E4F" w:rsidRDefault="00655E4F" w:rsidP="00891F98">
            <w:pPr>
              <w:numPr>
                <w:ilvl w:val="0"/>
                <w:numId w:val="22"/>
              </w:numPr>
              <w:spacing w:line="240" w:lineRule="auto"/>
              <w:jc w:val="both"/>
              <w:rPr>
                <w:rFonts w:ascii="Times New Roman" w:hAnsi="Times New Roman"/>
                <w:color w:val="000000"/>
                <w:spacing w:val="-2"/>
              </w:rPr>
            </w:pPr>
            <w:r w:rsidRPr="00A44C58">
              <w:rPr>
                <w:rFonts w:ascii="Times New Roman" w:hAnsi="Times New Roman"/>
                <w:color w:val="000000"/>
                <w:spacing w:val="-2"/>
              </w:rPr>
              <w:t>Naczeln</w:t>
            </w:r>
            <w:r w:rsidR="00073FEC">
              <w:rPr>
                <w:rFonts w:ascii="Times New Roman" w:hAnsi="Times New Roman"/>
                <w:color w:val="000000"/>
                <w:spacing w:val="-2"/>
              </w:rPr>
              <w:t>ą</w:t>
            </w:r>
            <w:r w:rsidRPr="00A44C58">
              <w:rPr>
                <w:rFonts w:ascii="Times New Roman" w:hAnsi="Times New Roman"/>
                <w:color w:val="000000"/>
                <w:spacing w:val="-2"/>
              </w:rPr>
              <w:t xml:space="preserve"> Rad</w:t>
            </w:r>
            <w:r w:rsidR="00073FEC">
              <w:rPr>
                <w:rFonts w:ascii="Times New Roman" w:hAnsi="Times New Roman"/>
                <w:color w:val="000000"/>
                <w:spacing w:val="-2"/>
              </w:rPr>
              <w:t>ę</w:t>
            </w:r>
            <w:r w:rsidRPr="00A44C58">
              <w:rPr>
                <w:rFonts w:ascii="Times New Roman" w:hAnsi="Times New Roman"/>
                <w:color w:val="000000"/>
                <w:spacing w:val="-2"/>
              </w:rPr>
              <w:t xml:space="preserve"> Lekarsk</w:t>
            </w:r>
            <w:r w:rsidR="00073FEC">
              <w:rPr>
                <w:rFonts w:ascii="Times New Roman" w:hAnsi="Times New Roman"/>
                <w:color w:val="000000"/>
                <w:spacing w:val="-2"/>
              </w:rPr>
              <w:t>ą</w:t>
            </w:r>
            <w:r w:rsidR="00552917">
              <w:rPr>
                <w:rFonts w:ascii="Times New Roman" w:hAnsi="Times New Roman"/>
                <w:color w:val="000000"/>
                <w:spacing w:val="-2"/>
              </w:rPr>
              <w:t>,</w:t>
            </w:r>
          </w:p>
          <w:p w14:paraId="51AD4D31" w14:textId="77777777" w:rsidR="00655E4F" w:rsidRDefault="00655E4F" w:rsidP="00891F98">
            <w:pPr>
              <w:numPr>
                <w:ilvl w:val="0"/>
                <w:numId w:val="22"/>
              </w:numPr>
              <w:spacing w:line="240" w:lineRule="auto"/>
              <w:jc w:val="both"/>
              <w:rPr>
                <w:rFonts w:ascii="Times New Roman" w:hAnsi="Times New Roman"/>
                <w:color w:val="000000"/>
                <w:spacing w:val="-2"/>
              </w:rPr>
            </w:pPr>
            <w:r w:rsidRPr="00A44C58">
              <w:rPr>
                <w:rFonts w:ascii="Times New Roman" w:hAnsi="Times New Roman"/>
                <w:color w:val="000000"/>
                <w:spacing w:val="-2"/>
              </w:rPr>
              <w:t>Naczeln</w:t>
            </w:r>
            <w:r w:rsidR="00073FEC">
              <w:rPr>
                <w:rFonts w:ascii="Times New Roman" w:hAnsi="Times New Roman"/>
                <w:color w:val="000000"/>
                <w:spacing w:val="-2"/>
              </w:rPr>
              <w:t>ą</w:t>
            </w:r>
            <w:r w:rsidRPr="00A44C58">
              <w:rPr>
                <w:rFonts w:ascii="Times New Roman" w:hAnsi="Times New Roman"/>
                <w:color w:val="000000"/>
                <w:spacing w:val="-2"/>
              </w:rPr>
              <w:t xml:space="preserve"> Rad</w:t>
            </w:r>
            <w:r w:rsidR="00073FEC">
              <w:rPr>
                <w:rFonts w:ascii="Times New Roman" w:hAnsi="Times New Roman"/>
                <w:color w:val="000000"/>
                <w:spacing w:val="-2"/>
              </w:rPr>
              <w:t>ę</w:t>
            </w:r>
            <w:r w:rsidRPr="00A44C58">
              <w:rPr>
                <w:rFonts w:ascii="Times New Roman" w:hAnsi="Times New Roman"/>
                <w:color w:val="000000"/>
                <w:spacing w:val="-2"/>
              </w:rPr>
              <w:t xml:space="preserve"> Pielęgniarek i Położnych</w:t>
            </w:r>
            <w:r w:rsidR="00552917">
              <w:rPr>
                <w:rFonts w:ascii="Times New Roman" w:hAnsi="Times New Roman"/>
                <w:color w:val="000000"/>
                <w:spacing w:val="-2"/>
              </w:rPr>
              <w:t>,</w:t>
            </w:r>
          </w:p>
          <w:p w14:paraId="45221328" w14:textId="77777777" w:rsidR="0037089E" w:rsidRDefault="0037089E" w:rsidP="00891F98">
            <w:pPr>
              <w:numPr>
                <w:ilvl w:val="0"/>
                <w:numId w:val="22"/>
              </w:numPr>
              <w:spacing w:line="240" w:lineRule="auto"/>
              <w:jc w:val="both"/>
              <w:rPr>
                <w:rFonts w:ascii="Times New Roman" w:hAnsi="Times New Roman"/>
                <w:color w:val="000000"/>
                <w:spacing w:val="-2"/>
              </w:rPr>
            </w:pPr>
            <w:r>
              <w:rPr>
                <w:rFonts w:ascii="Times New Roman" w:hAnsi="Times New Roman"/>
                <w:color w:val="000000"/>
                <w:spacing w:val="-2"/>
              </w:rPr>
              <w:t>Krajow</w:t>
            </w:r>
            <w:r w:rsidR="00073FEC">
              <w:rPr>
                <w:rFonts w:ascii="Times New Roman" w:hAnsi="Times New Roman"/>
                <w:color w:val="000000"/>
                <w:spacing w:val="-2"/>
              </w:rPr>
              <w:t>ą</w:t>
            </w:r>
            <w:r>
              <w:rPr>
                <w:rFonts w:ascii="Times New Roman" w:hAnsi="Times New Roman"/>
                <w:color w:val="000000"/>
                <w:spacing w:val="-2"/>
              </w:rPr>
              <w:t xml:space="preserve"> </w:t>
            </w:r>
            <w:r w:rsidR="00CB658B">
              <w:rPr>
                <w:rFonts w:ascii="Times New Roman" w:hAnsi="Times New Roman"/>
                <w:color w:val="000000"/>
                <w:spacing w:val="-2"/>
              </w:rPr>
              <w:t>Rad</w:t>
            </w:r>
            <w:r w:rsidR="00073FEC">
              <w:rPr>
                <w:rFonts w:ascii="Times New Roman" w:hAnsi="Times New Roman"/>
                <w:color w:val="000000"/>
                <w:spacing w:val="-2"/>
              </w:rPr>
              <w:t>ę</w:t>
            </w:r>
            <w:r w:rsidR="00CB658B">
              <w:rPr>
                <w:rFonts w:ascii="Times New Roman" w:hAnsi="Times New Roman"/>
                <w:color w:val="000000"/>
                <w:spacing w:val="-2"/>
              </w:rPr>
              <w:t xml:space="preserve"> </w:t>
            </w:r>
            <w:r>
              <w:rPr>
                <w:rFonts w:ascii="Times New Roman" w:hAnsi="Times New Roman"/>
                <w:color w:val="000000"/>
                <w:spacing w:val="-2"/>
              </w:rPr>
              <w:t>Ratowników Medycznych</w:t>
            </w:r>
            <w:r w:rsidR="00552917">
              <w:rPr>
                <w:rFonts w:ascii="Times New Roman" w:hAnsi="Times New Roman"/>
                <w:color w:val="000000"/>
                <w:spacing w:val="-2"/>
              </w:rPr>
              <w:t>,</w:t>
            </w:r>
          </w:p>
          <w:p w14:paraId="7C22EA98" w14:textId="77777777" w:rsidR="00655E4F" w:rsidRDefault="00655E4F" w:rsidP="00891F98">
            <w:pPr>
              <w:numPr>
                <w:ilvl w:val="0"/>
                <w:numId w:val="22"/>
              </w:numPr>
              <w:spacing w:line="240" w:lineRule="auto"/>
              <w:jc w:val="both"/>
              <w:rPr>
                <w:rFonts w:ascii="Times New Roman" w:hAnsi="Times New Roman"/>
                <w:color w:val="000000"/>
                <w:spacing w:val="-2"/>
              </w:rPr>
            </w:pPr>
            <w:r w:rsidRPr="00A44C58">
              <w:rPr>
                <w:rFonts w:ascii="Times New Roman" w:hAnsi="Times New Roman"/>
                <w:color w:val="000000"/>
                <w:spacing w:val="-2"/>
              </w:rPr>
              <w:t>Narodowy Fundusz Zdrowia</w:t>
            </w:r>
            <w:r w:rsidR="00552917">
              <w:rPr>
                <w:rFonts w:ascii="Times New Roman" w:hAnsi="Times New Roman"/>
                <w:color w:val="000000"/>
                <w:spacing w:val="-2"/>
              </w:rPr>
              <w:t>,</w:t>
            </w:r>
          </w:p>
          <w:p w14:paraId="12B5F922" w14:textId="77777777" w:rsidR="001A0BD5" w:rsidRDefault="001A0BD5" w:rsidP="004B00F2">
            <w:pPr>
              <w:numPr>
                <w:ilvl w:val="0"/>
                <w:numId w:val="22"/>
              </w:numPr>
              <w:spacing w:line="240" w:lineRule="auto"/>
              <w:jc w:val="both"/>
              <w:rPr>
                <w:rFonts w:ascii="Times New Roman" w:hAnsi="Times New Roman"/>
                <w:color w:val="000000"/>
                <w:spacing w:val="-2"/>
              </w:rPr>
            </w:pPr>
            <w:r w:rsidRPr="001A0BD5">
              <w:rPr>
                <w:rFonts w:ascii="Times New Roman" w:hAnsi="Times New Roman"/>
                <w:color w:val="000000"/>
                <w:spacing w:val="-2"/>
              </w:rPr>
              <w:t xml:space="preserve">NSZZ „Solidarność”, </w:t>
            </w:r>
          </w:p>
          <w:p w14:paraId="7E44D6E0" w14:textId="77777777" w:rsidR="008F4656" w:rsidRPr="008F4656" w:rsidRDefault="008F4656" w:rsidP="008F4656">
            <w:pPr>
              <w:numPr>
                <w:ilvl w:val="0"/>
                <w:numId w:val="22"/>
              </w:numPr>
              <w:spacing w:line="240" w:lineRule="auto"/>
              <w:jc w:val="both"/>
              <w:rPr>
                <w:rFonts w:ascii="Times New Roman" w:hAnsi="Times New Roman"/>
                <w:color w:val="000000"/>
                <w:spacing w:val="-2"/>
              </w:rPr>
            </w:pPr>
            <w:r w:rsidRPr="001A0BD5">
              <w:rPr>
                <w:rFonts w:ascii="Times New Roman" w:hAnsi="Times New Roman"/>
                <w:color w:val="000000"/>
                <w:spacing w:val="-2"/>
              </w:rPr>
              <w:t>NSZZ „Solidarność-80”,</w:t>
            </w:r>
          </w:p>
          <w:p w14:paraId="717FF133" w14:textId="77777777" w:rsidR="001A0BD5" w:rsidRPr="001A0BD5" w:rsidRDefault="001A0BD5" w:rsidP="004B00F2">
            <w:pPr>
              <w:numPr>
                <w:ilvl w:val="0"/>
                <w:numId w:val="22"/>
              </w:numPr>
              <w:spacing w:line="240" w:lineRule="auto"/>
              <w:jc w:val="both"/>
              <w:rPr>
                <w:rFonts w:ascii="Times New Roman" w:hAnsi="Times New Roman"/>
                <w:color w:val="000000"/>
                <w:spacing w:val="-2"/>
              </w:rPr>
            </w:pPr>
            <w:r w:rsidRPr="001A0BD5">
              <w:rPr>
                <w:rFonts w:ascii="Times New Roman" w:hAnsi="Times New Roman"/>
                <w:color w:val="000000"/>
                <w:spacing w:val="-2"/>
              </w:rPr>
              <w:t xml:space="preserve">Ogólnopolski Związek Zawodowy </w:t>
            </w:r>
            <w:proofErr w:type="spellStart"/>
            <w:r w:rsidRPr="001A0BD5">
              <w:rPr>
                <w:rFonts w:ascii="Times New Roman" w:hAnsi="Times New Roman"/>
                <w:color w:val="000000"/>
                <w:spacing w:val="-2"/>
              </w:rPr>
              <w:t>Elektroradiologów</w:t>
            </w:r>
            <w:proofErr w:type="spellEnd"/>
            <w:r w:rsidRPr="001A0BD5">
              <w:rPr>
                <w:rFonts w:ascii="Times New Roman" w:hAnsi="Times New Roman"/>
                <w:color w:val="000000"/>
                <w:spacing w:val="-2"/>
              </w:rPr>
              <w:t>,</w:t>
            </w:r>
          </w:p>
          <w:p w14:paraId="4C0CDD8E" w14:textId="77777777" w:rsidR="001A0BD5" w:rsidRPr="001A0BD5" w:rsidRDefault="001A0BD5" w:rsidP="004B00F2">
            <w:pPr>
              <w:numPr>
                <w:ilvl w:val="0"/>
                <w:numId w:val="22"/>
              </w:numPr>
              <w:spacing w:line="240" w:lineRule="auto"/>
              <w:jc w:val="both"/>
              <w:rPr>
                <w:rFonts w:ascii="Times New Roman" w:hAnsi="Times New Roman"/>
                <w:color w:val="000000"/>
                <w:spacing w:val="-2"/>
              </w:rPr>
            </w:pPr>
            <w:r w:rsidRPr="001A0BD5">
              <w:rPr>
                <w:rFonts w:ascii="Times New Roman" w:hAnsi="Times New Roman"/>
                <w:color w:val="000000"/>
                <w:spacing w:val="-2"/>
              </w:rPr>
              <w:t>Ogólnopolskie Stowarzyszenie Zawodowe Techników Farmaceutycznych,</w:t>
            </w:r>
          </w:p>
          <w:p w14:paraId="2F644DAD" w14:textId="77777777" w:rsidR="001A0BD5" w:rsidRPr="001A0BD5" w:rsidRDefault="001A0BD5" w:rsidP="004B00F2">
            <w:pPr>
              <w:numPr>
                <w:ilvl w:val="0"/>
                <w:numId w:val="22"/>
              </w:numPr>
              <w:spacing w:line="240" w:lineRule="auto"/>
              <w:jc w:val="both"/>
              <w:rPr>
                <w:rFonts w:ascii="Times New Roman" w:hAnsi="Times New Roman"/>
                <w:color w:val="000000"/>
                <w:spacing w:val="-2"/>
              </w:rPr>
            </w:pPr>
            <w:r w:rsidRPr="001A0BD5">
              <w:rPr>
                <w:rFonts w:ascii="Times New Roman" w:hAnsi="Times New Roman"/>
                <w:color w:val="000000"/>
                <w:spacing w:val="-2"/>
              </w:rPr>
              <w:t>Ogólnopolski Związek Pracodawców Podmiotów Leczniczych,</w:t>
            </w:r>
          </w:p>
          <w:p w14:paraId="1491C07B" w14:textId="77777777" w:rsidR="001A0BD5" w:rsidRPr="001A0BD5" w:rsidRDefault="001A0BD5" w:rsidP="004B00F2">
            <w:pPr>
              <w:numPr>
                <w:ilvl w:val="0"/>
                <w:numId w:val="22"/>
              </w:numPr>
              <w:spacing w:line="240" w:lineRule="auto"/>
              <w:jc w:val="both"/>
              <w:rPr>
                <w:rFonts w:ascii="Times New Roman" w:hAnsi="Times New Roman"/>
                <w:color w:val="000000"/>
                <w:spacing w:val="-2"/>
              </w:rPr>
            </w:pPr>
            <w:r w:rsidRPr="001A0BD5">
              <w:rPr>
                <w:rFonts w:ascii="Times New Roman" w:hAnsi="Times New Roman"/>
                <w:color w:val="000000"/>
                <w:spacing w:val="-2"/>
              </w:rPr>
              <w:t xml:space="preserve">Ogólnopolski Związek Pracodawców Szpitali Powiatowych, </w:t>
            </w:r>
          </w:p>
          <w:p w14:paraId="4762EE0C" w14:textId="77777777" w:rsidR="001A0BD5" w:rsidRPr="001A0BD5" w:rsidRDefault="001A0BD5" w:rsidP="004B00F2">
            <w:pPr>
              <w:numPr>
                <w:ilvl w:val="0"/>
                <w:numId w:val="22"/>
              </w:numPr>
              <w:spacing w:line="240" w:lineRule="auto"/>
              <w:jc w:val="both"/>
              <w:rPr>
                <w:rFonts w:ascii="Times New Roman" w:hAnsi="Times New Roman"/>
                <w:color w:val="000000"/>
                <w:spacing w:val="-2"/>
              </w:rPr>
            </w:pPr>
            <w:r w:rsidRPr="001A0BD5">
              <w:rPr>
                <w:rFonts w:ascii="Times New Roman" w:hAnsi="Times New Roman"/>
                <w:color w:val="000000"/>
                <w:spacing w:val="-2"/>
              </w:rPr>
              <w:t xml:space="preserve">Ogólnopolskie Porozumienie Związków Zawodowych, </w:t>
            </w:r>
          </w:p>
          <w:p w14:paraId="1B70D7E6" w14:textId="77777777" w:rsidR="001A0BD5" w:rsidRPr="001A0BD5" w:rsidRDefault="001A0BD5" w:rsidP="004B00F2">
            <w:pPr>
              <w:numPr>
                <w:ilvl w:val="0"/>
                <w:numId w:val="22"/>
              </w:numPr>
              <w:spacing w:line="240" w:lineRule="auto"/>
              <w:jc w:val="both"/>
              <w:rPr>
                <w:rFonts w:ascii="Times New Roman" w:hAnsi="Times New Roman"/>
                <w:color w:val="000000"/>
                <w:spacing w:val="-2"/>
              </w:rPr>
            </w:pPr>
            <w:r w:rsidRPr="001A0BD5">
              <w:rPr>
                <w:rFonts w:ascii="Times New Roman" w:hAnsi="Times New Roman"/>
                <w:color w:val="000000"/>
                <w:spacing w:val="-2"/>
              </w:rPr>
              <w:t xml:space="preserve">Ogólnopolski Związek Zawodowy Lekarzy, </w:t>
            </w:r>
          </w:p>
          <w:p w14:paraId="63C4F0A5" w14:textId="77777777" w:rsidR="001A0BD5" w:rsidRPr="001A0BD5" w:rsidRDefault="001A0BD5" w:rsidP="004B00F2">
            <w:pPr>
              <w:numPr>
                <w:ilvl w:val="0"/>
                <w:numId w:val="22"/>
              </w:numPr>
              <w:spacing w:line="240" w:lineRule="auto"/>
              <w:jc w:val="both"/>
              <w:rPr>
                <w:rFonts w:ascii="Times New Roman" w:hAnsi="Times New Roman"/>
                <w:color w:val="000000"/>
                <w:spacing w:val="-2"/>
              </w:rPr>
            </w:pPr>
            <w:r w:rsidRPr="001A0BD5">
              <w:rPr>
                <w:rFonts w:ascii="Times New Roman" w:hAnsi="Times New Roman"/>
                <w:color w:val="000000"/>
                <w:spacing w:val="-2"/>
              </w:rPr>
              <w:t xml:space="preserve">Ogólnopolski Związek Zawodowy Pielęgniarek i Położnych, </w:t>
            </w:r>
          </w:p>
          <w:p w14:paraId="31DC4C79" w14:textId="77777777" w:rsidR="001A0BD5" w:rsidRPr="001A0BD5" w:rsidRDefault="001A0BD5" w:rsidP="004B00F2">
            <w:pPr>
              <w:numPr>
                <w:ilvl w:val="0"/>
                <w:numId w:val="22"/>
              </w:numPr>
              <w:spacing w:line="240" w:lineRule="auto"/>
              <w:jc w:val="both"/>
              <w:rPr>
                <w:rFonts w:ascii="Times New Roman" w:hAnsi="Times New Roman"/>
                <w:color w:val="000000"/>
                <w:spacing w:val="-2"/>
              </w:rPr>
            </w:pPr>
            <w:r w:rsidRPr="001A0BD5">
              <w:rPr>
                <w:rFonts w:ascii="Times New Roman" w:hAnsi="Times New Roman"/>
                <w:color w:val="000000"/>
                <w:spacing w:val="-2"/>
              </w:rPr>
              <w:t xml:space="preserve">Ogólnopolski Związek Zawodowy Położnych, </w:t>
            </w:r>
          </w:p>
          <w:p w14:paraId="0901A4A4" w14:textId="77777777" w:rsidR="001A0BD5" w:rsidRPr="001A0BD5" w:rsidRDefault="001A0BD5" w:rsidP="004B00F2">
            <w:pPr>
              <w:numPr>
                <w:ilvl w:val="0"/>
                <w:numId w:val="22"/>
              </w:numPr>
              <w:spacing w:line="240" w:lineRule="auto"/>
              <w:jc w:val="both"/>
              <w:rPr>
                <w:rFonts w:ascii="Times New Roman" w:hAnsi="Times New Roman"/>
                <w:color w:val="000000"/>
                <w:spacing w:val="-2"/>
              </w:rPr>
            </w:pPr>
            <w:r w:rsidRPr="001A0BD5">
              <w:rPr>
                <w:rFonts w:ascii="Times New Roman" w:hAnsi="Times New Roman"/>
                <w:color w:val="000000"/>
                <w:spacing w:val="-2"/>
              </w:rPr>
              <w:t>Obywatelskie Stowarzyszenie ,,Dla Dobra Pacjenta”</w:t>
            </w:r>
            <w:r w:rsidR="00BF3DAB">
              <w:rPr>
                <w:rFonts w:ascii="Times New Roman" w:hAnsi="Times New Roman"/>
                <w:color w:val="000000"/>
                <w:spacing w:val="-2"/>
              </w:rPr>
              <w:t xml:space="preserve">, </w:t>
            </w:r>
          </w:p>
          <w:p w14:paraId="1225D9FD" w14:textId="77777777" w:rsidR="002F3CAC" w:rsidRDefault="002F3CAC" w:rsidP="004B00F2">
            <w:pPr>
              <w:numPr>
                <w:ilvl w:val="0"/>
                <w:numId w:val="22"/>
              </w:numPr>
              <w:spacing w:line="240" w:lineRule="auto"/>
              <w:jc w:val="both"/>
              <w:rPr>
                <w:rFonts w:ascii="Times New Roman" w:hAnsi="Times New Roman"/>
                <w:color w:val="000000"/>
                <w:spacing w:val="-2"/>
              </w:rPr>
            </w:pPr>
            <w:r w:rsidRPr="002F3CAC">
              <w:rPr>
                <w:rFonts w:ascii="Times New Roman" w:hAnsi="Times New Roman"/>
                <w:color w:val="000000"/>
                <w:spacing w:val="-2"/>
              </w:rPr>
              <w:t>Pracodawc</w:t>
            </w:r>
            <w:r w:rsidR="00073FEC">
              <w:rPr>
                <w:rFonts w:ascii="Times New Roman" w:hAnsi="Times New Roman"/>
                <w:color w:val="000000"/>
                <w:spacing w:val="-2"/>
              </w:rPr>
              <w:t>ów</w:t>
            </w:r>
            <w:r w:rsidRPr="002F3CAC">
              <w:rPr>
                <w:rFonts w:ascii="Times New Roman" w:hAnsi="Times New Roman"/>
                <w:color w:val="000000"/>
                <w:spacing w:val="-2"/>
              </w:rPr>
              <w:t xml:space="preserve"> Medycyny Prywatnej</w:t>
            </w:r>
            <w:r w:rsidR="00552917">
              <w:rPr>
                <w:rFonts w:ascii="Times New Roman" w:hAnsi="Times New Roman"/>
                <w:color w:val="000000"/>
                <w:spacing w:val="-2"/>
              </w:rPr>
              <w:t xml:space="preserve">, </w:t>
            </w:r>
          </w:p>
          <w:p w14:paraId="7E3CC47C" w14:textId="77777777" w:rsidR="00552917" w:rsidRDefault="00EA6108" w:rsidP="004B00F2">
            <w:pPr>
              <w:numPr>
                <w:ilvl w:val="0"/>
                <w:numId w:val="22"/>
              </w:numPr>
              <w:spacing w:line="240" w:lineRule="auto"/>
              <w:jc w:val="both"/>
              <w:rPr>
                <w:rFonts w:ascii="Times New Roman" w:hAnsi="Times New Roman"/>
                <w:color w:val="000000"/>
                <w:spacing w:val="-2"/>
              </w:rPr>
            </w:pPr>
            <w:r w:rsidRPr="00EA6108">
              <w:rPr>
                <w:rFonts w:ascii="Times New Roman" w:hAnsi="Times New Roman"/>
                <w:color w:val="000000"/>
                <w:spacing w:val="-2"/>
              </w:rPr>
              <w:t>Polskie</w:t>
            </w:r>
            <w:r>
              <w:rPr>
                <w:rFonts w:ascii="Times New Roman" w:hAnsi="Times New Roman"/>
                <w:color w:val="000000"/>
                <w:spacing w:val="-2"/>
              </w:rPr>
              <w:t xml:space="preserve"> </w:t>
            </w:r>
            <w:r w:rsidRPr="00EA6108">
              <w:rPr>
                <w:rFonts w:ascii="Times New Roman" w:hAnsi="Times New Roman"/>
                <w:color w:val="000000"/>
                <w:spacing w:val="-2"/>
              </w:rPr>
              <w:t>Towarzyst</w:t>
            </w:r>
            <w:r>
              <w:rPr>
                <w:rFonts w:ascii="Times New Roman" w:hAnsi="Times New Roman"/>
                <w:color w:val="000000"/>
                <w:spacing w:val="-2"/>
              </w:rPr>
              <w:t xml:space="preserve">wo </w:t>
            </w:r>
            <w:proofErr w:type="spellStart"/>
            <w:r w:rsidRPr="00EA6108">
              <w:rPr>
                <w:rFonts w:ascii="Times New Roman" w:hAnsi="Times New Roman"/>
                <w:color w:val="000000"/>
                <w:spacing w:val="-2"/>
              </w:rPr>
              <w:t>Elektroradiologii</w:t>
            </w:r>
            <w:proofErr w:type="spellEnd"/>
            <w:r w:rsidR="00552917">
              <w:rPr>
                <w:rFonts w:ascii="Times New Roman" w:hAnsi="Times New Roman"/>
                <w:color w:val="000000"/>
                <w:spacing w:val="-2"/>
              </w:rPr>
              <w:t xml:space="preserve">, </w:t>
            </w:r>
          </w:p>
          <w:p w14:paraId="3E8E6185" w14:textId="77777777" w:rsidR="002F3CAC" w:rsidRPr="00552917" w:rsidRDefault="002F3CAC" w:rsidP="004B00F2">
            <w:pPr>
              <w:numPr>
                <w:ilvl w:val="0"/>
                <w:numId w:val="22"/>
              </w:numPr>
              <w:spacing w:line="240" w:lineRule="auto"/>
              <w:jc w:val="both"/>
              <w:rPr>
                <w:rFonts w:ascii="Times New Roman" w:hAnsi="Times New Roman"/>
                <w:color w:val="000000"/>
                <w:spacing w:val="-2"/>
              </w:rPr>
            </w:pPr>
            <w:r w:rsidRPr="00552917">
              <w:rPr>
                <w:rFonts w:ascii="Times New Roman" w:hAnsi="Times New Roman"/>
                <w:color w:val="000000"/>
                <w:spacing w:val="-2"/>
              </w:rPr>
              <w:t>Polskie Towarzystwo Gospodarcze</w:t>
            </w:r>
            <w:r w:rsidR="00552917">
              <w:rPr>
                <w:rFonts w:ascii="Times New Roman" w:hAnsi="Times New Roman"/>
                <w:color w:val="000000"/>
                <w:spacing w:val="-2"/>
              </w:rPr>
              <w:t xml:space="preserve">, </w:t>
            </w:r>
          </w:p>
          <w:p w14:paraId="19A8C843" w14:textId="77777777" w:rsidR="00655E4F" w:rsidRDefault="00655E4F" w:rsidP="00891F98">
            <w:pPr>
              <w:numPr>
                <w:ilvl w:val="0"/>
                <w:numId w:val="22"/>
              </w:numPr>
              <w:spacing w:line="240" w:lineRule="auto"/>
              <w:jc w:val="both"/>
              <w:rPr>
                <w:rFonts w:ascii="Times New Roman" w:hAnsi="Times New Roman"/>
                <w:color w:val="000000"/>
                <w:spacing w:val="-2"/>
              </w:rPr>
            </w:pPr>
            <w:r w:rsidRPr="00025274">
              <w:rPr>
                <w:rFonts w:ascii="Times New Roman" w:hAnsi="Times New Roman"/>
                <w:color w:val="000000"/>
                <w:spacing w:val="-2"/>
              </w:rPr>
              <w:t>Polskie Stowarzyszenie Protetyków Słuchu</w:t>
            </w:r>
            <w:r w:rsidR="00552917">
              <w:rPr>
                <w:rFonts w:ascii="Times New Roman" w:hAnsi="Times New Roman"/>
                <w:color w:val="000000"/>
                <w:spacing w:val="-2"/>
              </w:rPr>
              <w:t>,</w:t>
            </w:r>
          </w:p>
          <w:p w14:paraId="7FEEF0C4" w14:textId="77777777" w:rsidR="00655E4F" w:rsidRDefault="00655E4F" w:rsidP="00891F98">
            <w:pPr>
              <w:numPr>
                <w:ilvl w:val="0"/>
                <w:numId w:val="22"/>
              </w:numPr>
              <w:spacing w:line="240" w:lineRule="auto"/>
              <w:jc w:val="both"/>
              <w:rPr>
                <w:rFonts w:ascii="Times New Roman" w:hAnsi="Times New Roman"/>
                <w:color w:val="000000"/>
                <w:spacing w:val="-2"/>
              </w:rPr>
            </w:pPr>
            <w:r w:rsidRPr="00025274">
              <w:rPr>
                <w:rFonts w:ascii="Times New Roman" w:hAnsi="Times New Roman"/>
                <w:color w:val="000000"/>
                <w:spacing w:val="-2"/>
              </w:rPr>
              <w:t>Polskie Towarzystwo Dietetyki</w:t>
            </w:r>
            <w:r w:rsidR="00552917">
              <w:rPr>
                <w:rFonts w:ascii="Times New Roman" w:hAnsi="Times New Roman"/>
                <w:color w:val="000000"/>
                <w:spacing w:val="-2"/>
              </w:rPr>
              <w:t>,</w:t>
            </w:r>
          </w:p>
          <w:p w14:paraId="3717C51C" w14:textId="77777777" w:rsidR="00655E4F" w:rsidRDefault="00655E4F" w:rsidP="00891F98">
            <w:pPr>
              <w:numPr>
                <w:ilvl w:val="0"/>
                <w:numId w:val="22"/>
              </w:numPr>
              <w:spacing w:line="240" w:lineRule="auto"/>
              <w:jc w:val="both"/>
              <w:rPr>
                <w:rFonts w:ascii="Times New Roman" w:hAnsi="Times New Roman"/>
                <w:color w:val="000000"/>
                <w:spacing w:val="-2"/>
              </w:rPr>
            </w:pPr>
            <w:r w:rsidRPr="00A44C58">
              <w:rPr>
                <w:rFonts w:ascii="Times New Roman" w:hAnsi="Times New Roman"/>
                <w:color w:val="000000"/>
                <w:spacing w:val="-2"/>
              </w:rPr>
              <w:t>Polskie Towarzystwo Medycyny Rodzinnej</w:t>
            </w:r>
            <w:r w:rsidR="00552917">
              <w:rPr>
                <w:rFonts w:ascii="Times New Roman" w:hAnsi="Times New Roman"/>
                <w:color w:val="000000"/>
                <w:spacing w:val="-2"/>
              </w:rPr>
              <w:t>,</w:t>
            </w:r>
          </w:p>
          <w:p w14:paraId="0024F304" w14:textId="77777777" w:rsidR="00655E4F" w:rsidRDefault="00655E4F" w:rsidP="00891F98">
            <w:pPr>
              <w:numPr>
                <w:ilvl w:val="0"/>
                <w:numId w:val="22"/>
              </w:numPr>
              <w:spacing w:line="240" w:lineRule="auto"/>
              <w:jc w:val="both"/>
              <w:rPr>
                <w:rFonts w:ascii="Times New Roman" w:hAnsi="Times New Roman"/>
                <w:color w:val="000000"/>
                <w:spacing w:val="-2"/>
              </w:rPr>
            </w:pPr>
            <w:r w:rsidRPr="00025274">
              <w:rPr>
                <w:rFonts w:ascii="Times New Roman" w:hAnsi="Times New Roman"/>
                <w:color w:val="000000"/>
                <w:spacing w:val="-2"/>
              </w:rPr>
              <w:t>Polskie Towarzystwo Prawa Medycznego</w:t>
            </w:r>
            <w:r w:rsidR="00552917">
              <w:rPr>
                <w:rFonts w:ascii="Times New Roman" w:hAnsi="Times New Roman"/>
                <w:color w:val="000000"/>
                <w:spacing w:val="-2"/>
              </w:rPr>
              <w:t>,</w:t>
            </w:r>
          </w:p>
          <w:p w14:paraId="0AF0EBB6" w14:textId="77777777" w:rsidR="001A0BD5" w:rsidRPr="001A0BD5" w:rsidRDefault="001A0BD5" w:rsidP="001A0BD5">
            <w:pPr>
              <w:numPr>
                <w:ilvl w:val="0"/>
                <w:numId w:val="22"/>
              </w:numPr>
              <w:spacing w:line="240" w:lineRule="auto"/>
              <w:jc w:val="both"/>
              <w:rPr>
                <w:rFonts w:ascii="Times New Roman" w:hAnsi="Times New Roman"/>
                <w:color w:val="000000"/>
                <w:spacing w:val="-2"/>
              </w:rPr>
            </w:pPr>
            <w:r w:rsidRPr="001A0BD5">
              <w:rPr>
                <w:rFonts w:ascii="Times New Roman" w:hAnsi="Times New Roman"/>
                <w:color w:val="000000"/>
                <w:spacing w:val="-2"/>
              </w:rPr>
              <w:t>Polskie Towarzystwo Diagnostyki Laboratoryjnej</w:t>
            </w:r>
          </w:p>
          <w:p w14:paraId="32D8302A" w14:textId="77777777" w:rsidR="001A0BD5" w:rsidRPr="001A0BD5" w:rsidRDefault="001A0BD5" w:rsidP="001A0BD5">
            <w:pPr>
              <w:numPr>
                <w:ilvl w:val="0"/>
                <w:numId w:val="22"/>
              </w:numPr>
              <w:spacing w:line="240" w:lineRule="auto"/>
              <w:jc w:val="both"/>
              <w:rPr>
                <w:rFonts w:ascii="Times New Roman" w:hAnsi="Times New Roman"/>
                <w:color w:val="000000"/>
                <w:spacing w:val="-2"/>
              </w:rPr>
            </w:pPr>
            <w:r w:rsidRPr="001A0BD5">
              <w:rPr>
                <w:rFonts w:ascii="Times New Roman" w:hAnsi="Times New Roman"/>
                <w:color w:val="000000"/>
                <w:spacing w:val="-2"/>
              </w:rPr>
              <w:t>Polskie Towarzystwo Informatyczne</w:t>
            </w:r>
            <w:r w:rsidR="00BF3DAB">
              <w:rPr>
                <w:rFonts w:ascii="Times New Roman" w:hAnsi="Times New Roman"/>
                <w:color w:val="000000"/>
                <w:spacing w:val="-2"/>
              </w:rPr>
              <w:t>,</w:t>
            </w:r>
          </w:p>
          <w:p w14:paraId="65B9E521" w14:textId="77777777" w:rsidR="001A0BD5" w:rsidRPr="001A0BD5" w:rsidRDefault="001A0BD5" w:rsidP="001A0BD5">
            <w:pPr>
              <w:numPr>
                <w:ilvl w:val="0"/>
                <w:numId w:val="22"/>
              </w:numPr>
              <w:spacing w:line="240" w:lineRule="auto"/>
              <w:jc w:val="both"/>
              <w:rPr>
                <w:rFonts w:ascii="Times New Roman" w:hAnsi="Times New Roman"/>
                <w:color w:val="000000"/>
                <w:spacing w:val="-2"/>
              </w:rPr>
            </w:pPr>
            <w:r w:rsidRPr="001A0BD5">
              <w:rPr>
                <w:rFonts w:ascii="Times New Roman" w:hAnsi="Times New Roman"/>
                <w:color w:val="000000"/>
                <w:spacing w:val="-2"/>
              </w:rPr>
              <w:t>Polsk</w:t>
            </w:r>
            <w:r w:rsidR="00073FEC">
              <w:rPr>
                <w:rFonts w:ascii="Times New Roman" w:hAnsi="Times New Roman"/>
                <w:color w:val="000000"/>
                <w:spacing w:val="-2"/>
              </w:rPr>
              <w:t>ą</w:t>
            </w:r>
            <w:r w:rsidRPr="001A0BD5">
              <w:rPr>
                <w:rFonts w:ascii="Times New Roman" w:hAnsi="Times New Roman"/>
                <w:color w:val="000000"/>
                <w:spacing w:val="-2"/>
              </w:rPr>
              <w:t xml:space="preserve"> Izb</w:t>
            </w:r>
            <w:r w:rsidR="00073FEC">
              <w:rPr>
                <w:rFonts w:ascii="Times New Roman" w:hAnsi="Times New Roman"/>
                <w:color w:val="000000"/>
                <w:spacing w:val="-2"/>
              </w:rPr>
              <w:t>ę</w:t>
            </w:r>
            <w:r w:rsidRPr="001A0BD5">
              <w:rPr>
                <w:rFonts w:ascii="Times New Roman" w:hAnsi="Times New Roman"/>
                <w:color w:val="000000"/>
                <w:spacing w:val="-2"/>
              </w:rPr>
              <w:t xml:space="preserve"> Informatyki Medycznej</w:t>
            </w:r>
            <w:r w:rsidR="00BF3DAB">
              <w:rPr>
                <w:rFonts w:ascii="Times New Roman" w:hAnsi="Times New Roman"/>
                <w:color w:val="000000"/>
                <w:spacing w:val="-2"/>
              </w:rPr>
              <w:t>,</w:t>
            </w:r>
          </w:p>
          <w:p w14:paraId="1B2E3E71" w14:textId="77777777" w:rsidR="001A0BD5" w:rsidRPr="001A0BD5" w:rsidRDefault="001A0BD5" w:rsidP="001A0BD5">
            <w:pPr>
              <w:numPr>
                <w:ilvl w:val="0"/>
                <w:numId w:val="22"/>
              </w:numPr>
              <w:spacing w:line="240" w:lineRule="auto"/>
              <w:jc w:val="both"/>
              <w:rPr>
                <w:rFonts w:ascii="Times New Roman" w:hAnsi="Times New Roman"/>
                <w:color w:val="000000"/>
                <w:spacing w:val="-2"/>
              </w:rPr>
            </w:pPr>
            <w:r w:rsidRPr="001A0BD5">
              <w:rPr>
                <w:rFonts w:ascii="Times New Roman" w:hAnsi="Times New Roman"/>
                <w:color w:val="000000"/>
                <w:spacing w:val="-2"/>
              </w:rPr>
              <w:t>Polsk</w:t>
            </w:r>
            <w:r w:rsidR="00073FEC">
              <w:rPr>
                <w:rFonts w:ascii="Times New Roman" w:hAnsi="Times New Roman"/>
                <w:color w:val="000000"/>
                <w:spacing w:val="-2"/>
              </w:rPr>
              <w:t>ą</w:t>
            </w:r>
            <w:r w:rsidRPr="001A0BD5">
              <w:rPr>
                <w:rFonts w:ascii="Times New Roman" w:hAnsi="Times New Roman"/>
                <w:color w:val="000000"/>
                <w:spacing w:val="-2"/>
              </w:rPr>
              <w:t xml:space="preserve"> </w:t>
            </w:r>
            <w:r w:rsidR="003F0B7E" w:rsidRPr="001A0BD5">
              <w:rPr>
                <w:rFonts w:ascii="Times New Roman" w:hAnsi="Times New Roman"/>
                <w:color w:val="000000"/>
                <w:spacing w:val="-2"/>
              </w:rPr>
              <w:t>Izb</w:t>
            </w:r>
            <w:r w:rsidR="003F0B7E">
              <w:rPr>
                <w:rFonts w:ascii="Times New Roman" w:hAnsi="Times New Roman"/>
                <w:color w:val="000000"/>
                <w:spacing w:val="-2"/>
              </w:rPr>
              <w:t>ę</w:t>
            </w:r>
            <w:r w:rsidRPr="001A0BD5">
              <w:rPr>
                <w:rFonts w:ascii="Times New Roman" w:hAnsi="Times New Roman"/>
                <w:color w:val="000000"/>
                <w:spacing w:val="-2"/>
              </w:rPr>
              <w:t xml:space="preserve"> Informatyki i Telekomunikacji</w:t>
            </w:r>
            <w:r w:rsidR="00BF3DAB">
              <w:rPr>
                <w:rFonts w:ascii="Times New Roman" w:hAnsi="Times New Roman"/>
                <w:color w:val="000000"/>
                <w:spacing w:val="-2"/>
              </w:rPr>
              <w:t xml:space="preserve">, </w:t>
            </w:r>
          </w:p>
          <w:p w14:paraId="328CAFC6" w14:textId="77777777" w:rsidR="001974CA" w:rsidRPr="005A7851" w:rsidRDefault="001974CA" w:rsidP="00891F98">
            <w:pPr>
              <w:numPr>
                <w:ilvl w:val="0"/>
                <w:numId w:val="22"/>
              </w:numPr>
              <w:spacing w:line="240" w:lineRule="auto"/>
              <w:jc w:val="both"/>
              <w:rPr>
                <w:rFonts w:ascii="Times New Roman" w:hAnsi="Times New Roman"/>
                <w:color w:val="000000"/>
                <w:spacing w:val="-2"/>
              </w:rPr>
            </w:pPr>
            <w:r w:rsidRPr="001974CA">
              <w:rPr>
                <w:rFonts w:ascii="Times New Roman" w:hAnsi="Times New Roman"/>
                <w:color w:val="000000"/>
                <w:spacing w:val="-2"/>
              </w:rPr>
              <w:t>Pomnik-Centrum Zdrowia Dziecka</w:t>
            </w:r>
            <w:r w:rsidR="00552917">
              <w:rPr>
                <w:rFonts w:ascii="Times New Roman" w:hAnsi="Times New Roman"/>
                <w:color w:val="000000"/>
                <w:spacing w:val="-2"/>
              </w:rPr>
              <w:t>,</w:t>
            </w:r>
          </w:p>
          <w:p w14:paraId="5093F34C" w14:textId="77777777" w:rsidR="00655E4F" w:rsidRPr="008474EC" w:rsidRDefault="00655E4F" w:rsidP="00891F98">
            <w:pPr>
              <w:numPr>
                <w:ilvl w:val="0"/>
                <w:numId w:val="22"/>
              </w:numPr>
              <w:spacing w:line="240" w:lineRule="auto"/>
              <w:jc w:val="both"/>
              <w:rPr>
                <w:rFonts w:ascii="Times New Roman" w:hAnsi="Times New Roman"/>
                <w:color w:val="000000"/>
                <w:spacing w:val="-2"/>
              </w:rPr>
            </w:pPr>
            <w:r w:rsidRPr="00A44C58">
              <w:rPr>
                <w:rFonts w:ascii="Times New Roman" w:hAnsi="Times New Roman"/>
                <w:color w:val="000000"/>
                <w:spacing w:val="-2"/>
              </w:rPr>
              <w:t>Porozumienie Pracodawców Ochrony Zdrowia</w:t>
            </w:r>
            <w:r w:rsidR="00552917">
              <w:rPr>
                <w:rFonts w:ascii="Times New Roman" w:hAnsi="Times New Roman"/>
                <w:color w:val="000000"/>
                <w:spacing w:val="-2"/>
              </w:rPr>
              <w:t>,</w:t>
            </w:r>
          </w:p>
          <w:p w14:paraId="59A4B3A6" w14:textId="77777777" w:rsidR="00655E4F" w:rsidRDefault="00655E4F" w:rsidP="00891F98">
            <w:pPr>
              <w:numPr>
                <w:ilvl w:val="0"/>
                <w:numId w:val="22"/>
              </w:numPr>
              <w:spacing w:line="240" w:lineRule="auto"/>
              <w:jc w:val="both"/>
              <w:rPr>
                <w:rFonts w:ascii="Times New Roman" w:hAnsi="Times New Roman"/>
                <w:color w:val="000000"/>
                <w:spacing w:val="-2"/>
              </w:rPr>
            </w:pPr>
            <w:r w:rsidRPr="00A44C58">
              <w:rPr>
                <w:rFonts w:ascii="Times New Roman" w:hAnsi="Times New Roman"/>
                <w:color w:val="000000"/>
                <w:spacing w:val="-2"/>
              </w:rPr>
              <w:t>Pracodawc</w:t>
            </w:r>
            <w:r w:rsidR="00073FEC">
              <w:rPr>
                <w:rFonts w:ascii="Times New Roman" w:hAnsi="Times New Roman"/>
                <w:color w:val="000000"/>
                <w:spacing w:val="-2"/>
              </w:rPr>
              <w:t>ów</w:t>
            </w:r>
            <w:r w:rsidRPr="00A44C58">
              <w:rPr>
                <w:rFonts w:ascii="Times New Roman" w:hAnsi="Times New Roman"/>
                <w:color w:val="000000"/>
                <w:spacing w:val="-2"/>
              </w:rPr>
              <w:t xml:space="preserve"> Rzeczypospolitej Polskiej</w:t>
            </w:r>
            <w:r w:rsidR="00552917">
              <w:rPr>
                <w:rFonts w:ascii="Times New Roman" w:hAnsi="Times New Roman"/>
                <w:color w:val="000000"/>
                <w:spacing w:val="-2"/>
              </w:rPr>
              <w:t>,</w:t>
            </w:r>
          </w:p>
          <w:p w14:paraId="4ABE3157" w14:textId="77777777" w:rsidR="00655E4F" w:rsidRDefault="00655E4F" w:rsidP="00891F98">
            <w:pPr>
              <w:numPr>
                <w:ilvl w:val="0"/>
                <w:numId w:val="22"/>
              </w:numPr>
              <w:spacing w:line="240" w:lineRule="auto"/>
              <w:jc w:val="both"/>
              <w:rPr>
                <w:rFonts w:ascii="Times New Roman" w:hAnsi="Times New Roman"/>
                <w:color w:val="000000"/>
                <w:spacing w:val="-2"/>
              </w:rPr>
            </w:pPr>
            <w:r>
              <w:rPr>
                <w:rFonts w:ascii="Times New Roman" w:hAnsi="Times New Roman"/>
                <w:color w:val="000000"/>
                <w:spacing w:val="-2"/>
              </w:rPr>
              <w:t>Prezes</w:t>
            </w:r>
            <w:r w:rsidR="00073FEC">
              <w:rPr>
                <w:rFonts w:ascii="Times New Roman" w:hAnsi="Times New Roman"/>
                <w:color w:val="000000"/>
                <w:spacing w:val="-2"/>
              </w:rPr>
              <w:t>a</w:t>
            </w:r>
            <w:r>
              <w:rPr>
                <w:rFonts w:ascii="Times New Roman" w:hAnsi="Times New Roman"/>
                <w:color w:val="000000"/>
                <w:spacing w:val="-2"/>
              </w:rPr>
              <w:t xml:space="preserve"> Urzędu Ochrony Danych Osobowych</w:t>
            </w:r>
            <w:r w:rsidR="00552917">
              <w:rPr>
                <w:rFonts w:ascii="Times New Roman" w:hAnsi="Times New Roman"/>
                <w:color w:val="000000"/>
                <w:spacing w:val="-2"/>
              </w:rPr>
              <w:t>,</w:t>
            </w:r>
          </w:p>
          <w:p w14:paraId="562D5B0C" w14:textId="77777777" w:rsidR="00655E4F" w:rsidRDefault="00655E4F" w:rsidP="00891F98">
            <w:pPr>
              <w:numPr>
                <w:ilvl w:val="0"/>
                <w:numId w:val="22"/>
              </w:numPr>
              <w:spacing w:line="240" w:lineRule="auto"/>
              <w:jc w:val="both"/>
              <w:rPr>
                <w:rFonts w:ascii="Times New Roman" w:hAnsi="Times New Roman"/>
                <w:color w:val="000000"/>
                <w:spacing w:val="-2"/>
              </w:rPr>
            </w:pPr>
            <w:r w:rsidRPr="008474EC">
              <w:rPr>
                <w:rFonts w:ascii="Times New Roman" w:hAnsi="Times New Roman"/>
                <w:color w:val="000000"/>
                <w:spacing w:val="-2"/>
              </w:rPr>
              <w:t>Prezes</w:t>
            </w:r>
            <w:r w:rsidR="00073FEC">
              <w:rPr>
                <w:rFonts w:ascii="Times New Roman" w:hAnsi="Times New Roman"/>
                <w:color w:val="000000"/>
                <w:spacing w:val="-2"/>
              </w:rPr>
              <w:t>a</w:t>
            </w:r>
            <w:r w:rsidRPr="008474EC">
              <w:rPr>
                <w:rFonts w:ascii="Times New Roman" w:hAnsi="Times New Roman"/>
                <w:color w:val="000000"/>
                <w:spacing w:val="-2"/>
              </w:rPr>
              <w:t xml:space="preserve"> Urzędu Ochrony Konkurencji i Konsumentów</w:t>
            </w:r>
            <w:r w:rsidR="00552917">
              <w:rPr>
                <w:rFonts w:ascii="Times New Roman" w:hAnsi="Times New Roman"/>
                <w:color w:val="000000"/>
                <w:spacing w:val="-2"/>
              </w:rPr>
              <w:t>,</w:t>
            </w:r>
          </w:p>
          <w:p w14:paraId="30C5CF69" w14:textId="77777777" w:rsidR="00655E4F" w:rsidRDefault="00655E4F" w:rsidP="00891F98">
            <w:pPr>
              <w:numPr>
                <w:ilvl w:val="0"/>
                <w:numId w:val="22"/>
              </w:numPr>
              <w:spacing w:line="240" w:lineRule="auto"/>
              <w:jc w:val="both"/>
              <w:rPr>
                <w:rFonts w:ascii="Times New Roman" w:hAnsi="Times New Roman"/>
                <w:color w:val="000000"/>
                <w:spacing w:val="-2"/>
              </w:rPr>
            </w:pPr>
            <w:r w:rsidRPr="008474EC">
              <w:rPr>
                <w:rFonts w:ascii="Times New Roman" w:hAnsi="Times New Roman"/>
                <w:color w:val="000000"/>
                <w:spacing w:val="-2"/>
              </w:rPr>
              <w:t>Prokuratori</w:t>
            </w:r>
            <w:r w:rsidR="00073FEC">
              <w:rPr>
                <w:rFonts w:ascii="Times New Roman" w:hAnsi="Times New Roman"/>
                <w:color w:val="000000"/>
                <w:spacing w:val="-2"/>
              </w:rPr>
              <w:t>ę</w:t>
            </w:r>
            <w:r w:rsidRPr="008474EC">
              <w:rPr>
                <w:rFonts w:ascii="Times New Roman" w:hAnsi="Times New Roman"/>
                <w:color w:val="000000"/>
                <w:spacing w:val="-2"/>
              </w:rPr>
              <w:t xml:space="preserve"> Generaln</w:t>
            </w:r>
            <w:r w:rsidR="00073FEC">
              <w:rPr>
                <w:rFonts w:ascii="Times New Roman" w:hAnsi="Times New Roman"/>
                <w:color w:val="000000"/>
                <w:spacing w:val="-2"/>
              </w:rPr>
              <w:t>ą</w:t>
            </w:r>
            <w:r w:rsidRPr="008474EC">
              <w:rPr>
                <w:rFonts w:ascii="Times New Roman" w:hAnsi="Times New Roman"/>
                <w:color w:val="000000"/>
                <w:spacing w:val="-2"/>
              </w:rPr>
              <w:t xml:space="preserve"> Rzeczypospolitej Polskiej</w:t>
            </w:r>
            <w:r w:rsidR="00552917">
              <w:rPr>
                <w:rFonts w:ascii="Times New Roman" w:hAnsi="Times New Roman"/>
                <w:color w:val="000000"/>
                <w:spacing w:val="-2"/>
              </w:rPr>
              <w:t>,</w:t>
            </w:r>
          </w:p>
          <w:p w14:paraId="6F5CBB2C" w14:textId="77777777" w:rsidR="00655E4F" w:rsidRDefault="00655E4F" w:rsidP="00891F98">
            <w:pPr>
              <w:numPr>
                <w:ilvl w:val="0"/>
                <w:numId w:val="22"/>
              </w:numPr>
              <w:spacing w:line="240" w:lineRule="auto"/>
              <w:jc w:val="both"/>
              <w:rPr>
                <w:rFonts w:ascii="Times New Roman" w:hAnsi="Times New Roman"/>
                <w:color w:val="000000"/>
                <w:spacing w:val="-2"/>
              </w:rPr>
            </w:pPr>
            <w:r w:rsidRPr="00A44C58">
              <w:rPr>
                <w:rFonts w:ascii="Times New Roman" w:hAnsi="Times New Roman"/>
                <w:color w:val="000000"/>
                <w:spacing w:val="-2"/>
              </w:rPr>
              <w:t>Rad</w:t>
            </w:r>
            <w:r w:rsidR="00073FEC">
              <w:rPr>
                <w:rFonts w:ascii="Times New Roman" w:hAnsi="Times New Roman"/>
                <w:color w:val="000000"/>
                <w:spacing w:val="-2"/>
              </w:rPr>
              <w:t>ę</w:t>
            </w:r>
            <w:r w:rsidRPr="00A44C58">
              <w:rPr>
                <w:rFonts w:ascii="Times New Roman" w:hAnsi="Times New Roman"/>
                <w:color w:val="000000"/>
                <w:spacing w:val="-2"/>
              </w:rPr>
              <w:t xml:space="preserve"> Dialogu Społecznego</w:t>
            </w:r>
            <w:r w:rsidR="00552917">
              <w:rPr>
                <w:rFonts w:ascii="Times New Roman" w:hAnsi="Times New Roman"/>
                <w:color w:val="000000"/>
                <w:spacing w:val="-2"/>
              </w:rPr>
              <w:t>,</w:t>
            </w:r>
          </w:p>
          <w:p w14:paraId="4DBE21DA" w14:textId="77777777" w:rsidR="00E67D21" w:rsidRPr="00E67D21" w:rsidRDefault="00E67D21" w:rsidP="00E67D21">
            <w:pPr>
              <w:numPr>
                <w:ilvl w:val="0"/>
                <w:numId w:val="22"/>
              </w:numPr>
              <w:rPr>
                <w:rFonts w:ascii="Times New Roman" w:hAnsi="Times New Roman"/>
                <w:color w:val="000000"/>
                <w:spacing w:val="-2"/>
              </w:rPr>
            </w:pPr>
            <w:r w:rsidRPr="00E67D21">
              <w:rPr>
                <w:rFonts w:ascii="Times New Roman" w:hAnsi="Times New Roman"/>
                <w:color w:val="000000"/>
                <w:spacing w:val="-2"/>
              </w:rPr>
              <w:t>Rada Przedsiębiorców</w:t>
            </w:r>
            <w:r>
              <w:rPr>
                <w:rFonts w:ascii="Times New Roman" w:hAnsi="Times New Roman"/>
                <w:color w:val="000000"/>
                <w:spacing w:val="-2"/>
              </w:rPr>
              <w:t xml:space="preserve">, </w:t>
            </w:r>
          </w:p>
          <w:p w14:paraId="4B6319CD" w14:textId="77777777" w:rsidR="00655E4F" w:rsidRDefault="00655E4F" w:rsidP="00891F98">
            <w:pPr>
              <w:numPr>
                <w:ilvl w:val="0"/>
                <w:numId w:val="22"/>
              </w:numPr>
              <w:spacing w:line="240" w:lineRule="auto"/>
              <w:jc w:val="both"/>
              <w:rPr>
                <w:rFonts w:ascii="Times New Roman" w:hAnsi="Times New Roman"/>
                <w:color w:val="000000"/>
                <w:spacing w:val="-2"/>
              </w:rPr>
            </w:pPr>
            <w:r w:rsidRPr="00A44C58">
              <w:rPr>
                <w:rFonts w:ascii="Times New Roman" w:hAnsi="Times New Roman"/>
                <w:color w:val="000000"/>
                <w:spacing w:val="-2"/>
              </w:rPr>
              <w:t>Rzecznik</w:t>
            </w:r>
            <w:r w:rsidR="00073FEC">
              <w:rPr>
                <w:rFonts w:ascii="Times New Roman" w:hAnsi="Times New Roman"/>
                <w:color w:val="000000"/>
                <w:spacing w:val="-2"/>
              </w:rPr>
              <w:t>a</w:t>
            </w:r>
            <w:r w:rsidRPr="00A44C58">
              <w:rPr>
                <w:rFonts w:ascii="Times New Roman" w:hAnsi="Times New Roman"/>
                <w:color w:val="000000"/>
                <w:spacing w:val="-2"/>
              </w:rPr>
              <w:t xml:space="preserve"> Praw Pacjenta</w:t>
            </w:r>
            <w:r w:rsidR="00552917">
              <w:rPr>
                <w:rFonts w:ascii="Times New Roman" w:hAnsi="Times New Roman"/>
                <w:color w:val="000000"/>
                <w:spacing w:val="-2"/>
              </w:rPr>
              <w:t xml:space="preserve">, </w:t>
            </w:r>
          </w:p>
          <w:p w14:paraId="662CEB50" w14:textId="77777777" w:rsidR="00891F98" w:rsidRPr="004B00F2" w:rsidRDefault="00891F98" w:rsidP="004B00F2">
            <w:pPr>
              <w:numPr>
                <w:ilvl w:val="0"/>
                <w:numId w:val="22"/>
              </w:numPr>
              <w:spacing w:line="240" w:lineRule="auto"/>
              <w:jc w:val="both"/>
              <w:rPr>
                <w:rFonts w:ascii="Times New Roman" w:hAnsi="Times New Roman"/>
                <w:color w:val="000000"/>
                <w:spacing w:val="-2"/>
              </w:rPr>
            </w:pPr>
            <w:r w:rsidRPr="004B00F2">
              <w:rPr>
                <w:rFonts w:ascii="Times New Roman" w:hAnsi="Times New Roman"/>
                <w:color w:val="000000"/>
                <w:spacing w:val="-2"/>
              </w:rPr>
              <w:t>Rad</w:t>
            </w:r>
            <w:r w:rsidR="00073FEC">
              <w:rPr>
                <w:rFonts w:ascii="Times New Roman" w:hAnsi="Times New Roman"/>
                <w:color w:val="000000"/>
                <w:spacing w:val="-2"/>
              </w:rPr>
              <w:t>ę</w:t>
            </w:r>
            <w:r w:rsidRPr="004B00F2">
              <w:rPr>
                <w:rFonts w:ascii="Times New Roman" w:hAnsi="Times New Roman"/>
                <w:color w:val="000000"/>
                <w:spacing w:val="-2"/>
              </w:rPr>
              <w:t xml:space="preserve"> Organizacji Pacjentów przy ministrze właściwym do spraw zdrowia</w:t>
            </w:r>
            <w:r w:rsidR="00552917" w:rsidRPr="004B00F2">
              <w:rPr>
                <w:rFonts w:ascii="Times New Roman" w:hAnsi="Times New Roman"/>
                <w:color w:val="000000"/>
                <w:spacing w:val="-2"/>
              </w:rPr>
              <w:t>,</w:t>
            </w:r>
          </w:p>
          <w:p w14:paraId="393144FA" w14:textId="77777777" w:rsidR="00655E4F" w:rsidRDefault="00655E4F" w:rsidP="00891F98">
            <w:pPr>
              <w:numPr>
                <w:ilvl w:val="0"/>
                <w:numId w:val="22"/>
              </w:numPr>
              <w:spacing w:line="240" w:lineRule="auto"/>
              <w:jc w:val="both"/>
              <w:rPr>
                <w:rFonts w:ascii="Times New Roman" w:hAnsi="Times New Roman"/>
                <w:color w:val="000000"/>
                <w:spacing w:val="-2"/>
              </w:rPr>
            </w:pPr>
            <w:r w:rsidRPr="00A44C58">
              <w:rPr>
                <w:rFonts w:ascii="Times New Roman" w:hAnsi="Times New Roman"/>
                <w:color w:val="000000"/>
                <w:spacing w:val="-2"/>
              </w:rPr>
              <w:t>Stowarzyszeni</w:t>
            </w:r>
            <w:r w:rsidR="00552917">
              <w:rPr>
                <w:rFonts w:ascii="Times New Roman" w:hAnsi="Times New Roman"/>
                <w:color w:val="000000"/>
                <w:spacing w:val="-2"/>
              </w:rPr>
              <w:t>e</w:t>
            </w:r>
            <w:r w:rsidRPr="00A44C58">
              <w:rPr>
                <w:rFonts w:ascii="Times New Roman" w:hAnsi="Times New Roman"/>
                <w:color w:val="000000"/>
                <w:spacing w:val="-2"/>
              </w:rPr>
              <w:t xml:space="preserve"> Menedżerów Opieki Zdrowotnej</w:t>
            </w:r>
            <w:r w:rsidR="00552917">
              <w:rPr>
                <w:rFonts w:ascii="Times New Roman" w:hAnsi="Times New Roman"/>
                <w:color w:val="000000"/>
                <w:spacing w:val="-2"/>
              </w:rPr>
              <w:t>,</w:t>
            </w:r>
          </w:p>
          <w:p w14:paraId="14D2FC05" w14:textId="77777777" w:rsidR="001974CA" w:rsidRDefault="005B0B44" w:rsidP="00891F98">
            <w:pPr>
              <w:numPr>
                <w:ilvl w:val="0"/>
                <w:numId w:val="22"/>
              </w:numPr>
              <w:spacing w:line="240" w:lineRule="auto"/>
              <w:jc w:val="both"/>
              <w:rPr>
                <w:rFonts w:ascii="Times New Roman" w:hAnsi="Times New Roman"/>
                <w:color w:val="000000"/>
                <w:spacing w:val="-2"/>
              </w:rPr>
            </w:pPr>
            <w:r>
              <w:rPr>
                <w:rFonts w:ascii="Times New Roman" w:hAnsi="Times New Roman"/>
                <w:color w:val="000000"/>
                <w:spacing w:val="-2"/>
              </w:rPr>
              <w:t xml:space="preserve">Ogólnopolskie </w:t>
            </w:r>
            <w:r w:rsidR="001974CA" w:rsidRPr="001974CA">
              <w:rPr>
                <w:rFonts w:ascii="Times New Roman" w:hAnsi="Times New Roman"/>
                <w:color w:val="000000"/>
                <w:spacing w:val="-2"/>
              </w:rPr>
              <w:t>Stowarzyszenie Szpitali Prywatnych</w:t>
            </w:r>
            <w:r w:rsidR="00552917">
              <w:rPr>
                <w:rFonts w:ascii="Times New Roman" w:hAnsi="Times New Roman"/>
                <w:color w:val="000000"/>
                <w:spacing w:val="-2"/>
              </w:rPr>
              <w:t>,</w:t>
            </w:r>
          </w:p>
          <w:p w14:paraId="15F572CF" w14:textId="77777777" w:rsidR="001A0BD5" w:rsidRDefault="001A0BD5" w:rsidP="004B00F2">
            <w:pPr>
              <w:numPr>
                <w:ilvl w:val="0"/>
                <w:numId w:val="22"/>
              </w:numPr>
              <w:spacing w:line="240" w:lineRule="auto"/>
              <w:jc w:val="both"/>
              <w:rPr>
                <w:rFonts w:ascii="Times New Roman" w:hAnsi="Times New Roman"/>
                <w:color w:val="000000"/>
                <w:spacing w:val="-2"/>
              </w:rPr>
            </w:pPr>
            <w:r w:rsidRPr="001A0BD5">
              <w:rPr>
                <w:rFonts w:ascii="Times New Roman" w:hAnsi="Times New Roman"/>
                <w:color w:val="000000"/>
                <w:spacing w:val="-2"/>
              </w:rPr>
              <w:t>Stowarzyszenie Pacjentów „</w:t>
            </w:r>
            <w:proofErr w:type="spellStart"/>
            <w:r w:rsidRPr="001A0BD5">
              <w:rPr>
                <w:rFonts w:ascii="Times New Roman" w:hAnsi="Times New Roman"/>
                <w:color w:val="000000"/>
                <w:spacing w:val="-2"/>
              </w:rPr>
              <w:t>Primum</w:t>
            </w:r>
            <w:proofErr w:type="spellEnd"/>
            <w:r w:rsidRPr="001A0BD5">
              <w:rPr>
                <w:rFonts w:ascii="Times New Roman" w:hAnsi="Times New Roman"/>
                <w:color w:val="000000"/>
                <w:spacing w:val="-2"/>
              </w:rPr>
              <w:t xml:space="preserve"> Non </w:t>
            </w:r>
            <w:proofErr w:type="spellStart"/>
            <w:r w:rsidRPr="001A0BD5">
              <w:rPr>
                <w:rFonts w:ascii="Times New Roman" w:hAnsi="Times New Roman"/>
                <w:color w:val="000000"/>
                <w:spacing w:val="-2"/>
              </w:rPr>
              <w:t>Nocere</w:t>
            </w:r>
            <w:proofErr w:type="spellEnd"/>
            <w:r w:rsidRPr="001A0BD5">
              <w:rPr>
                <w:rFonts w:ascii="Times New Roman" w:hAnsi="Times New Roman"/>
                <w:color w:val="000000"/>
                <w:spacing w:val="-2"/>
              </w:rPr>
              <w:t xml:space="preserve">”; </w:t>
            </w:r>
          </w:p>
          <w:p w14:paraId="29967B17" w14:textId="77777777" w:rsidR="001A0BD5" w:rsidRPr="001A0BD5" w:rsidRDefault="001A0BD5" w:rsidP="004B00F2">
            <w:pPr>
              <w:numPr>
                <w:ilvl w:val="0"/>
                <w:numId w:val="22"/>
              </w:numPr>
              <w:spacing w:line="240" w:lineRule="auto"/>
              <w:jc w:val="both"/>
              <w:rPr>
                <w:rFonts w:ascii="Times New Roman" w:hAnsi="Times New Roman"/>
                <w:color w:val="000000"/>
                <w:spacing w:val="-2"/>
              </w:rPr>
            </w:pPr>
            <w:r w:rsidRPr="001A0BD5">
              <w:rPr>
                <w:rFonts w:ascii="Times New Roman" w:hAnsi="Times New Roman"/>
                <w:color w:val="000000"/>
                <w:spacing w:val="-2"/>
              </w:rPr>
              <w:t>Stowarzyszenie Twórców Oprogramowania Rynku Medycznego</w:t>
            </w:r>
            <w:r>
              <w:rPr>
                <w:rFonts w:ascii="Times New Roman" w:hAnsi="Times New Roman"/>
                <w:color w:val="000000"/>
                <w:spacing w:val="-2"/>
              </w:rPr>
              <w:t xml:space="preserve">, </w:t>
            </w:r>
          </w:p>
          <w:p w14:paraId="554192B8" w14:textId="77777777" w:rsidR="001A0BD5" w:rsidRPr="001A0BD5" w:rsidRDefault="001A0BD5" w:rsidP="001A0BD5">
            <w:pPr>
              <w:numPr>
                <w:ilvl w:val="0"/>
                <w:numId w:val="22"/>
              </w:numPr>
              <w:spacing w:line="240" w:lineRule="auto"/>
              <w:jc w:val="both"/>
              <w:rPr>
                <w:rFonts w:ascii="Times New Roman" w:hAnsi="Times New Roman"/>
                <w:color w:val="000000"/>
                <w:spacing w:val="-2"/>
              </w:rPr>
            </w:pPr>
            <w:r w:rsidRPr="001A0BD5">
              <w:rPr>
                <w:rFonts w:ascii="Times New Roman" w:hAnsi="Times New Roman"/>
                <w:color w:val="000000"/>
                <w:spacing w:val="-2"/>
              </w:rPr>
              <w:t>Związek Firm Public Relations,</w:t>
            </w:r>
          </w:p>
          <w:p w14:paraId="72B50780" w14:textId="77777777" w:rsidR="001A0BD5" w:rsidRPr="001A0BD5" w:rsidRDefault="001A0BD5" w:rsidP="001A0BD5">
            <w:pPr>
              <w:numPr>
                <w:ilvl w:val="0"/>
                <w:numId w:val="22"/>
              </w:numPr>
              <w:spacing w:line="240" w:lineRule="auto"/>
              <w:jc w:val="both"/>
              <w:rPr>
                <w:rFonts w:ascii="Times New Roman" w:hAnsi="Times New Roman"/>
                <w:color w:val="000000"/>
                <w:spacing w:val="-2"/>
              </w:rPr>
            </w:pPr>
            <w:r w:rsidRPr="001A0BD5">
              <w:rPr>
                <w:rFonts w:ascii="Times New Roman" w:hAnsi="Times New Roman"/>
                <w:color w:val="000000"/>
                <w:spacing w:val="-2"/>
              </w:rPr>
              <w:t>Związek Pracodawców Ratownictwa Medycznego SP ZOZ,</w:t>
            </w:r>
          </w:p>
          <w:p w14:paraId="28EAB657" w14:textId="77777777" w:rsidR="001A0BD5" w:rsidRPr="001A0BD5" w:rsidRDefault="001A0BD5" w:rsidP="001A0BD5">
            <w:pPr>
              <w:numPr>
                <w:ilvl w:val="0"/>
                <w:numId w:val="22"/>
              </w:numPr>
              <w:spacing w:line="240" w:lineRule="auto"/>
              <w:jc w:val="both"/>
              <w:rPr>
                <w:rFonts w:ascii="Times New Roman" w:hAnsi="Times New Roman"/>
                <w:color w:val="000000"/>
                <w:spacing w:val="-2"/>
              </w:rPr>
            </w:pPr>
            <w:r w:rsidRPr="001A0BD5">
              <w:rPr>
                <w:rFonts w:ascii="Times New Roman" w:hAnsi="Times New Roman"/>
                <w:color w:val="000000"/>
                <w:spacing w:val="-2"/>
              </w:rPr>
              <w:t>Związek Pracodawców Służby Zdrowia Ministerstwa Spraw Wewnętrznych,</w:t>
            </w:r>
          </w:p>
          <w:p w14:paraId="56DD9747" w14:textId="77777777" w:rsidR="001A0BD5" w:rsidRPr="001A0BD5" w:rsidRDefault="001A0BD5" w:rsidP="001A0BD5">
            <w:pPr>
              <w:numPr>
                <w:ilvl w:val="0"/>
                <w:numId w:val="22"/>
              </w:numPr>
              <w:spacing w:line="240" w:lineRule="auto"/>
              <w:jc w:val="both"/>
              <w:rPr>
                <w:rFonts w:ascii="Times New Roman" w:hAnsi="Times New Roman"/>
                <w:color w:val="000000"/>
                <w:spacing w:val="-2"/>
              </w:rPr>
            </w:pPr>
            <w:r w:rsidRPr="001A0BD5">
              <w:rPr>
                <w:rFonts w:ascii="Times New Roman" w:hAnsi="Times New Roman"/>
                <w:color w:val="000000"/>
                <w:spacing w:val="-2"/>
              </w:rPr>
              <w:t>Związek Przedsiębiorców i Pracodawców,</w:t>
            </w:r>
          </w:p>
          <w:p w14:paraId="481E0B67" w14:textId="77777777" w:rsidR="003F7744" w:rsidRDefault="001A0BD5" w:rsidP="003F7744">
            <w:pPr>
              <w:numPr>
                <w:ilvl w:val="0"/>
                <w:numId w:val="22"/>
              </w:numPr>
              <w:spacing w:line="240" w:lineRule="auto"/>
              <w:jc w:val="both"/>
              <w:rPr>
                <w:rFonts w:ascii="Times New Roman" w:hAnsi="Times New Roman"/>
                <w:color w:val="000000"/>
                <w:spacing w:val="-2"/>
              </w:rPr>
            </w:pPr>
            <w:r w:rsidRPr="001A0BD5">
              <w:rPr>
                <w:rFonts w:ascii="Times New Roman" w:hAnsi="Times New Roman"/>
                <w:color w:val="000000"/>
                <w:spacing w:val="-2"/>
              </w:rPr>
              <w:t>Związek Rzemiosła Polskiego</w:t>
            </w:r>
            <w:r>
              <w:rPr>
                <w:rFonts w:ascii="Times New Roman" w:hAnsi="Times New Roman"/>
                <w:color w:val="000000"/>
                <w:spacing w:val="-2"/>
              </w:rPr>
              <w:t xml:space="preserve">. </w:t>
            </w:r>
          </w:p>
          <w:p w14:paraId="6A05A809" w14:textId="77777777" w:rsidR="003F7744" w:rsidRDefault="003F7744" w:rsidP="003F7744">
            <w:pPr>
              <w:spacing w:line="240" w:lineRule="auto"/>
              <w:jc w:val="both"/>
              <w:rPr>
                <w:rFonts w:ascii="Times New Roman" w:hAnsi="Times New Roman"/>
                <w:color w:val="000000"/>
                <w:spacing w:val="-2"/>
              </w:rPr>
            </w:pPr>
          </w:p>
          <w:p w14:paraId="028A58FA" w14:textId="77777777" w:rsidR="003F7744" w:rsidRDefault="003F7744" w:rsidP="003F7744">
            <w:pPr>
              <w:spacing w:line="240" w:lineRule="auto"/>
              <w:jc w:val="both"/>
              <w:rPr>
                <w:rFonts w:ascii="Times New Roman" w:hAnsi="Times New Roman"/>
                <w:color w:val="000000"/>
                <w:spacing w:val="-2"/>
              </w:rPr>
            </w:pPr>
            <w:r w:rsidRPr="003F7744">
              <w:rPr>
                <w:rFonts w:ascii="Times New Roman" w:hAnsi="Times New Roman"/>
                <w:color w:val="000000"/>
                <w:spacing w:val="-2"/>
              </w:rPr>
              <w:t>Projekt nie będzie przedmiotem opiniowania Komisji Wspólne Rządu i Samorządu Terytorialnego z uwagi na to, że nie dotyczy obowiązków jednostek samorządu terytorialnego.</w:t>
            </w:r>
          </w:p>
          <w:p w14:paraId="5A39BBE3" w14:textId="77777777" w:rsidR="003F7744" w:rsidRPr="003F7744" w:rsidRDefault="003F7744" w:rsidP="003F7744">
            <w:pPr>
              <w:spacing w:line="240" w:lineRule="auto"/>
              <w:jc w:val="both"/>
              <w:rPr>
                <w:rFonts w:ascii="Times New Roman" w:hAnsi="Times New Roman"/>
                <w:color w:val="000000"/>
                <w:spacing w:val="-2"/>
              </w:rPr>
            </w:pPr>
          </w:p>
          <w:p w14:paraId="39EF3766" w14:textId="72666972" w:rsidR="00016514" w:rsidRPr="001A0BD5" w:rsidRDefault="00016514" w:rsidP="00016514">
            <w:pPr>
              <w:spacing w:line="240" w:lineRule="auto"/>
              <w:jc w:val="both"/>
              <w:rPr>
                <w:rFonts w:ascii="Times New Roman" w:hAnsi="Times New Roman"/>
                <w:color w:val="000000"/>
                <w:spacing w:val="-2"/>
              </w:rPr>
            </w:pPr>
            <w:r w:rsidRPr="00016514">
              <w:rPr>
                <w:rFonts w:ascii="Times New Roman" w:hAnsi="Times New Roman"/>
                <w:color w:val="000000"/>
                <w:spacing w:val="-2"/>
              </w:rPr>
              <w:t>Skrócenie terminu konsultacji publicznych i opiniowania</w:t>
            </w:r>
            <w:r>
              <w:rPr>
                <w:rFonts w:ascii="Times New Roman" w:hAnsi="Times New Roman"/>
                <w:color w:val="000000"/>
                <w:spacing w:val="-2"/>
              </w:rPr>
              <w:t xml:space="preserve"> p</w:t>
            </w:r>
            <w:r w:rsidRPr="00016514">
              <w:rPr>
                <w:rFonts w:ascii="Times New Roman" w:hAnsi="Times New Roman"/>
                <w:color w:val="000000"/>
                <w:spacing w:val="-2"/>
              </w:rPr>
              <w:t>rojekt</w:t>
            </w:r>
            <w:r>
              <w:rPr>
                <w:rFonts w:ascii="Times New Roman" w:hAnsi="Times New Roman"/>
                <w:color w:val="000000"/>
                <w:spacing w:val="-2"/>
              </w:rPr>
              <w:t>u</w:t>
            </w:r>
            <w:r w:rsidRPr="00016514">
              <w:rPr>
                <w:rFonts w:ascii="Times New Roman" w:hAnsi="Times New Roman"/>
                <w:color w:val="000000"/>
                <w:spacing w:val="-2"/>
              </w:rPr>
              <w:t xml:space="preserve"> ustawy</w:t>
            </w:r>
            <w:r>
              <w:rPr>
                <w:rFonts w:ascii="Times New Roman" w:hAnsi="Times New Roman"/>
                <w:color w:val="000000"/>
                <w:spacing w:val="-2"/>
              </w:rPr>
              <w:t xml:space="preserve"> </w:t>
            </w:r>
            <w:r w:rsidRPr="00016514">
              <w:rPr>
                <w:rFonts w:ascii="Times New Roman" w:hAnsi="Times New Roman"/>
                <w:color w:val="000000"/>
                <w:spacing w:val="-2"/>
              </w:rPr>
              <w:t>jest niezbędne z uwagi na ważny interes publiczny, w tym szeroko rozumiane zdrowie publiczne oraz wynika z charakteru regulacji, która wpłynie na zoptymalizowanie wykorzystania zasobów w zakresie świadczeń zdrowotnych i zasobów kadrowych w ochronie zdrowia. Projekt ustawy stanowi element realizacji inwestycji D1.1.2 „</w:t>
            </w:r>
            <w:r w:rsidR="00785A35" w:rsidRPr="00785A35">
              <w:rPr>
                <w:rFonts w:ascii="Times New Roman" w:hAnsi="Times New Roman"/>
                <w:color w:val="000000"/>
                <w:spacing w:val="-2"/>
              </w:rPr>
              <w:t>Transformacja cyfrowa opieki zdrowotnej</w:t>
            </w:r>
            <w:r w:rsidR="00785A35">
              <w:rPr>
                <w:rFonts w:ascii="Times New Roman" w:hAnsi="Times New Roman"/>
                <w:color w:val="000000"/>
                <w:spacing w:val="-2"/>
              </w:rPr>
              <w:t>”</w:t>
            </w:r>
            <w:r>
              <w:rPr>
                <w:rFonts w:ascii="Times New Roman" w:hAnsi="Times New Roman"/>
                <w:color w:val="000000"/>
                <w:spacing w:val="-2"/>
              </w:rPr>
              <w:t xml:space="preserve">. </w:t>
            </w:r>
            <w:r w:rsidRPr="00016514">
              <w:rPr>
                <w:rFonts w:ascii="Times New Roman" w:hAnsi="Times New Roman"/>
                <w:color w:val="000000"/>
                <w:spacing w:val="-2"/>
              </w:rPr>
              <w:t>Wdrożenie rozwiązań prawno-organizacyjnych w sposób kompleksowy i skoordynowany będzie realizowało priorytety polityki zdrowotnej w obszarze ochrony zdrowia.</w:t>
            </w:r>
          </w:p>
          <w:bookmarkEnd w:id="4"/>
          <w:p w14:paraId="551294C9" w14:textId="77777777" w:rsidR="00655E4F" w:rsidRDefault="00655E4F" w:rsidP="00655E4F">
            <w:pPr>
              <w:spacing w:line="240" w:lineRule="auto"/>
              <w:jc w:val="both"/>
              <w:rPr>
                <w:rFonts w:ascii="Times New Roman" w:hAnsi="Times New Roman"/>
                <w:color w:val="000000"/>
                <w:spacing w:val="-2"/>
              </w:rPr>
            </w:pPr>
            <w:r w:rsidRPr="00006275">
              <w:rPr>
                <w:rFonts w:ascii="Times New Roman" w:hAnsi="Times New Roman"/>
                <w:color w:val="000000"/>
                <w:spacing w:val="-2"/>
              </w:rPr>
              <w:t xml:space="preserve">Projekt </w:t>
            </w:r>
            <w:r>
              <w:rPr>
                <w:rFonts w:ascii="Times New Roman" w:hAnsi="Times New Roman"/>
                <w:color w:val="000000"/>
                <w:spacing w:val="-2"/>
              </w:rPr>
              <w:t>ustawy</w:t>
            </w:r>
            <w:r w:rsidRPr="00006275">
              <w:rPr>
                <w:rFonts w:ascii="Times New Roman" w:hAnsi="Times New Roman"/>
                <w:color w:val="000000"/>
                <w:spacing w:val="-2"/>
              </w:rPr>
              <w:t xml:space="preserve"> zosta</w:t>
            </w:r>
            <w:r w:rsidR="001904EF">
              <w:rPr>
                <w:rFonts w:ascii="Times New Roman" w:hAnsi="Times New Roman"/>
                <w:color w:val="000000"/>
                <w:spacing w:val="-2"/>
              </w:rPr>
              <w:t>ł</w:t>
            </w:r>
            <w:r w:rsidRPr="00006275">
              <w:rPr>
                <w:rFonts w:ascii="Times New Roman" w:hAnsi="Times New Roman"/>
                <w:color w:val="000000"/>
                <w:spacing w:val="-2"/>
              </w:rPr>
              <w:t xml:space="preserve"> udostępniony w Biuletynie Informacji Publicznej Ministerstwa Zdrowia zgodnie z art. 5 ustawy z dnia 7 lipca 2005 r. o działalności lobbingowej w procesie stanowienia prawa (Dz. U. z </w:t>
            </w:r>
            <w:r w:rsidR="00891F98">
              <w:rPr>
                <w:rFonts w:ascii="Times New Roman" w:hAnsi="Times New Roman"/>
                <w:color w:val="000000"/>
                <w:spacing w:val="-2"/>
              </w:rPr>
              <w:t>2025</w:t>
            </w:r>
            <w:r w:rsidR="00891F98" w:rsidRPr="00006275">
              <w:rPr>
                <w:rFonts w:ascii="Times New Roman" w:hAnsi="Times New Roman"/>
                <w:color w:val="000000"/>
                <w:spacing w:val="-2"/>
              </w:rPr>
              <w:t xml:space="preserve"> </w:t>
            </w:r>
            <w:r w:rsidRPr="00006275">
              <w:rPr>
                <w:rFonts w:ascii="Times New Roman" w:hAnsi="Times New Roman"/>
                <w:color w:val="000000"/>
                <w:spacing w:val="-2"/>
              </w:rPr>
              <w:t xml:space="preserve">r. poz. </w:t>
            </w:r>
            <w:r w:rsidR="00891F98">
              <w:rPr>
                <w:rFonts w:ascii="Times New Roman" w:hAnsi="Times New Roman"/>
                <w:color w:val="000000"/>
                <w:spacing w:val="-2"/>
              </w:rPr>
              <w:t>677</w:t>
            </w:r>
            <w:r w:rsidRPr="00006275">
              <w:rPr>
                <w:rFonts w:ascii="Times New Roman" w:hAnsi="Times New Roman"/>
                <w:color w:val="000000"/>
                <w:spacing w:val="-2"/>
              </w:rPr>
              <w:t xml:space="preserve">) oraz w Biuletynie Informacji Publicznej Rządowego Centrum Legislacji, zgodnie z § 52 uchwały nr 190 Rady Ministrów z dnia 29 października 2013 r. – Regulamin pracy Rady Ministrów (M.P. z </w:t>
            </w:r>
            <w:r w:rsidR="00891F98">
              <w:rPr>
                <w:rFonts w:ascii="Times New Roman" w:hAnsi="Times New Roman"/>
                <w:color w:val="000000"/>
                <w:spacing w:val="-2"/>
              </w:rPr>
              <w:t>2024</w:t>
            </w:r>
            <w:r w:rsidR="00891F98" w:rsidRPr="00006275">
              <w:rPr>
                <w:rFonts w:ascii="Times New Roman" w:hAnsi="Times New Roman"/>
                <w:color w:val="000000"/>
                <w:spacing w:val="-2"/>
              </w:rPr>
              <w:t xml:space="preserve"> </w:t>
            </w:r>
            <w:r w:rsidRPr="00006275">
              <w:rPr>
                <w:rFonts w:ascii="Times New Roman" w:hAnsi="Times New Roman"/>
                <w:color w:val="000000"/>
                <w:spacing w:val="-2"/>
              </w:rPr>
              <w:t xml:space="preserve">r. poz. </w:t>
            </w:r>
            <w:r w:rsidR="00891F98">
              <w:rPr>
                <w:rFonts w:ascii="Times New Roman" w:hAnsi="Times New Roman"/>
                <w:color w:val="000000"/>
                <w:spacing w:val="-2"/>
              </w:rPr>
              <w:t xml:space="preserve">806, z </w:t>
            </w:r>
            <w:proofErr w:type="spellStart"/>
            <w:r w:rsidR="00891F98">
              <w:rPr>
                <w:rFonts w:ascii="Times New Roman" w:hAnsi="Times New Roman"/>
                <w:color w:val="000000"/>
                <w:spacing w:val="-2"/>
              </w:rPr>
              <w:t>późn</w:t>
            </w:r>
            <w:proofErr w:type="spellEnd"/>
            <w:r w:rsidR="00891F98">
              <w:rPr>
                <w:rFonts w:ascii="Times New Roman" w:hAnsi="Times New Roman"/>
                <w:color w:val="000000"/>
                <w:spacing w:val="-2"/>
              </w:rPr>
              <w:t>. zm.</w:t>
            </w:r>
            <w:r w:rsidRPr="00006275">
              <w:rPr>
                <w:rFonts w:ascii="Times New Roman" w:hAnsi="Times New Roman"/>
                <w:color w:val="000000"/>
                <w:spacing w:val="-2"/>
              </w:rPr>
              <w:t>).</w:t>
            </w:r>
          </w:p>
          <w:p w14:paraId="6898250B" w14:textId="77777777" w:rsidR="00655E4F" w:rsidRPr="00B37C80" w:rsidRDefault="00655E4F" w:rsidP="00655E4F">
            <w:pPr>
              <w:spacing w:line="240" w:lineRule="auto"/>
              <w:jc w:val="both"/>
              <w:rPr>
                <w:rFonts w:ascii="Times New Roman" w:hAnsi="Times New Roman"/>
                <w:color w:val="000000"/>
                <w:spacing w:val="-2"/>
              </w:rPr>
            </w:pPr>
            <w:r w:rsidRPr="00006275">
              <w:rPr>
                <w:rFonts w:ascii="Times New Roman" w:hAnsi="Times New Roman"/>
                <w:color w:val="000000"/>
                <w:spacing w:val="-2"/>
              </w:rPr>
              <w:t>Wyniki konsultacji publicznych i opiniowania zosta</w:t>
            </w:r>
            <w:r>
              <w:rPr>
                <w:rFonts w:ascii="Times New Roman" w:hAnsi="Times New Roman"/>
                <w:color w:val="000000"/>
                <w:spacing w:val="-2"/>
              </w:rPr>
              <w:t>ną</w:t>
            </w:r>
            <w:r w:rsidRPr="00006275">
              <w:rPr>
                <w:rFonts w:ascii="Times New Roman" w:hAnsi="Times New Roman"/>
                <w:color w:val="000000"/>
                <w:spacing w:val="-2"/>
              </w:rPr>
              <w:t xml:space="preserve"> przedstawione w raporcie z konsultacji publicznych i opiniowania dołączonym do niniejszej Oceny Skutków Regulacji.</w:t>
            </w:r>
          </w:p>
        </w:tc>
      </w:tr>
      <w:tr w:rsidR="00655E4F" w:rsidRPr="008B4FE6" w14:paraId="0BBEAE9B" w14:textId="77777777" w:rsidTr="33B811EF">
        <w:trPr>
          <w:trHeight w:val="363"/>
        </w:trPr>
        <w:tc>
          <w:tcPr>
            <w:tcW w:w="11341" w:type="dxa"/>
            <w:gridSpan w:val="19"/>
            <w:shd w:val="clear" w:color="auto" w:fill="99CCFF"/>
            <w:vAlign w:val="center"/>
          </w:tcPr>
          <w:p w14:paraId="723B0CB8" w14:textId="77777777" w:rsidR="00655E4F" w:rsidRPr="008B4FE6" w:rsidRDefault="00655E4F" w:rsidP="00655E4F">
            <w:pPr>
              <w:numPr>
                <w:ilvl w:val="0"/>
                <w:numId w:val="3"/>
              </w:numPr>
              <w:spacing w:before="60" w:after="60" w:line="240" w:lineRule="auto"/>
              <w:ind w:left="318" w:hanging="284"/>
              <w:jc w:val="both"/>
              <w:rPr>
                <w:rFonts w:ascii="Times New Roman" w:hAnsi="Times New Roman"/>
                <w:b/>
                <w:color w:val="000000"/>
              </w:rPr>
            </w:pPr>
            <w:r w:rsidRPr="008B4FE6">
              <w:rPr>
                <w:rFonts w:ascii="Times New Roman" w:hAnsi="Times New Roman"/>
                <w:b/>
                <w:color w:val="000000"/>
              </w:rPr>
              <w:t xml:space="preserve"> Wpływ na sektor finansów publicznych</w:t>
            </w:r>
          </w:p>
        </w:tc>
      </w:tr>
      <w:tr w:rsidR="00655E4F" w:rsidRPr="008B4FE6" w14:paraId="1F0A4BE2" w14:textId="77777777" w:rsidTr="33B811EF">
        <w:trPr>
          <w:trHeight w:val="142"/>
        </w:trPr>
        <w:tc>
          <w:tcPr>
            <w:tcW w:w="1418" w:type="dxa"/>
            <w:vMerge w:val="restart"/>
            <w:shd w:val="clear" w:color="auto" w:fill="FFFFFF" w:themeFill="background1"/>
          </w:tcPr>
          <w:p w14:paraId="773023D5" w14:textId="77777777" w:rsidR="00655E4F" w:rsidRPr="00441CC6" w:rsidRDefault="00655E4F" w:rsidP="00655E4F">
            <w:pPr>
              <w:spacing w:before="40" w:after="40"/>
              <w:rPr>
                <w:rFonts w:ascii="Times New Roman" w:hAnsi="Times New Roman"/>
                <w:i/>
                <w:color w:val="000000"/>
                <w:sz w:val="20"/>
                <w:szCs w:val="20"/>
              </w:rPr>
            </w:pPr>
            <w:r w:rsidRPr="00441CC6">
              <w:rPr>
                <w:rFonts w:ascii="Times New Roman" w:hAnsi="Times New Roman"/>
                <w:color w:val="000000"/>
                <w:sz w:val="20"/>
                <w:szCs w:val="20"/>
              </w:rPr>
              <w:t>(ceny stałe z …… r.)</w:t>
            </w:r>
          </w:p>
        </w:tc>
        <w:tc>
          <w:tcPr>
            <w:tcW w:w="9923" w:type="dxa"/>
            <w:gridSpan w:val="18"/>
            <w:shd w:val="clear" w:color="auto" w:fill="FFFFFF" w:themeFill="background1"/>
          </w:tcPr>
          <w:p w14:paraId="37430DAD" w14:textId="77777777" w:rsidR="00655E4F" w:rsidRPr="00441CC6" w:rsidRDefault="00655E4F" w:rsidP="00655E4F">
            <w:pPr>
              <w:spacing w:before="40" w:after="40" w:line="240" w:lineRule="auto"/>
              <w:jc w:val="center"/>
              <w:rPr>
                <w:rFonts w:ascii="Times New Roman" w:hAnsi="Times New Roman"/>
                <w:i/>
                <w:color w:val="000000"/>
                <w:spacing w:val="-2"/>
                <w:sz w:val="16"/>
                <w:szCs w:val="16"/>
              </w:rPr>
            </w:pPr>
            <w:r w:rsidRPr="00441CC6">
              <w:rPr>
                <w:rFonts w:ascii="Times New Roman" w:hAnsi="Times New Roman"/>
                <w:color w:val="000000"/>
                <w:sz w:val="16"/>
                <w:szCs w:val="16"/>
              </w:rPr>
              <w:t>Skutki w okresie 10 lat od wejścia w życie zmian [mln zł]</w:t>
            </w:r>
          </w:p>
        </w:tc>
      </w:tr>
      <w:tr w:rsidR="00BF3DAB" w:rsidRPr="00E14A5C" w14:paraId="51FC9B47" w14:textId="77777777" w:rsidTr="33B811EF">
        <w:trPr>
          <w:trHeight w:val="142"/>
        </w:trPr>
        <w:tc>
          <w:tcPr>
            <w:tcW w:w="1418" w:type="dxa"/>
            <w:vMerge/>
          </w:tcPr>
          <w:p w14:paraId="41C8F396" w14:textId="77777777" w:rsidR="00655E4F" w:rsidRPr="00441CC6" w:rsidRDefault="00655E4F" w:rsidP="00655E4F">
            <w:pPr>
              <w:spacing w:before="40" w:after="40" w:line="240" w:lineRule="auto"/>
              <w:rPr>
                <w:rFonts w:ascii="Times New Roman" w:hAnsi="Times New Roman"/>
                <w:i/>
                <w:color w:val="000000"/>
                <w:sz w:val="20"/>
                <w:szCs w:val="20"/>
              </w:rPr>
            </w:pPr>
          </w:p>
        </w:tc>
        <w:tc>
          <w:tcPr>
            <w:tcW w:w="851" w:type="dxa"/>
            <w:gridSpan w:val="2"/>
            <w:shd w:val="clear" w:color="auto" w:fill="FFFFFF" w:themeFill="background1"/>
          </w:tcPr>
          <w:p w14:paraId="4B584315" w14:textId="77777777" w:rsidR="00655E4F" w:rsidRPr="00441CC6" w:rsidRDefault="00655E4F" w:rsidP="00441CC6">
            <w:pPr>
              <w:spacing w:line="240" w:lineRule="auto"/>
              <w:jc w:val="center"/>
              <w:rPr>
                <w:rFonts w:ascii="Times New Roman" w:hAnsi="Times New Roman"/>
                <w:color w:val="000000"/>
                <w:sz w:val="16"/>
                <w:szCs w:val="16"/>
              </w:rPr>
            </w:pPr>
            <w:r w:rsidRPr="00441CC6">
              <w:rPr>
                <w:rFonts w:ascii="Times New Roman" w:hAnsi="Times New Roman"/>
                <w:color w:val="000000"/>
                <w:sz w:val="16"/>
                <w:szCs w:val="16"/>
              </w:rPr>
              <w:t>0</w:t>
            </w:r>
          </w:p>
        </w:tc>
        <w:tc>
          <w:tcPr>
            <w:tcW w:w="709" w:type="dxa"/>
            <w:shd w:val="clear" w:color="auto" w:fill="FFFFFF" w:themeFill="background1"/>
          </w:tcPr>
          <w:p w14:paraId="6B965A47" w14:textId="77777777" w:rsidR="00655E4F" w:rsidRPr="00441CC6" w:rsidRDefault="00655E4F" w:rsidP="00441CC6">
            <w:pPr>
              <w:spacing w:line="240" w:lineRule="auto"/>
              <w:jc w:val="center"/>
              <w:rPr>
                <w:rFonts w:ascii="Times New Roman" w:hAnsi="Times New Roman"/>
                <w:color w:val="000000"/>
                <w:sz w:val="16"/>
                <w:szCs w:val="16"/>
              </w:rPr>
            </w:pPr>
            <w:r w:rsidRPr="00441CC6">
              <w:rPr>
                <w:rFonts w:ascii="Times New Roman" w:hAnsi="Times New Roman"/>
                <w:color w:val="000000"/>
                <w:sz w:val="16"/>
                <w:szCs w:val="16"/>
              </w:rPr>
              <w:t>1</w:t>
            </w:r>
          </w:p>
        </w:tc>
        <w:tc>
          <w:tcPr>
            <w:tcW w:w="850" w:type="dxa"/>
            <w:shd w:val="clear" w:color="auto" w:fill="FFFFFF" w:themeFill="background1"/>
          </w:tcPr>
          <w:p w14:paraId="18F999B5" w14:textId="77777777" w:rsidR="00655E4F" w:rsidRPr="00441CC6" w:rsidRDefault="00655E4F" w:rsidP="00441CC6">
            <w:pPr>
              <w:spacing w:line="240" w:lineRule="auto"/>
              <w:jc w:val="center"/>
              <w:rPr>
                <w:rFonts w:ascii="Times New Roman" w:hAnsi="Times New Roman"/>
                <w:color w:val="000000"/>
                <w:sz w:val="16"/>
                <w:szCs w:val="16"/>
              </w:rPr>
            </w:pPr>
            <w:r w:rsidRPr="00441CC6">
              <w:rPr>
                <w:rFonts w:ascii="Times New Roman" w:hAnsi="Times New Roman"/>
                <w:color w:val="000000"/>
                <w:sz w:val="16"/>
                <w:szCs w:val="16"/>
              </w:rPr>
              <w:t>2</w:t>
            </w:r>
          </w:p>
        </w:tc>
        <w:tc>
          <w:tcPr>
            <w:tcW w:w="851" w:type="dxa"/>
            <w:gridSpan w:val="3"/>
            <w:shd w:val="clear" w:color="auto" w:fill="FFFFFF" w:themeFill="background1"/>
          </w:tcPr>
          <w:p w14:paraId="5FCD5EC4" w14:textId="77777777" w:rsidR="00655E4F" w:rsidRPr="00441CC6" w:rsidRDefault="00655E4F" w:rsidP="00441CC6">
            <w:pPr>
              <w:spacing w:line="240" w:lineRule="auto"/>
              <w:jc w:val="center"/>
              <w:rPr>
                <w:rFonts w:ascii="Times New Roman" w:hAnsi="Times New Roman"/>
                <w:color w:val="000000"/>
                <w:sz w:val="16"/>
                <w:szCs w:val="16"/>
              </w:rPr>
            </w:pPr>
            <w:r w:rsidRPr="00441CC6">
              <w:rPr>
                <w:rFonts w:ascii="Times New Roman" w:hAnsi="Times New Roman"/>
                <w:color w:val="000000"/>
                <w:sz w:val="16"/>
                <w:szCs w:val="16"/>
              </w:rPr>
              <w:t>3</w:t>
            </w:r>
          </w:p>
        </w:tc>
        <w:tc>
          <w:tcPr>
            <w:tcW w:w="850" w:type="dxa"/>
            <w:shd w:val="clear" w:color="auto" w:fill="FFFFFF" w:themeFill="background1"/>
          </w:tcPr>
          <w:p w14:paraId="2598DEE6" w14:textId="77777777" w:rsidR="00655E4F" w:rsidRPr="00441CC6" w:rsidRDefault="00655E4F" w:rsidP="00441CC6">
            <w:pPr>
              <w:spacing w:line="240" w:lineRule="auto"/>
              <w:jc w:val="center"/>
              <w:rPr>
                <w:rFonts w:ascii="Times New Roman" w:hAnsi="Times New Roman"/>
                <w:color w:val="000000"/>
                <w:sz w:val="16"/>
                <w:szCs w:val="16"/>
              </w:rPr>
            </w:pPr>
            <w:r w:rsidRPr="00441CC6">
              <w:rPr>
                <w:rFonts w:ascii="Times New Roman" w:hAnsi="Times New Roman"/>
                <w:color w:val="000000"/>
                <w:sz w:val="16"/>
                <w:szCs w:val="16"/>
              </w:rPr>
              <w:t>4</w:t>
            </w:r>
          </w:p>
        </w:tc>
        <w:tc>
          <w:tcPr>
            <w:tcW w:w="992" w:type="dxa"/>
            <w:gridSpan w:val="2"/>
            <w:shd w:val="clear" w:color="auto" w:fill="FFFFFF" w:themeFill="background1"/>
          </w:tcPr>
          <w:p w14:paraId="78941E47" w14:textId="77777777" w:rsidR="00655E4F" w:rsidRPr="00441CC6" w:rsidRDefault="00655E4F" w:rsidP="00441CC6">
            <w:pPr>
              <w:spacing w:line="240" w:lineRule="auto"/>
              <w:jc w:val="center"/>
              <w:rPr>
                <w:rFonts w:ascii="Times New Roman" w:hAnsi="Times New Roman"/>
                <w:color w:val="000000"/>
                <w:sz w:val="16"/>
                <w:szCs w:val="16"/>
              </w:rPr>
            </w:pPr>
            <w:r w:rsidRPr="00441CC6">
              <w:rPr>
                <w:rFonts w:ascii="Times New Roman" w:hAnsi="Times New Roman"/>
                <w:color w:val="000000"/>
                <w:sz w:val="16"/>
                <w:szCs w:val="16"/>
              </w:rPr>
              <w:t>5</w:t>
            </w:r>
          </w:p>
        </w:tc>
        <w:tc>
          <w:tcPr>
            <w:tcW w:w="851" w:type="dxa"/>
            <w:shd w:val="clear" w:color="auto" w:fill="FFFFFF" w:themeFill="background1"/>
          </w:tcPr>
          <w:p w14:paraId="29B4EA11" w14:textId="77777777" w:rsidR="00655E4F" w:rsidRPr="00441CC6" w:rsidRDefault="00655E4F" w:rsidP="00441CC6">
            <w:pPr>
              <w:spacing w:line="240" w:lineRule="auto"/>
              <w:jc w:val="center"/>
              <w:rPr>
                <w:rFonts w:ascii="Times New Roman" w:hAnsi="Times New Roman"/>
                <w:color w:val="000000"/>
                <w:sz w:val="16"/>
                <w:szCs w:val="16"/>
              </w:rPr>
            </w:pPr>
            <w:r w:rsidRPr="00441CC6">
              <w:rPr>
                <w:rFonts w:ascii="Times New Roman" w:hAnsi="Times New Roman"/>
                <w:color w:val="000000"/>
                <w:sz w:val="16"/>
                <w:szCs w:val="16"/>
              </w:rPr>
              <w:t>6</w:t>
            </w:r>
          </w:p>
        </w:tc>
        <w:tc>
          <w:tcPr>
            <w:tcW w:w="709" w:type="dxa"/>
            <w:shd w:val="clear" w:color="auto" w:fill="FFFFFF" w:themeFill="background1"/>
          </w:tcPr>
          <w:p w14:paraId="75697EEC" w14:textId="77777777" w:rsidR="00655E4F" w:rsidRPr="00441CC6" w:rsidRDefault="00655E4F" w:rsidP="00441CC6">
            <w:pPr>
              <w:spacing w:line="240" w:lineRule="auto"/>
              <w:jc w:val="center"/>
              <w:rPr>
                <w:rFonts w:ascii="Times New Roman" w:hAnsi="Times New Roman"/>
                <w:color w:val="000000"/>
                <w:sz w:val="16"/>
                <w:szCs w:val="16"/>
              </w:rPr>
            </w:pPr>
            <w:r w:rsidRPr="00441CC6">
              <w:rPr>
                <w:rFonts w:ascii="Times New Roman" w:hAnsi="Times New Roman"/>
                <w:color w:val="000000"/>
                <w:sz w:val="16"/>
                <w:szCs w:val="16"/>
              </w:rPr>
              <w:t>7</w:t>
            </w:r>
          </w:p>
        </w:tc>
        <w:tc>
          <w:tcPr>
            <w:tcW w:w="708" w:type="dxa"/>
            <w:gridSpan w:val="2"/>
            <w:shd w:val="clear" w:color="auto" w:fill="FFFFFF" w:themeFill="background1"/>
          </w:tcPr>
          <w:p w14:paraId="44B0A208" w14:textId="77777777" w:rsidR="00655E4F" w:rsidRPr="00441CC6" w:rsidRDefault="00655E4F" w:rsidP="00441CC6">
            <w:pPr>
              <w:spacing w:line="240" w:lineRule="auto"/>
              <w:jc w:val="center"/>
              <w:rPr>
                <w:rFonts w:ascii="Times New Roman" w:hAnsi="Times New Roman"/>
                <w:color w:val="000000"/>
                <w:sz w:val="16"/>
                <w:szCs w:val="16"/>
              </w:rPr>
            </w:pPr>
            <w:r w:rsidRPr="00441CC6">
              <w:rPr>
                <w:rFonts w:ascii="Times New Roman" w:hAnsi="Times New Roman"/>
                <w:color w:val="000000"/>
                <w:sz w:val="16"/>
                <w:szCs w:val="16"/>
              </w:rPr>
              <w:t>8</w:t>
            </w:r>
          </w:p>
        </w:tc>
        <w:tc>
          <w:tcPr>
            <w:tcW w:w="851" w:type="dxa"/>
            <w:gridSpan w:val="2"/>
            <w:shd w:val="clear" w:color="auto" w:fill="FFFFFF" w:themeFill="background1"/>
          </w:tcPr>
          <w:p w14:paraId="2B2B7304" w14:textId="77777777" w:rsidR="00655E4F" w:rsidRPr="00441CC6" w:rsidRDefault="00655E4F" w:rsidP="00441CC6">
            <w:pPr>
              <w:spacing w:line="240" w:lineRule="auto"/>
              <w:jc w:val="center"/>
              <w:rPr>
                <w:rFonts w:ascii="Times New Roman" w:hAnsi="Times New Roman"/>
                <w:color w:val="000000"/>
                <w:sz w:val="16"/>
                <w:szCs w:val="16"/>
              </w:rPr>
            </w:pPr>
            <w:r w:rsidRPr="00441CC6">
              <w:rPr>
                <w:rFonts w:ascii="Times New Roman" w:hAnsi="Times New Roman"/>
                <w:color w:val="000000"/>
                <w:sz w:val="16"/>
                <w:szCs w:val="16"/>
              </w:rPr>
              <w:t>9</w:t>
            </w:r>
          </w:p>
        </w:tc>
        <w:tc>
          <w:tcPr>
            <w:tcW w:w="850" w:type="dxa"/>
            <w:shd w:val="clear" w:color="auto" w:fill="FFFFFF" w:themeFill="background1"/>
          </w:tcPr>
          <w:p w14:paraId="5D369756" w14:textId="77777777" w:rsidR="00655E4F" w:rsidRPr="00441CC6" w:rsidRDefault="00655E4F" w:rsidP="00441CC6">
            <w:pPr>
              <w:spacing w:line="240" w:lineRule="auto"/>
              <w:jc w:val="center"/>
              <w:rPr>
                <w:rFonts w:ascii="Times New Roman" w:hAnsi="Times New Roman"/>
                <w:color w:val="000000"/>
                <w:sz w:val="16"/>
                <w:szCs w:val="16"/>
              </w:rPr>
            </w:pPr>
            <w:r w:rsidRPr="00441CC6">
              <w:rPr>
                <w:rFonts w:ascii="Times New Roman" w:hAnsi="Times New Roman"/>
                <w:color w:val="000000"/>
                <w:sz w:val="16"/>
                <w:szCs w:val="16"/>
              </w:rPr>
              <w:t>10</w:t>
            </w:r>
          </w:p>
        </w:tc>
        <w:tc>
          <w:tcPr>
            <w:tcW w:w="851" w:type="dxa"/>
            <w:shd w:val="clear" w:color="auto" w:fill="FFFFFF" w:themeFill="background1"/>
          </w:tcPr>
          <w:p w14:paraId="2E2B42B2" w14:textId="77777777" w:rsidR="00655E4F" w:rsidRPr="00441CC6" w:rsidRDefault="00655E4F" w:rsidP="00441CC6">
            <w:pPr>
              <w:spacing w:line="240" w:lineRule="auto"/>
              <w:jc w:val="center"/>
              <w:rPr>
                <w:rFonts w:ascii="Times New Roman" w:hAnsi="Times New Roman"/>
                <w:i/>
                <w:color w:val="000000"/>
                <w:spacing w:val="-2"/>
                <w:sz w:val="16"/>
                <w:szCs w:val="16"/>
              </w:rPr>
            </w:pPr>
            <w:r w:rsidRPr="00441CC6">
              <w:rPr>
                <w:rFonts w:ascii="Times New Roman" w:hAnsi="Times New Roman"/>
                <w:i/>
                <w:color w:val="000000"/>
                <w:spacing w:val="-2"/>
                <w:sz w:val="16"/>
                <w:szCs w:val="16"/>
              </w:rPr>
              <w:t>Łącznie (0-10)</w:t>
            </w:r>
          </w:p>
        </w:tc>
      </w:tr>
      <w:tr w:rsidR="006443F4" w:rsidRPr="008B4FE6" w14:paraId="0E8BBB49" w14:textId="77777777" w:rsidTr="33B811EF">
        <w:trPr>
          <w:trHeight w:val="321"/>
        </w:trPr>
        <w:tc>
          <w:tcPr>
            <w:tcW w:w="1418" w:type="dxa"/>
            <w:shd w:val="clear" w:color="auto" w:fill="FFFFFF" w:themeFill="background1"/>
            <w:vAlign w:val="center"/>
          </w:tcPr>
          <w:p w14:paraId="7148EA15" w14:textId="77777777" w:rsidR="006443F4" w:rsidRPr="00441CC6" w:rsidRDefault="006443F4" w:rsidP="006443F4">
            <w:pPr>
              <w:spacing w:line="240" w:lineRule="auto"/>
              <w:rPr>
                <w:rFonts w:ascii="Times New Roman" w:hAnsi="Times New Roman"/>
                <w:color w:val="000000"/>
                <w:sz w:val="20"/>
                <w:szCs w:val="20"/>
              </w:rPr>
            </w:pPr>
            <w:r w:rsidRPr="00441CC6">
              <w:rPr>
                <w:rFonts w:ascii="Times New Roman" w:hAnsi="Times New Roman"/>
                <w:b/>
                <w:color w:val="000000"/>
                <w:sz w:val="20"/>
                <w:szCs w:val="20"/>
              </w:rPr>
              <w:t>Dochody ogółem</w:t>
            </w:r>
          </w:p>
        </w:tc>
        <w:tc>
          <w:tcPr>
            <w:tcW w:w="851" w:type="dxa"/>
            <w:gridSpan w:val="2"/>
            <w:tcBorders>
              <w:top w:val="nil"/>
              <w:left w:val="nil"/>
              <w:bottom w:val="single" w:sz="8" w:space="0" w:color="auto"/>
              <w:right w:val="single" w:sz="8" w:space="0" w:color="auto"/>
            </w:tcBorders>
            <w:shd w:val="clear" w:color="auto" w:fill="FFFFFF" w:themeFill="background1"/>
            <w:vAlign w:val="center"/>
          </w:tcPr>
          <w:p w14:paraId="63CC2E3B" w14:textId="0D8B5458" w:rsidR="33B811EF" w:rsidRDefault="33B811EF" w:rsidP="0027300C">
            <w:pPr>
              <w:jc w:val="center"/>
              <w:rPr>
                <w:rFonts w:ascii="Times New Roman" w:eastAsia="Times New Roman" w:hAnsi="Times New Roman"/>
                <w:b/>
                <w:bCs/>
                <w:color w:val="000000" w:themeColor="text1"/>
                <w:sz w:val="16"/>
                <w:szCs w:val="16"/>
              </w:rPr>
            </w:pPr>
            <w:r w:rsidRPr="33B811EF">
              <w:rPr>
                <w:rFonts w:ascii="Times New Roman" w:eastAsia="Times New Roman" w:hAnsi="Times New Roman"/>
                <w:b/>
                <w:bCs/>
                <w:color w:val="000000" w:themeColor="text1"/>
                <w:sz w:val="16"/>
                <w:szCs w:val="16"/>
              </w:rPr>
              <w:t>0</w:t>
            </w:r>
          </w:p>
        </w:tc>
        <w:tc>
          <w:tcPr>
            <w:tcW w:w="709" w:type="dxa"/>
            <w:tcBorders>
              <w:top w:val="nil"/>
              <w:left w:val="nil"/>
              <w:bottom w:val="single" w:sz="8" w:space="0" w:color="auto"/>
              <w:right w:val="single" w:sz="8" w:space="0" w:color="auto"/>
            </w:tcBorders>
            <w:shd w:val="clear" w:color="auto" w:fill="FFFFFF" w:themeFill="background1"/>
            <w:vAlign w:val="center"/>
          </w:tcPr>
          <w:p w14:paraId="23F53924" w14:textId="4D93E2EE" w:rsidR="006443F4" w:rsidRPr="00441CC6" w:rsidRDefault="42173094" w:rsidP="33B811EF">
            <w:pPr>
              <w:spacing w:line="240" w:lineRule="auto"/>
              <w:jc w:val="center"/>
              <w:rPr>
                <w:b/>
                <w:bCs/>
                <w:color w:val="000000"/>
                <w:sz w:val="16"/>
                <w:szCs w:val="16"/>
              </w:rPr>
            </w:pPr>
            <w:r w:rsidRPr="33B811EF">
              <w:rPr>
                <w:b/>
                <w:bCs/>
                <w:color w:val="000000" w:themeColor="text1"/>
                <w:sz w:val="16"/>
                <w:szCs w:val="16"/>
              </w:rPr>
              <w:t>0</w:t>
            </w:r>
          </w:p>
        </w:tc>
        <w:tc>
          <w:tcPr>
            <w:tcW w:w="850" w:type="dxa"/>
            <w:tcBorders>
              <w:top w:val="nil"/>
              <w:left w:val="nil"/>
              <w:bottom w:val="single" w:sz="8" w:space="0" w:color="auto"/>
              <w:right w:val="single" w:sz="8" w:space="0" w:color="auto"/>
            </w:tcBorders>
            <w:shd w:val="clear" w:color="auto" w:fill="FFFFFF" w:themeFill="background1"/>
            <w:vAlign w:val="center"/>
          </w:tcPr>
          <w:p w14:paraId="3F9584BB" w14:textId="3D75ADD0" w:rsidR="006443F4" w:rsidRPr="00441CC6" w:rsidRDefault="0F781052" w:rsidP="006443F4">
            <w:pPr>
              <w:spacing w:line="240" w:lineRule="auto"/>
              <w:jc w:val="center"/>
              <w:rPr>
                <w:rFonts w:ascii="Times New Roman" w:hAnsi="Times New Roman"/>
                <w:b/>
                <w:bCs/>
                <w:color w:val="000000"/>
                <w:sz w:val="16"/>
                <w:szCs w:val="16"/>
              </w:rPr>
            </w:pPr>
            <w:r w:rsidRPr="33B811EF">
              <w:rPr>
                <w:b/>
                <w:bCs/>
                <w:color w:val="000000" w:themeColor="text1"/>
                <w:sz w:val="16"/>
                <w:szCs w:val="16"/>
              </w:rPr>
              <w:t>4</w:t>
            </w:r>
          </w:p>
        </w:tc>
        <w:tc>
          <w:tcPr>
            <w:tcW w:w="851" w:type="dxa"/>
            <w:gridSpan w:val="3"/>
            <w:tcBorders>
              <w:top w:val="nil"/>
              <w:left w:val="nil"/>
              <w:bottom w:val="single" w:sz="8" w:space="0" w:color="auto"/>
              <w:right w:val="single" w:sz="8" w:space="0" w:color="auto"/>
            </w:tcBorders>
            <w:shd w:val="clear" w:color="auto" w:fill="FFFFFF" w:themeFill="background1"/>
            <w:vAlign w:val="center"/>
          </w:tcPr>
          <w:p w14:paraId="4B42AC88" w14:textId="6699C6DF" w:rsidR="006443F4" w:rsidRPr="00441CC6" w:rsidRDefault="006443F4" w:rsidP="006443F4">
            <w:pPr>
              <w:spacing w:line="240" w:lineRule="auto"/>
              <w:jc w:val="center"/>
              <w:rPr>
                <w:rFonts w:ascii="Times New Roman" w:hAnsi="Times New Roman"/>
                <w:b/>
                <w:bCs/>
                <w:color w:val="000000"/>
                <w:sz w:val="16"/>
                <w:szCs w:val="16"/>
              </w:rPr>
            </w:pPr>
            <w:r w:rsidRPr="33B811EF">
              <w:rPr>
                <w:b/>
                <w:bCs/>
                <w:color w:val="000000" w:themeColor="text1"/>
                <w:sz w:val="16"/>
                <w:szCs w:val="16"/>
              </w:rPr>
              <w:t>3,</w:t>
            </w:r>
            <w:r w:rsidR="6209C822" w:rsidRPr="33B811EF">
              <w:rPr>
                <w:b/>
                <w:bCs/>
                <w:color w:val="000000" w:themeColor="text1"/>
                <w:sz w:val="16"/>
                <w:szCs w:val="16"/>
              </w:rPr>
              <w:t>73</w:t>
            </w:r>
          </w:p>
        </w:tc>
        <w:tc>
          <w:tcPr>
            <w:tcW w:w="850" w:type="dxa"/>
            <w:tcBorders>
              <w:top w:val="nil"/>
              <w:left w:val="nil"/>
              <w:bottom w:val="single" w:sz="8" w:space="0" w:color="auto"/>
              <w:right w:val="single" w:sz="8" w:space="0" w:color="auto"/>
            </w:tcBorders>
            <w:shd w:val="clear" w:color="auto" w:fill="FFFFFF" w:themeFill="background1"/>
            <w:vAlign w:val="center"/>
          </w:tcPr>
          <w:p w14:paraId="7EDC6F1D" w14:textId="346F4FB3" w:rsidR="006443F4" w:rsidRPr="00441CC6" w:rsidRDefault="006443F4" w:rsidP="006443F4">
            <w:pPr>
              <w:spacing w:line="240" w:lineRule="auto"/>
              <w:jc w:val="center"/>
              <w:rPr>
                <w:rFonts w:ascii="Times New Roman" w:hAnsi="Times New Roman"/>
                <w:b/>
                <w:bCs/>
                <w:color w:val="000000"/>
                <w:sz w:val="16"/>
                <w:szCs w:val="16"/>
              </w:rPr>
            </w:pPr>
            <w:r w:rsidRPr="33B811EF">
              <w:rPr>
                <w:b/>
                <w:bCs/>
                <w:color w:val="000000" w:themeColor="text1"/>
                <w:sz w:val="16"/>
                <w:szCs w:val="16"/>
              </w:rPr>
              <w:t>3,7</w:t>
            </w:r>
            <w:r w:rsidR="7E2B57C6" w:rsidRPr="33B811EF">
              <w:rPr>
                <w:b/>
                <w:bCs/>
                <w:color w:val="000000" w:themeColor="text1"/>
                <w:sz w:val="16"/>
                <w:szCs w:val="16"/>
              </w:rPr>
              <w:t>2</w:t>
            </w:r>
          </w:p>
        </w:tc>
        <w:tc>
          <w:tcPr>
            <w:tcW w:w="992" w:type="dxa"/>
            <w:gridSpan w:val="2"/>
            <w:tcBorders>
              <w:top w:val="nil"/>
              <w:left w:val="nil"/>
              <w:bottom w:val="single" w:sz="8" w:space="0" w:color="auto"/>
              <w:right w:val="single" w:sz="8" w:space="0" w:color="auto"/>
            </w:tcBorders>
            <w:shd w:val="clear" w:color="auto" w:fill="FFFFFF" w:themeFill="background1"/>
            <w:vAlign w:val="center"/>
          </w:tcPr>
          <w:p w14:paraId="394E823E" w14:textId="2D515514" w:rsidR="006443F4" w:rsidRPr="00441CC6" w:rsidRDefault="006443F4" w:rsidP="006443F4">
            <w:pPr>
              <w:spacing w:line="240" w:lineRule="auto"/>
              <w:jc w:val="center"/>
              <w:rPr>
                <w:rFonts w:ascii="Times New Roman" w:hAnsi="Times New Roman"/>
                <w:b/>
                <w:bCs/>
                <w:color w:val="000000"/>
                <w:sz w:val="16"/>
                <w:szCs w:val="16"/>
              </w:rPr>
            </w:pPr>
            <w:r w:rsidRPr="33B811EF">
              <w:rPr>
                <w:b/>
                <w:bCs/>
                <w:color w:val="000000" w:themeColor="text1"/>
                <w:sz w:val="16"/>
                <w:szCs w:val="16"/>
              </w:rPr>
              <w:t>3,7</w:t>
            </w:r>
            <w:r w:rsidR="7DC064F9" w:rsidRPr="33B811EF">
              <w:rPr>
                <w:b/>
                <w:bCs/>
                <w:color w:val="000000" w:themeColor="text1"/>
                <w:sz w:val="16"/>
                <w:szCs w:val="16"/>
              </w:rPr>
              <w:t>1</w:t>
            </w:r>
          </w:p>
        </w:tc>
        <w:tc>
          <w:tcPr>
            <w:tcW w:w="851" w:type="dxa"/>
            <w:tcBorders>
              <w:top w:val="nil"/>
              <w:left w:val="nil"/>
              <w:bottom w:val="single" w:sz="8" w:space="0" w:color="auto"/>
              <w:right w:val="single" w:sz="8" w:space="0" w:color="auto"/>
            </w:tcBorders>
            <w:shd w:val="clear" w:color="auto" w:fill="FFFFFF" w:themeFill="background1"/>
            <w:vAlign w:val="center"/>
          </w:tcPr>
          <w:p w14:paraId="711B4601" w14:textId="2439ABF2" w:rsidR="006443F4" w:rsidRPr="00441CC6" w:rsidRDefault="006443F4" w:rsidP="006443F4">
            <w:pPr>
              <w:spacing w:line="240" w:lineRule="auto"/>
              <w:jc w:val="center"/>
              <w:rPr>
                <w:rFonts w:ascii="Times New Roman" w:hAnsi="Times New Roman"/>
                <w:b/>
                <w:bCs/>
                <w:color w:val="000000"/>
                <w:sz w:val="16"/>
                <w:szCs w:val="16"/>
              </w:rPr>
            </w:pPr>
            <w:r w:rsidRPr="33B811EF">
              <w:rPr>
                <w:b/>
                <w:bCs/>
                <w:color w:val="000000" w:themeColor="text1"/>
                <w:sz w:val="16"/>
                <w:szCs w:val="16"/>
              </w:rPr>
              <w:t>3,7</w:t>
            </w:r>
            <w:r w:rsidR="7F816627" w:rsidRPr="33B811EF">
              <w:rPr>
                <w:b/>
                <w:bCs/>
                <w:color w:val="000000" w:themeColor="text1"/>
                <w:sz w:val="16"/>
                <w:szCs w:val="16"/>
              </w:rPr>
              <w:t>2</w:t>
            </w:r>
          </w:p>
        </w:tc>
        <w:tc>
          <w:tcPr>
            <w:tcW w:w="709" w:type="dxa"/>
            <w:tcBorders>
              <w:top w:val="nil"/>
              <w:left w:val="nil"/>
              <w:bottom w:val="single" w:sz="8" w:space="0" w:color="auto"/>
              <w:right w:val="single" w:sz="8" w:space="0" w:color="auto"/>
            </w:tcBorders>
            <w:shd w:val="clear" w:color="auto" w:fill="FFFFFF" w:themeFill="background1"/>
            <w:vAlign w:val="center"/>
          </w:tcPr>
          <w:p w14:paraId="30284DC7" w14:textId="538627EC" w:rsidR="006443F4" w:rsidRPr="00441CC6" w:rsidRDefault="006443F4" w:rsidP="006443F4">
            <w:pPr>
              <w:spacing w:line="240" w:lineRule="auto"/>
              <w:jc w:val="center"/>
              <w:rPr>
                <w:rFonts w:ascii="Times New Roman" w:hAnsi="Times New Roman"/>
                <w:b/>
                <w:bCs/>
                <w:color w:val="000000"/>
                <w:sz w:val="16"/>
                <w:szCs w:val="16"/>
              </w:rPr>
            </w:pPr>
            <w:r w:rsidRPr="33B811EF">
              <w:rPr>
                <w:b/>
                <w:bCs/>
                <w:color w:val="000000" w:themeColor="text1"/>
                <w:sz w:val="16"/>
                <w:szCs w:val="16"/>
              </w:rPr>
              <w:t>3,</w:t>
            </w:r>
            <w:r w:rsidR="5AE64B9D" w:rsidRPr="33B811EF">
              <w:rPr>
                <w:b/>
                <w:bCs/>
                <w:color w:val="000000" w:themeColor="text1"/>
                <w:sz w:val="16"/>
                <w:szCs w:val="16"/>
              </w:rPr>
              <w:t>78</w:t>
            </w:r>
          </w:p>
        </w:tc>
        <w:tc>
          <w:tcPr>
            <w:tcW w:w="708" w:type="dxa"/>
            <w:gridSpan w:val="2"/>
            <w:tcBorders>
              <w:top w:val="nil"/>
              <w:left w:val="nil"/>
              <w:bottom w:val="single" w:sz="8" w:space="0" w:color="auto"/>
              <w:right w:val="single" w:sz="8" w:space="0" w:color="auto"/>
            </w:tcBorders>
            <w:shd w:val="clear" w:color="auto" w:fill="FFFFFF" w:themeFill="background1"/>
            <w:vAlign w:val="center"/>
          </w:tcPr>
          <w:p w14:paraId="59DBC8D4" w14:textId="5CB66DBC" w:rsidR="006443F4" w:rsidRPr="00441CC6" w:rsidRDefault="006443F4" w:rsidP="006443F4">
            <w:pPr>
              <w:spacing w:line="240" w:lineRule="auto"/>
              <w:jc w:val="center"/>
              <w:rPr>
                <w:rFonts w:ascii="Times New Roman" w:hAnsi="Times New Roman"/>
                <w:b/>
                <w:bCs/>
                <w:color w:val="000000"/>
                <w:sz w:val="16"/>
                <w:szCs w:val="16"/>
              </w:rPr>
            </w:pPr>
            <w:r w:rsidRPr="33B811EF">
              <w:rPr>
                <w:b/>
                <w:bCs/>
                <w:color w:val="000000" w:themeColor="text1"/>
                <w:sz w:val="16"/>
                <w:szCs w:val="16"/>
              </w:rPr>
              <w:t>3,6</w:t>
            </w:r>
            <w:r w:rsidR="09363B92" w:rsidRPr="33B811EF">
              <w:rPr>
                <w:b/>
                <w:bCs/>
                <w:color w:val="000000" w:themeColor="text1"/>
                <w:sz w:val="16"/>
                <w:szCs w:val="16"/>
              </w:rPr>
              <w:t>8</w:t>
            </w:r>
          </w:p>
        </w:tc>
        <w:tc>
          <w:tcPr>
            <w:tcW w:w="851" w:type="dxa"/>
            <w:gridSpan w:val="2"/>
            <w:tcBorders>
              <w:top w:val="nil"/>
              <w:left w:val="nil"/>
              <w:bottom w:val="single" w:sz="8" w:space="0" w:color="auto"/>
              <w:right w:val="single" w:sz="8" w:space="0" w:color="auto"/>
            </w:tcBorders>
            <w:shd w:val="clear" w:color="auto" w:fill="FFFFFF" w:themeFill="background1"/>
            <w:vAlign w:val="center"/>
          </w:tcPr>
          <w:p w14:paraId="575AB7E9" w14:textId="5D9CBFCE" w:rsidR="006443F4" w:rsidRPr="00441CC6" w:rsidRDefault="006443F4" w:rsidP="006443F4">
            <w:pPr>
              <w:spacing w:line="240" w:lineRule="auto"/>
              <w:jc w:val="center"/>
              <w:rPr>
                <w:rFonts w:ascii="Times New Roman" w:hAnsi="Times New Roman"/>
                <w:b/>
                <w:bCs/>
                <w:color w:val="000000"/>
                <w:sz w:val="16"/>
                <w:szCs w:val="16"/>
              </w:rPr>
            </w:pPr>
            <w:r w:rsidRPr="33B811EF">
              <w:rPr>
                <w:b/>
                <w:bCs/>
                <w:color w:val="000000" w:themeColor="text1"/>
                <w:sz w:val="16"/>
                <w:szCs w:val="16"/>
              </w:rPr>
              <w:t>3,</w:t>
            </w:r>
            <w:r w:rsidR="4C41A91D" w:rsidRPr="33B811EF">
              <w:rPr>
                <w:b/>
                <w:bCs/>
                <w:color w:val="000000" w:themeColor="text1"/>
                <w:sz w:val="16"/>
                <w:szCs w:val="16"/>
              </w:rPr>
              <w:t>68</w:t>
            </w:r>
          </w:p>
        </w:tc>
        <w:tc>
          <w:tcPr>
            <w:tcW w:w="850" w:type="dxa"/>
            <w:tcBorders>
              <w:top w:val="nil"/>
              <w:left w:val="nil"/>
              <w:bottom w:val="single" w:sz="8" w:space="0" w:color="auto"/>
              <w:right w:val="single" w:sz="8" w:space="0" w:color="auto"/>
            </w:tcBorders>
            <w:shd w:val="clear" w:color="auto" w:fill="FFFFFF" w:themeFill="background1"/>
            <w:vAlign w:val="center"/>
          </w:tcPr>
          <w:p w14:paraId="2322F001" w14:textId="61771B00" w:rsidR="006443F4" w:rsidRPr="00441CC6" w:rsidRDefault="099F30E1" w:rsidP="006443F4">
            <w:pPr>
              <w:spacing w:line="240" w:lineRule="auto"/>
              <w:jc w:val="center"/>
              <w:rPr>
                <w:rFonts w:ascii="Times New Roman" w:hAnsi="Times New Roman"/>
                <w:b/>
                <w:bCs/>
                <w:color w:val="000000"/>
                <w:sz w:val="16"/>
                <w:szCs w:val="16"/>
              </w:rPr>
            </w:pPr>
            <w:r w:rsidRPr="33B811EF">
              <w:rPr>
                <w:b/>
                <w:bCs/>
                <w:color w:val="000000" w:themeColor="text1"/>
                <w:sz w:val="16"/>
                <w:szCs w:val="16"/>
              </w:rPr>
              <w:t>3,14</w:t>
            </w:r>
          </w:p>
        </w:tc>
        <w:tc>
          <w:tcPr>
            <w:tcW w:w="851" w:type="dxa"/>
            <w:tcBorders>
              <w:top w:val="nil"/>
              <w:left w:val="nil"/>
              <w:bottom w:val="single" w:sz="8" w:space="0" w:color="auto"/>
              <w:right w:val="single" w:sz="8" w:space="0" w:color="auto"/>
            </w:tcBorders>
            <w:shd w:val="clear" w:color="auto" w:fill="FFFFFF" w:themeFill="background1"/>
            <w:vAlign w:val="center"/>
          </w:tcPr>
          <w:p w14:paraId="2375B1F4" w14:textId="726147B0" w:rsidR="006443F4" w:rsidRPr="00441CC6" w:rsidRDefault="006443F4" w:rsidP="006443F4">
            <w:pPr>
              <w:spacing w:line="240" w:lineRule="auto"/>
              <w:jc w:val="both"/>
              <w:rPr>
                <w:rFonts w:ascii="Times New Roman" w:hAnsi="Times New Roman"/>
                <w:b/>
                <w:bCs/>
                <w:color w:val="000000"/>
                <w:spacing w:val="-2"/>
                <w:sz w:val="16"/>
                <w:szCs w:val="16"/>
              </w:rPr>
            </w:pPr>
            <w:r w:rsidRPr="33B811EF">
              <w:rPr>
                <w:b/>
                <w:bCs/>
                <w:i/>
                <w:iCs/>
                <w:color w:val="000000" w:themeColor="text1"/>
                <w:sz w:val="16"/>
                <w:szCs w:val="16"/>
              </w:rPr>
              <w:t>3</w:t>
            </w:r>
            <w:r w:rsidR="4CDCB7DF" w:rsidRPr="33B811EF">
              <w:rPr>
                <w:b/>
                <w:bCs/>
                <w:i/>
                <w:iCs/>
                <w:color w:val="000000" w:themeColor="text1"/>
                <w:sz w:val="16"/>
                <w:szCs w:val="16"/>
              </w:rPr>
              <w:t>3</w:t>
            </w:r>
            <w:r w:rsidRPr="33B811EF">
              <w:rPr>
                <w:b/>
                <w:bCs/>
                <w:i/>
                <w:iCs/>
                <w:color w:val="000000" w:themeColor="text1"/>
                <w:sz w:val="16"/>
                <w:szCs w:val="16"/>
              </w:rPr>
              <w:t>,</w:t>
            </w:r>
            <w:r w:rsidR="2FEC6743" w:rsidRPr="33B811EF">
              <w:rPr>
                <w:b/>
                <w:bCs/>
                <w:i/>
                <w:iCs/>
                <w:color w:val="000000" w:themeColor="text1"/>
                <w:sz w:val="16"/>
                <w:szCs w:val="16"/>
              </w:rPr>
              <w:t>43</w:t>
            </w:r>
          </w:p>
        </w:tc>
      </w:tr>
      <w:tr w:rsidR="006443F4" w:rsidRPr="008B4FE6" w14:paraId="753E0431" w14:textId="77777777" w:rsidTr="33B811EF">
        <w:trPr>
          <w:trHeight w:val="321"/>
        </w:trPr>
        <w:tc>
          <w:tcPr>
            <w:tcW w:w="1418" w:type="dxa"/>
            <w:shd w:val="clear" w:color="auto" w:fill="FFFFFF" w:themeFill="background1"/>
            <w:vAlign w:val="center"/>
          </w:tcPr>
          <w:p w14:paraId="3285312D" w14:textId="77777777" w:rsidR="006443F4" w:rsidRPr="00441CC6" w:rsidRDefault="006443F4" w:rsidP="006443F4">
            <w:pPr>
              <w:spacing w:line="240" w:lineRule="auto"/>
              <w:rPr>
                <w:rFonts w:ascii="Times New Roman" w:hAnsi="Times New Roman"/>
                <w:color w:val="000000"/>
                <w:sz w:val="20"/>
                <w:szCs w:val="20"/>
              </w:rPr>
            </w:pPr>
            <w:r w:rsidRPr="00441CC6">
              <w:rPr>
                <w:rFonts w:ascii="Times New Roman" w:hAnsi="Times New Roman"/>
                <w:color w:val="000000"/>
                <w:sz w:val="20"/>
                <w:szCs w:val="20"/>
              </w:rPr>
              <w:t>budżet państwa</w:t>
            </w:r>
          </w:p>
        </w:tc>
        <w:tc>
          <w:tcPr>
            <w:tcW w:w="851" w:type="dxa"/>
            <w:gridSpan w:val="2"/>
            <w:tcBorders>
              <w:top w:val="nil"/>
              <w:left w:val="nil"/>
              <w:bottom w:val="single" w:sz="8" w:space="0" w:color="auto"/>
              <w:right w:val="single" w:sz="8" w:space="0" w:color="auto"/>
            </w:tcBorders>
            <w:shd w:val="clear" w:color="auto" w:fill="FFFFFF" w:themeFill="background1"/>
            <w:vAlign w:val="center"/>
          </w:tcPr>
          <w:p w14:paraId="1611395F" w14:textId="589C2223" w:rsidR="33B811EF" w:rsidRDefault="33B811EF" w:rsidP="0027300C">
            <w:pPr>
              <w:jc w:val="center"/>
              <w:rPr>
                <w:rFonts w:ascii="Times New Roman" w:eastAsia="Times New Roman" w:hAnsi="Times New Roman"/>
                <w:b/>
                <w:bCs/>
                <w:color w:val="000000" w:themeColor="text1"/>
                <w:sz w:val="16"/>
                <w:szCs w:val="16"/>
              </w:rPr>
            </w:pPr>
            <w:r w:rsidRPr="33B811EF">
              <w:rPr>
                <w:rFonts w:ascii="Times New Roman" w:eastAsia="Times New Roman" w:hAnsi="Times New Roman"/>
                <w:b/>
                <w:bCs/>
                <w:color w:val="000000" w:themeColor="text1"/>
                <w:sz w:val="16"/>
                <w:szCs w:val="16"/>
              </w:rPr>
              <w:t>0</w:t>
            </w:r>
          </w:p>
        </w:tc>
        <w:tc>
          <w:tcPr>
            <w:tcW w:w="709" w:type="dxa"/>
            <w:tcBorders>
              <w:top w:val="nil"/>
              <w:left w:val="nil"/>
              <w:bottom w:val="single" w:sz="8" w:space="0" w:color="auto"/>
              <w:right w:val="single" w:sz="8" w:space="0" w:color="auto"/>
            </w:tcBorders>
            <w:shd w:val="clear" w:color="auto" w:fill="FFFFFF" w:themeFill="background1"/>
            <w:vAlign w:val="center"/>
          </w:tcPr>
          <w:p w14:paraId="1E5BDD79" w14:textId="19081C28" w:rsidR="006443F4" w:rsidRPr="006443F4" w:rsidRDefault="08604BED" w:rsidP="006443F4">
            <w:pPr>
              <w:spacing w:line="240" w:lineRule="auto"/>
              <w:jc w:val="center"/>
              <w:rPr>
                <w:rFonts w:ascii="Times New Roman" w:hAnsi="Times New Roman"/>
                <w:color w:val="000000"/>
                <w:sz w:val="16"/>
                <w:szCs w:val="16"/>
              </w:rPr>
            </w:pPr>
            <w:r w:rsidRPr="33B811EF">
              <w:rPr>
                <w:color w:val="000000" w:themeColor="text1"/>
                <w:sz w:val="16"/>
                <w:szCs w:val="16"/>
              </w:rPr>
              <w:t>0</w:t>
            </w:r>
          </w:p>
        </w:tc>
        <w:tc>
          <w:tcPr>
            <w:tcW w:w="850" w:type="dxa"/>
            <w:tcBorders>
              <w:top w:val="nil"/>
              <w:left w:val="nil"/>
              <w:bottom w:val="single" w:sz="8" w:space="0" w:color="auto"/>
              <w:right w:val="single" w:sz="8" w:space="0" w:color="auto"/>
            </w:tcBorders>
            <w:shd w:val="clear" w:color="auto" w:fill="FFFFFF" w:themeFill="background1"/>
            <w:vAlign w:val="center"/>
          </w:tcPr>
          <w:p w14:paraId="3D40E467" w14:textId="672CEFB0" w:rsidR="006443F4" w:rsidRPr="006443F4" w:rsidRDefault="13F71545" w:rsidP="006443F4">
            <w:pPr>
              <w:spacing w:line="240" w:lineRule="auto"/>
              <w:jc w:val="center"/>
              <w:rPr>
                <w:rFonts w:ascii="Times New Roman" w:hAnsi="Times New Roman"/>
                <w:color w:val="000000"/>
                <w:sz w:val="16"/>
                <w:szCs w:val="16"/>
              </w:rPr>
            </w:pPr>
            <w:r w:rsidRPr="33B811EF">
              <w:rPr>
                <w:color w:val="000000" w:themeColor="text1"/>
                <w:sz w:val="16"/>
                <w:szCs w:val="16"/>
              </w:rPr>
              <w:t>4</w:t>
            </w:r>
          </w:p>
        </w:tc>
        <w:tc>
          <w:tcPr>
            <w:tcW w:w="851" w:type="dxa"/>
            <w:gridSpan w:val="3"/>
            <w:tcBorders>
              <w:top w:val="nil"/>
              <w:left w:val="nil"/>
              <w:bottom w:val="single" w:sz="8" w:space="0" w:color="auto"/>
              <w:right w:val="single" w:sz="8" w:space="0" w:color="auto"/>
            </w:tcBorders>
            <w:shd w:val="clear" w:color="auto" w:fill="FFFFFF" w:themeFill="background1"/>
            <w:vAlign w:val="center"/>
          </w:tcPr>
          <w:p w14:paraId="283DB401" w14:textId="41F425E1" w:rsidR="006443F4" w:rsidRPr="006443F4" w:rsidRDefault="006443F4" w:rsidP="006443F4">
            <w:pPr>
              <w:spacing w:line="240" w:lineRule="auto"/>
              <w:jc w:val="center"/>
              <w:rPr>
                <w:rFonts w:ascii="Times New Roman" w:hAnsi="Times New Roman"/>
                <w:color w:val="000000"/>
                <w:sz w:val="16"/>
                <w:szCs w:val="16"/>
              </w:rPr>
            </w:pPr>
            <w:r w:rsidRPr="33B811EF">
              <w:rPr>
                <w:color w:val="000000" w:themeColor="text1"/>
                <w:sz w:val="16"/>
                <w:szCs w:val="16"/>
              </w:rPr>
              <w:t>3,</w:t>
            </w:r>
            <w:r w:rsidR="13E93323" w:rsidRPr="33B811EF">
              <w:rPr>
                <w:color w:val="000000" w:themeColor="text1"/>
                <w:sz w:val="16"/>
                <w:szCs w:val="16"/>
              </w:rPr>
              <w:t>73</w:t>
            </w:r>
          </w:p>
        </w:tc>
        <w:tc>
          <w:tcPr>
            <w:tcW w:w="850" w:type="dxa"/>
            <w:tcBorders>
              <w:top w:val="nil"/>
              <w:left w:val="nil"/>
              <w:bottom w:val="single" w:sz="8" w:space="0" w:color="auto"/>
              <w:right w:val="single" w:sz="8" w:space="0" w:color="auto"/>
            </w:tcBorders>
            <w:shd w:val="clear" w:color="auto" w:fill="FFFFFF" w:themeFill="background1"/>
            <w:vAlign w:val="center"/>
          </w:tcPr>
          <w:p w14:paraId="38C9E390" w14:textId="4E5DF4A4" w:rsidR="006443F4" w:rsidRPr="006443F4" w:rsidRDefault="006443F4" w:rsidP="006443F4">
            <w:pPr>
              <w:spacing w:line="240" w:lineRule="auto"/>
              <w:jc w:val="center"/>
              <w:rPr>
                <w:rFonts w:ascii="Times New Roman" w:hAnsi="Times New Roman"/>
                <w:color w:val="000000"/>
                <w:sz w:val="16"/>
                <w:szCs w:val="16"/>
              </w:rPr>
            </w:pPr>
            <w:r w:rsidRPr="33B811EF">
              <w:rPr>
                <w:color w:val="000000" w:themeColor="text1"/>
                <w:sz w:val="16"/>
                <w:szCs w:val="16"/>
              </w:rPr>
              <w:t>3,7</w:t>
            </w:r>
            <w:r w:rsidR="641A5DBE" w:rsidRPr="33B811EF">
              <w:rPr>
                <w:color w:val="000000" w:themeColor="text1"/>
                <w:sz w:val="16"/>
                <w:szCs w:val="16"/>
              </w:rPr>
              <w:t>2</w:t>
            </w:r>
          </w:p>
        </w:tc>
        <w:tc>
          <w:tcPr>
            <w:tcW w:w="992" w:type="dxa"/>
            <w:gridSpan w:val="2"/>
            <w:tcBorders>
              <w:top w:val="nil"/>
              <w:left w:val="nil"/>
              <w:bottom w:val="single" w:sz="8" w:space="0" w:color="auto"/>
              <w:right w:val="single" w:sz="8" w:space="0" w:color="auto"/>
            </w:tcBorders>
            <w:shd w:val="clear" w:color="auto" w:fill="FFFFFF" w:themeFill="background1"/>
            <w:vAlign w:val="center"/>
          </w:tcPr>
          <w:p w14:paraId="0F0A8969" w14:textId="057F117F" w:rsidR="006443F4" w:rsidRPr="006443F4" w:rsidRDefault="006443F4" w:rsidP="006443F4">
            <w:pPr>
              <w:spacing w:line="240" w:lineRule="auto"/>
              <w:jc w:val="center"/>
              <w:rPr>
                <w:rFonts w:ascii="Times New Roman" w:hAnsi="Times New Roman"/>
                <w:color w:val="000000"/>
                <w:sz w:val="16"/>
                <w:szCs w:val="16"/>
              </w:rPr>
            </w:pPr>
            <w:r w:rsidRPr="33B811EF">
              <w:rPr>
                <w:color w:val="000000" w:themeColor="text1"/>
                <w:sz w:val="16"/>
                <w:szCs w:val="16"/>
              </w:rPr>
              <w:t>3,7</w:t>
            </w:r>
            <w:r w:rsidR="14EA2A11" w:rsidRPr="33B811EF">
              <w:rPr>
                <w:color w:val="000000" w:themeColor="text1"/>
                <w:sz w:val="16"/>
                <w:szCs w:val="16"/>
              </w:rPr>
              <w:t>1</w:t>
            </w:r>
          </w:p>
        </w:tc>
        <w:tc>
          <w:tcPr>
            <w:tcW w:w="851" w:type="dxa"/>
            <w:tcBorders>
              <w:top w:val="nil"/>
              <w:left w:val="nil"/>
              <w:bottom w:val="single" w:sz="8" w:space="0" w:color="auto"/>
              <w:right w:val="single" w:sz="8" w:space="0" w:color="auto"/>
            </w:tcBorders>
            <w:shd w:val="clear" w:color="auto" w:fill="FFFFFF" w:themeFill="background1"/>
            <w:vAlign w:val="center"/>
          </w:tcPr>
          <w:p w14:paraId="75951874" w14:textId="76CEE769" w:rsidR="006443F4" w:rsidRPr="006443F4" w:rsidRDefault="006443F4" w:rsidP="006443F4">
            <w:pPr>
              <w:spacing w:line="240" w:lineRule="auto"/>
              <w:jc w:val="center"/>
              <w:rPr>
                <w:rFonts w:ascii="Times New Roman" w:hAnsi="Times New Roman"/>
                <w:color w:val="000000"/>
                <w:sz w:val="16"/>
                <w:szCs w:val="16"/>
              </w:rPr>
            </w:pPr>
            <w:r w:rsidRPr="33B811EF">
              <w:rPr>
                <w:color w:val="000000" w:themeColor="text1"/>
                <w:sz w:val="16"/>
                <w:szCs w:val="16"/>
              </w:rPr>
              <w:t>3,7</w:t>
            </w:r>
            <w:r w:rsidR="3FA44507" w:rsidRPr="33B811EF">
              <w:rPr>
                <w:color w:val="000000" w:themeColor="text1"/>
                <w:sz w:val="16"/>
                <w:szCs w:val="16"/>
              </w:rPr>
              <w:t>2</w:t>
            </w:r>
          </w:p>
        </w:tc>
        <w:tc>
          <w:tcPr>
            <w:tcW w:w="709" w:type="dxa"/>
            <w:tcBorders>
              <w:top w:val="nil"/>
              <w:left w:val="nil"/>
              <w:bottom w:val="single" w:sz="8" w:space="0" w:color="auto"/>
              <w:right w:val="single" w:sz="8" w:space="0" w:color="auto"/>
            </w:tcBorders>
            <w:shd w:val="clear" w:color="auto" w:fill="FFFFFF" w:themeFill="background1"/>
            <w:vAlign w:val="center"/>
          </w:tcPr>
          <w:p w14:paraId="5D959089" w14:textId="7A90A2C6" w:rsidR="006443F4" w:rsidRPr="006443F4" w:rsidRDefault="006443F4" w:rsidP="006443F4">
            <w:pPr>
              <w:spacing w:line="240" w:lineRule="auto"/>
              <w:jc w:val="center"/>
              <w:rPr>
                <w:rFonts w:ascii="Times New Roman" w:hAnsi="Times New Roman"/>
                <w:color w:val="000000"/>
                <w:sz w:val="16"/>
                <w:szCs w:val="16"/>
              </w:rPr>
            </w:pPr>
            <w:r w:rsidRPr="33B811EF">
              <w:rPr>
                <w:color w:val="000000" w:themeColor="text1"/>
                <w:sz w:val="16"/>
                <w:szCs w:val="16"/>
              </w:rPr>
              <w:t>3,</w:t>
            </w:r>
            <w:r w:rsidR="727D07CD" w:rsidRPr="33B811EF">
              <w:rPr>
                <w:color w:val="000000" w:themeColor="text1"/>
                <w:sz w:val="16"/>
                <w:szCs w:val="16"/>
              </w:rPr>
              <w:t>78</w:t>
            </w:r>
          </w:p>
        </w:tc>
        <w:tc>
          <w:tcPr>
            <w:tcW w:w="708" w:type="dxa"/>
            <w:gridSpan w:val="2"/>
            <w:tcBorders>
              <w:top w:val="nil"/>
              <w:left w:val="nil"/>
              <w:bottom w:val="single" w:sz="8" w:space="0" w:color="auto"/>
              <w:right w:val="single" w:sz="8" w:space="0" w:color="auto"/>
            </w:tcBorders>
            <w:shd w:val="clear" w:color="auto" w:fill="FFFFFF" w:themeFill="background1"/>
            <w:vAlign w:val="center"/>
          </w:tcPr>
          <w:p w14:paraId="1693D915" w14:textId="19C17B0C" w:rsidR="006443F4" w:rsidRPr="006443F4" w:rsidRDefault="006443F4" w:rsidP="006443F4">
            <w:pPr>
              <w:spacing w:line="240" w:lineRule="auto"/>
              <w:jc w:val="center"/>
              <w:rPr>
                <w:rFonts w:ascii="Times New Roman" w:hAnsi="Times New Roman"/>
                <w:color w:val="000000"/>
                <w:sz w:val="16"/>
                <w:szCs w:val="16"/>
              </w:rPr>
            </w:pPr>
            <w:r w:rsidRPr="33B811EF">
              <w:rPr>
                <w:color w:val="000000" w:themeColor="text1"/>
                <w:sz w:val="16"/>
                <w:szCs w:val="16"/>
              </w:rPr>
              <w:t>3,6</w:t>
            </w:r>
            <w:r w:rsidR="7496CD21" w:rsidRPr="33B811EF">
              <w:rPr>
                <w:color w:val="000000" w:themeColor="text1"/>
                <w:sz w:val="16"/>
                <w:szCs w:val="16"/>
              </w:rPr>
              <w:t>8</w:t>
            </w:r>
          </w:p>
        </w:tc>
        <w:tc>
          <w:tcPr>
            <w:tcW w:w="851" w:type="dxa"/>
            <w:gridSpan w:val="2"/>
            <w:tcBorders>
              <w:top w:val="nil"/>
              <w:left w:val="nil"/>
              <w:bottom w:val="single" w:sz="8" w:space="0" w:color="auto"/>
              <w:right w:val="single" w:sz="8" w:space="0" w:color="auto"/>
            </w:tcBorders>
            <w:shd w:val="clear" w:color="auto" w:fill="FFFFFF" w:themeFill="background1"/>
            <w:vAlign w:val="center"/>
          </w:tcPr>
          <w:p w14:paraId="67DA127F" w14:textId="2E9A2B3D" w:rsidR="006443F4" w:rsidRPr="006443F4" w:rsidRDefault="006443F4" w:rsidP="006443F4">
            <w:pPr>
              <w:spacing w:line="240" w:lineRule="auto"/>
              <w:jc w:val="center"/>
              <w:rPr>
                <w:rFonts w:ascii="Times New Roman" w:hAnsi="Times New Roman"/>
                <w:color w:val="000000"/>
                <w:sz w:val="16"/>
                <w:szCs w:val="16"/>
              </w:rPr>
            </w:pPr>
            <w:r w:rsidRPr="33B811EF">
              <w:rPr>
                <w:color w:val="000000" w:themeColor="text1"/>
                <w:sz w:val="16"/>
                <w:szCs w:val="16"/>
              </w:rPr>
              <w:t>3,</w:t>
            </w:r>
            <w:r w:rsidR="24F990AD" w:rsidRPr="33B811EF">
              <w:rPr>
                <w:color w:val="000000" w:themeColor="text1"/>
                <w:sz w:val="16"/>
                <w:szCs w:val="16"/>
              </w:rPr>
              <w:t>68</w:t>
            </w:r>
          </w:p>
        </w:tc>
        <w:tc>
          <w:tcPr>
            <w:tcW w:w="850" w:type="dxa"/>
            <w:tcBorders>
              <w:top w:val="nil"/>
              <w:left w:val="nil"/>
              <w:bottom w:val="single" w:sz="8" w:space="0" w:color="auto"/>
              <w:right w:val="single" w:sz="8" w:space="0" w:color="auto"/>
            </w:tcBorders>
            <w:shd w:val="clear" w:color="auto" w:fill="FFFFFF" w:themeFill="background1"/>
            <w:vAlign w:val="center"/>
          </w:tcPr>
          <w:p w14:paraId="7B7EFE02" w14:textId="6B799F9F" w:rsidR="006443F4" w:rsidRPr="006443F4" w:rsidRDefault="7C2CBA55" w:rsidP="006443F4">
            <w:pPr>
              <w:spacing w:line="240" w:lineRule="auto"/>
              <w:jc w:val="center"/>
              <w:rPr>
                <w:rFonts w:ascii="Times New Roman" w:hAnsi="Times New Roman"/>
                <w:color w:val="000000"/>
                <w:sz w:val="16"/>
                <w:szCs w:val="16"/>
              </w:rPr>
            </w:pPr>
            <w:r w:rsidRPr="33B811EF">
              <w:rPr>
                <w:color w:val="000000" w:themeColor="text1"/>
                <w:sz w:val="16"/>
                <w:szCs w:val="16"/>
              </w:rPr>
              <w:t>3,41</w:t>
            </w:r>
          </w:p>
        </w:tc>
        <w:tc>
          <w:tcPr>
            <w:tcW w:w="851" w:type="dxa"/>
            <w:tcBorders>
              <w:top w:val="nil"/>
              <w:left w:val="nil"/>
              <w:bottom w:val="single" w:sz="8" w:space="0" w:color="auto"/>
              <w:right w:val="single" w:sz="8" w:space="0" w:color="auto"/>
            </w:tcBorders>
            <w:shd w:val="clear" w:color="auto" w:fill="FFFFFF" w:themeFill="background1"/>
            <w:vAlign w:val="center"/>
          </w:tcPr>
          <w:p w14:paraId="5390804D" w14:textId="33ED7626" w:rsidR="006443F4" w:rsidRPr="006443F4" w:rsidRDefault="006443F4" w:rsidP="006443F4">
            <w:pPr>
              <w:spacing w:line="240" w:lineRule="auto"/>
              <w:jc w:val="both"/>
              <w:rPr>
                <w:rFonts w:ascii="Times New Roman" w:hAnsi="Times New Roman"/>
                <w:color w:val="000000"/>
                <w:spacing w:val="-2"/>
                <w:sz w:val="16"/>
                <w:szCs w:val="16"/>
              </w:rPr>
            </w:pPr>
            <w:r w:rsidRPr="33B811EF">
              <w:rPr>
                <w:i/>
                <w:iCs/>
                <w:color w:val="000000" w:themeColor="text1"/>
                <w:sz w:val="16"/>
                <w:szCs w:val="16"/>
              </w:rPr>
              <w:t>3</w:t>
            </w:r>
            <w:r w:rsidR="7E1FF4A8" w:rsidRPr="33B811EF">
              <w:rPr>
                <w:i/>
                <w:iCs/>
                <w:color w:val="000000" w:themeColor="text1"/>
                <w:sz w:val="16"/>
                <w:szCs w:val="16"/>
              </w:rPr>
              <w:t>3,43</w:t>
            </w:r>
          </w:p>
        </w:tc>
      </w:tr>
      <w:tr w:rsidR="006443F4" w:rsidRPr="008B4FE6" w14:paraId="672917ED" w14:textId="77777777" w:rsidTr="33B811EF">
        <w:trPr>
          <w:trHeight w:val="344"/>
        </w:trPr>
        <w:tc>
          <w:tcPr>
            <w:tcW w:w="1418" w:type="dxa"/>
            <w:shd w:val="clear" w:color="auto" w:fill="FFFFFF" w:themeFill="background1"/>
            <w:vAlign w:val="center"/>
          </w:tcPr>
          <w:p w14:paraId="12DDA1B5" w14:textId="77777777" w:rsidR="006443F4" w:rsidRPr="00441CC6" w:rsidRDefault="006443F4" w:rsidP="006443F4">
            <w:pPr>
              <w:spacing w:line="240" w:lineRule="auto"/>
              <w:rPr>
                <w:rFonts w:ascii="Times New Roman" w:hAnsi="Times New Roman"/>
                <w:color w:val="000000"/>
                <w:sz w:val="20"/>
                <w:szCs w:val="20"/>
              </w:rPr>
            </w:pPr>
            <w:r w:rsidRPr="00441CC6">
              <w:rPr>
                <w:rFonts w:ascii="Times New Roman" w:hAnsi="Times New Roman"/>
                <w:color w:val="000000"/>
                <w:sz w:val="20"/>
                <w:szCs w:val="20"/>
              </w:rPr>
              <w:t>JST</w:t>
            </w:r>
          </w:p>
        </w:tc>
        <w:tc>
          <w:tcPr>
            <w:tcW w:w="851" w:type="dxa"/>
            <w:gridSpan w:val="2"/>
            <w:tcBorders>
              <w:top w:val="nil"/>
              <w:left w:val="nil"/>
              <w:bottom w:val="single" w:sz="8" w:space="0" w:color="auto"/>
              <w:right w:val="single" w:sz="8" w:space="0" w:color="auto"/>
            </w:tcBorders>
            <w:shd w:val="clear" w:color="auto" w:fill="FFFFFF" w:themeFill="background1"/>
            <w:vAlign w:val="center"/>
          </w:tcPr>
          <w:p w14:paraId="0CF50382" w14:textId="77C7D379" w:rsidR="33B811EF" w:rsidRDefault="33B811EF" w:rsidP="0027300C">
            <w:pPr>
              <w:jc w:val="center"/>
              <w:rPr>
                <w:rFonts w:ascii="Times New Roman" w:eastAsia="Times New Roman" w:hAnsi="Times New Roman"/>
                <w:color w:val="000000" w:themeColor="text1"/>
                <w:sz w:val="16"/>
                <w:szCs w:val="16"/>
              </w:rPr>
            </w:pPr>
            <w:r w:rsidRPr="33B811EF">
              <w:rPr>
                <w:rFonts w:ascii="Times New Roman" w:eastAsia="Times New Roman" w:hAnsi="Times New Roman"/>
                <w:color w:val="000000" w:themeColor="text1"/>
                <w:sz w:val="16"/>
                <w:szCs w:val="16"/>
              </w:rPr>
              <w:t>0</w:t>
            </w:r>
          </w:p>
        </w:tc>
        <w:tc>
          <w:tcPr>
            <w:tcW w:w="709" w:type="dxa"/>
            <w:tcBorders>
              <w:top w:val="nil"/>
              <w:left w:val="nil"/>
              <w:bottom w:val="single" w:sz="8" w:space="0" w:color="auto"/>
              <w:right w:val="single" w:sz="8" w:space="0" w:color="auto"/>
            </w:tcBorders>
            <w:shd w:val="clear" w:color="auto" w:fill="FFFFFF" w:themeFill="background1"/>
            <w:vAlign w:val="center"/>
          </w:tcPr>
          <w:p w14:paraId="5531F93F" w14:textId="37DA4C1F" w:rsidR="006443F4" w:rsidRPr="00441CC6" w:rsidRDefault="08604BED" w:rsidP="006443F4">
            <w:pPr>
              <w:spacing w:line="240" w:lineRule="auto"/>
              <w:jc w:val="center"/>
              <w:rPr>
                <w:rFonts w:ascii="Times New Roman" w:hAnsi="Times New Roman"/>
                <w:color w:val="000000"/>
                <w:sz w:val="16"/>
                <w:szCs w:val="16"/>
              </w:rPr>
            </w:pPr>
            <w:r w:rsidRPr="33B811EF">
              <w:rPr>
                <w:color w:val="000000" w:themeColor="text1"/>
                <w:sz w:val="16"/>
                <w:szCs w:val="16"/>
              </w:rPr>
              <w:t>0</w:t>
            </w:r>
          </w:p>
        </w:tc>
        <w:tc>
          <w:tcPr>
            <w:tcW w:w="850" w:type="dxa"/>
            <w:tcBorders>
              <w:top w:val="nil"/>
              <w:left w:val="nil"/>
              <w:bottom w:val="single" w:sz="8" w:space="0" w:color="auto"/>
              <w:right w:val="single" w:sz="8" w:space="0" w:color="auto"/>
            </w:tcBorders>
            <w:shd w:val="clear" w:color="auto" w:fill="FFFFFF" w:themeFill="background1"/>
            <w:vAlign w:val="center"/>
          </w:tcPr>
          <w:p w14:paraId="0213FF8E" w14:textId="77777777" w:rsidR="006443F4" w:rsidRPr="00441CC6" w:rsidRDefault="006443F4" w:rsidP="006443F4">
            <w:pPr>
              <w:spacing w:line="240" w:lineRule="auto"/>
              <w:jc w:val="center"/>
              <w:rPr>
                <w:rFonts w:ascii="Times New Roman" w:hAnsi="Times New Roman"/>
                <w:color w:val="000000"/>
                <w:sz w:val="16"/>
                <w:szCs w:val="16"/>
              </w:rPr>
            </w:pPr>
            <w:r>
              <w:rPr>
                <w:color w:val="000000"/>
                <w:sz w:val="16"/>
                <w:szCs w:val="16"/>
              </w:rPr>
              <w:t>0</w:t>
            </w:r>
          </w:p>
        </w:tc>
        <w:tc>
          <w:tcPr>
            <w:tcW w:w="851" w:type="dxa"/>
            <w:gridSpan w:val="3"/>
            <w:tcBorders>
              <w:top w:val="nil"/>
              <w:left w:val="nil"/>
              <w:bottom w:val="single" w:sz="8" w:space="0" w:color="auto"/>
              <w:right w:val="single" w:sz="8" w:space="0" w:color="auto"/>
            </w:tcBorders>
            <w:shd w:val="clear" w:color="auto" w:fill="FFFFFF" w:themeFill="background1"/>
            <w:vAlign w:val="center"/>
          </w:tcPr>
          <w:p w14:paraId="370D6AA5" w14:textId="77777777" w:rsidR="006443F4" w:rsidRPr="00441CC6" w:rsidRDefault="006443F4" w:rsidP="006443F4">
            <w:pPr>
              <w:spacing w:line="240" w:lineRule="auto"/>
              <w:jc w:val="center"/>
              <w:rPr>
                <w:rFonts w:ascii="Times New Roman" w:hAnsi="Times New Roman"/>
                <w:color w:val="000000"/>
                <w:sz w:val="16"/>
                <w:szCs w:val="16"/>
              </w:rPr>
            </w:pPr>
            <w:r>
              <w:rPr>
                <w:color w:val="000000"/>
                <w:sz w:val="16"/>
                <w:szCs w:val="16"/>
              </w:rPr>
              <w:t>0</w:t>
            </w:r>
          </w:p>
        </w:tc>
        <w:tc>
          <w:tcPr>
            <w:tcW w:w="850" w:type="dxa"/>
            <w:tcBorders>
              <w:top w:val="nil"/>
              <w:left w:val="nil"/>
              <w:bottom w:val="single" w:sz="8" w:space="0" w:color="auto"/>
              <w:right w:val="single" w:sz="8" w:space="0" w:color="auto"/>
            </w:tcBorders>
            <w:shd w:val="clear" w:color="auto" w:fill="FFFFFF" w:themeFill="background1"/>
            <w:vAlign w:val="center"/>
          </w:tcPr>
          <w:p w14:paraId="05F7728E" w14:textId="77777777" w:rsidR="006443F4" w:rsidRPr="00441CC6" w:rsidRDefault="006443F4" w:rsidP="006443F4">
            <w:pPr>
              <w:spacing w:line="240" w:lineRule="auto"/>
              <w:jc w:val="center"/>
              <w:rPr>
                <w:rFonts w:ascii="Times New Roman" w:hAnsi="Times New Roman"/>
                <w:color w:val="000000"/>
                <w:sz w:val="16"/>
                <w:szCs w:val="16"/>
              </w:rPr>
            </w:pPr>
            <w:r>
              <w:rPr>
                <w:color w:val="000000"/>
                <w:sz w:val="16"/>
                <w:szCs w:val="16"/>
              </w:rPr>
              <w:t>0</w:t>
            </w:r>
          </w:p>
        </w:tc>
        <w:tc>
          <w:tcPr>
            <w:tcW w:w="992" w:type="dxa"/>
            <w:gridSpan w:val="2"/>
            <w:tcBorders>
              <w:top w:val="nil"/>
              <w:left w:val="nil"/>
              <w:bottom w:val="single" w:sz="8" w:space="0" w:color="auto"/>
              <w:right w:val="single" w:sz="8" w:space="0" w:color="auto"/>
            </w:tcBorders>
            <w:shd w:val="clear" w:color="auto" w:fill="FFFFFF" w:themeFill="background1"/>
            <w:vAlign w:val="center"/>
          </w:tcPr>
          <w:p w14:paraId="3D22F59A" w14:textId="77777777" w:rsidR="006443F4" w:rsidRPr="00441CC6" w:rsidRDefault="006443F4" w:rsidP="006443F4">
            <w:pPr>
              <w:spacing w:line="240" w:lineRule="auto"/>
              <w:jc w:val="center"/>
              <w:rPr>
                <w:rFonts w:ascii="Times New Roman" w:hAnsi="Times New Roman"/>
                <w:color w:val="000000"/>
                <w:sz w:val="16"/>
                <w:szCs w:val="16"/>
              </w:rPr>
            </w:pPr>
            <w:r>
              <w:rPr>
                <w:color w:val="000000"/>
                <w:sz w:val="16"/>
                <w:szCs w:val="16"/>
              </w:rPr>
              <w:t>0</w:t>
            </w:r>
          </w:p>
        </w:tc>
        <w:tc>
          <w:tcPr>
            <w:tcW w:w="851" w:type="dxa"/>
            <w:tcBorders>
              <w:top w:val="nil"/>
              <w:left w:val="nil"/>
              <w:bottom w:val="single" w:sz="8" w:space="0" w:color="auto"/>
              <w:right w:val="single" w:sz="8" w:space="0" w:color="auto"/>
            </w:tcBorders>
            <w:shd w:val="clear" w:color="auto" w:fill="FFFFFF" w:themeFill="background1"/>
            <w:vAlign w:val="center"/>
          </w:tcPr>
          <w:p w14:paraId="56C62623" w14:textId="77777777" w:rsidR="006443F4" w:rsidRPr="00441CC6" w:rsidRDefault="006443F4" w:rsidP="006443F4">
            <w:pPr>
              <w:spacing w:line="240" w:lineRule="auto"/>
              <w:jc w:val="center"/>
              <w:rPr>
                <w:rFonts w:ascii="Times New Roman" w:hAnsi="Times New Roman"/>
                <w:color w:val="000000"/>
                <w:sz w:val="16"/>
                <w:szCs w:val="16"/>
              </w:rPr>
            </w:pPr>
            <w:r>
              <w:rPr>
                <w:color w:val="000000"/>
                <w:sz w:val="16"/>
                <w:szCs w:val="16"/>
              </w:rPr>
              <w:t>0</w:t>
            </w:r>
          </w:p>
        </w:tc>
        <w:tc>
          <w:tcPr>
            <w:tcW w:w="709" w:type="dxa"/>
            <w:tcBorders>
              <w:top w:val="nil"/>
              <w:left w:val="nil"/>
              <w:bottom w:val="single" w:sz="8" w:space="0" w:color="auto"/>
              <w:right w:val="single" w:sz="8" w:space="0" w:color="auto"/>
            </w:tcBorders>
            <w:shd w:val="clear" w:color="auto" w:fill="FFFFFF" w:themeFill="background1"/>
            <w:vAlign w:val="center"/>
          </w:tcPr>
          <w:p w14:paraId="7A06C686" w14:textId="77777777" w:rsidR="006443F4" w:rsidRPr="00441CC6" w:rsidRDefault="006443F4" w:rsidP="006443F4">
            <w:pPr>
              <w:spacing w:line="240" w:lineRule="auto"/>
              <w:jc w:val="center"/>
              <w:rPr>
                <w:rFonts w:ascii="Times New Roman" w:hAnsi="Times New Roman"/>
                <w:color w:val="000000"/>
                <w:sz w:val="16"/>
                <w:szCs w:val="16"/>
              </w:rPr>
            </w:pPr>
            <w:r>
              <w:rPr>
                <w:color w:val="000000"/>
                <w:sz w:val="16"/>
                <w:szCs w:val="16"/>
              </w:rPr>
              <w:t>0</w:t>
            </w:r>
          </w:p>
        </w:tc>
        <w:tc>
          <w:tcPr>
            <w:tcW w:w="708" w:type="dxa"/>
            <w:gridSpan w:val="2"/>
            <w:tcBorders>
              <w:top w:val="nil"/>
              <w:left w:val="nil"/>
              <w:bottom w:val="single" w:sz="8" w:space="0" w:color="auto"/>
              <w:right w:val="single" w:sz="8" w:space="0" w:color="auto"/>
            </w:tcBorders>
            <w:shd w:val="clear" w:color="auto" w:fill="FFFFFF" w:themeFill="background1"/>
            <w:vAlign w:val="center"/>
          </w:tcPr>
          <w:p w14:paraId="1574AF32" w14:textId="77777777" w:rsidR="006443F4" w:rsidRPr="00441CC6" w:rsidRDefault="006443F4" w:rsidP="006443F4">
            <w:pPr>
              <w:spacing w:line="240" w:lineRule="auto"/>
              <w:jc w:val="center"/>
              <w:rPr>
                <w:rFonts w:ascii="Times New Roman" w:hAnsi="Times New Roman"/>
                <w:color w:val="000000"/>
                <w:sz w:val="16"/>
                <w:szCs w:val="16"/>
              </w:rPr>
            </w:pPr>
            <w:r>
              <w:rPr>
                <w:color w:val="000000"/>
                <w:sz w:val="16"/>
                <w:szCs w:val="16"/>
              </w:rPr>
              <w:t>0</w:t>
            </w:r>
          </w:p>
        </w:tc>
        <w:tc>
          <w:tcPr>
            <w:tcW w:w="851" w:type="dxa"/>
            <w:gridSpan w:val="2"/>
            <w:tcBorders>
              <w:top w:val="nil"/>
              <w:left w:val="nil"/>
              <w:bottom w:val="single" w:sz="8" w:space="0" w:color="auto"/>
              <w:right w:val="single" w:sz="8" w:space="0" w:color="auto"/>
            </w:tcBorders>
            <w:shd w:val="clear" w:color="auto" w:fill="FFFFFF" w:themeFill="background1"/>
            <w:vAlign w:val="center"/>
          </w:tcPr>
          <w:p w14:paraId="0CF44D54" w14:textId="77777777" w:rsidR="006443F4" w:rsidRPr="00441CC6" w:rsidRDefault="006443F4" w:rsidP="006443F4">
            <w:pPr>
              <w:spacing w:line="240" w:lineRule="auto"/>
              <w:jc w:val="center"/>
              <w:rPr>
                <w:rFonts w:ascii="Times New Roman" w:hAnsi="Times New Roman"/>
                <w:color w:val="000000"/>
                <w:sz w:val="16"/>
                <w:szCs w:val="16"/>
              </w:rPr>
            </w:pPr>
            <w:r>
              <w:rPr>
                <w:color w:val="000000"/>
                <w:sz w:val="16"/>
                <w:szCs w:val="16"/>
              </w:rPr>
              <w:t>0</w:t>
            </w:r>
          </w:p>
        </w:tc>
        <w:tc>
          <w:tcPr>
            <w:tcW w:w="850" w:type="dxa"/>
            <w:tcBorders>
              <w:top w:val="nil"/>
              <w:left w:val="nil"/>
              <w:bottom w:val="single" w:sz="8" w:space="0" w:color="auto"/>
              <w:right w:val="single" w:sz="8" w:space="0" w:color="auto"/>
            </w:tcBorders>
            <w:shd w:val="clear" w:color="auto" w:fill="FFFFFF" w:themeFill="background1"/>
            <w:vAlign w:val="center"/>
          </w:tcPr>
          <w:p w14:paraId="165DCE8A" w14:textId="77777777" w:rsidR="006443F4" w:rsidRPr="00441CC6" w:rsidRDefault="006443F4" w:rsidP="006443F4">
            <w:pPr>
              <w:spacing w:line="240" w:lineRule="auto"/>
              <w:jc w:val="center"/>
              <w:rPr>
                <w:rFonts w:ascii="Times New Roman" w:hAnsi="Times New Roman"/>
                <w:color w:val="000000"/>
                <w:sz w:val="16"/>
                <w:szCs w:val="16"/>
              </w:rPr>
            </w:pPr>
            <w:r>
              <w:rPr>
                <w:color w:val="000000"/>
                <w:sz w:val="16"/>
                <w:szCs w:val="16"/>
              </w:rPr>
              <w:t>0</w:t>
            </w:r>
          </w:p>
        </w:tc>
        <w:tc>
          <w:tcPr>
            <w:tcW w:w="851" w:type="dxa"/>
            <w:tcBorders>
              <w:top w:val="nil"/>
              <w:left w:val="nil"/>
              <w:bottom w:val="single" w:sz="8" w:space="0" w:color="auto"/>
              <w:right w:val="single" w:sz="8" w:space="0" w:color="auto"/>
            </w:tcBorders>
            <w:shd w:val="clear" w:color="auto" w:fill="FFFFFF" w:themeFill="background1"/>
            <w:vAlign w:val="center"/>
          </w:tcPr>
          <w:p w14:paraId="7BD0726E" w14:textId="77777777" w:rsidR="006443F4" w:rsidRPr="00441CC6" w:rsidRDefault="006443F4" w:rsidP="006443F4">
            <w:pPr>
              <w:spacing w:line="240" w:lineRule="auto"/>
              <w:rPr>
                <w:rFonts w:ascii="Times New Roman" w:hAnsi="Times New Roman"/>
                <w:color w:val="000000"/>
                <w:sz w:val="16"/>
                <w:szCs w:val="16"/>
              </w:rPr>
            </w:pPr>
            <w:r>
              <w:rPr>
                <w:i/>
                <w:iCs/>
                <w:color w:val="000000"/>
                <w:sz w:val="16"/>
                <w:szCs w:val="16"/>
              </w:rPr>
              <w:t>0</w:t>
            </w:r>
          </w:p>
        </w:tc>
      </w:tr>
      <w:tr w:rsidR="006443F4" w:rsidRPr="008B4FE6" w14:paraId="7EAEBBE9" w14:textId="77777777" w:rsidTr="33B811EF">
        <w:trPr>
          <w:trHeight w:val="344"/>
        </w:trPr>
        <w:tc>
          <w:tcPr>
            <w:tcW w:w="1418" w:type="dxa"/>
            <w:shd w:val="clear" w:color="auto" w:fill="FFFFFF" w:themeFill="background1"/>
            <w:vAlign w:val="center"/>
          </w:tcPr>
          <w:p w14:paraId="5358CAF4" w14:textId="77777777" w:rsidR="006443F4" w:rsidRPr="00441CC6" w:rsidRDefault="006443F4" w:rsidP="006443F4">
            <w:pPr>
              <w:spacing w:line="240" w:lineRule="auto"/>
              <w:rPr>
                <w:rFonts w:ascii="Times New Roman" w:hAnsi="Times New Roman"/>
                <w:color w:val="000000"/>
                <w:sz w:val="20"/>
                <w:szCs w:val="20"/>
              </w:rPr>
            </w:pPr>
            <w:r w:rsidRPr="00441CC6">
              <w:rPr>
                <w:rFonts w:ascii="Times New Roman" w:hAnsi="Times New Roman"/>
                <w:color w:val="000000"/>
                <w:sz w:val="20"/>
                <w:szCs w:val="20"/>
              </w:rPr>
              <w:t>pozostałe jednostki (oddzielnie)</w:t>
            </w:r>
          </w:p>
        </w:tc>
        <w:tc>
          <w:tcPr>
            <w:tcW w:w="851" w:type="dxa"/>
            <w:gridSpan w:val="2"/>
            <w:tcBorders>
              <w:top w:val="nil"/>
              <w:left w:val="nil"/>
              <w:bottom w:val="single" w:sz="8" w:space="0" w:color="auto"/>
              <w:right w:val="single" w:sz="8" w:space="0" w:color="auto"/>
            </w:tcBorders>
            <w:shd w:val="clear" w:color="auto" w:fill="FFFFFF" w:themeFill="background1"/>
            <w:vAlign w:val="center"/>
          </w:tcPr>
          <w:p w14:paraId="05BF5AE6" w14:textId="62B6C848" w:rsidR="33B811EF" w:rsidRDefault="33B811EF" w:rsidP="0027300C">
            <w:pPr>
              <w:jc w:val="center"/>
              <w:rPr>
                <w:rFonts w:ascii="Times New Roman" w:eastAsia="Times New Roman" w:hAnsi="Times New Roman"/>
                <w:color w:val="000000" w:themeColor="text1"/>
                <w:sz w:val="16"/>
                <w:szCs w:val="16"/>
              </w:rPr>
            </w:pPr>
            <w:r w:rsidRPr="33B811EF">
              <w:rPr>
                <w:rFonts w:ascii="Times New Roman" w:eastAsia="Times New Roman" w:hAnsi="Times New Roman"/>
                <w:color w:val="000000" w:themeColor="text1"/>
                <w:sz w:val="16"/>
                <w:szCs w:val="16"/>
              </w:rPr>
              <w:t>0</w:t>
            </w:r>
          </w:p>
        </w:tc>
        <w:tc>
          <w:tcPr>
            <w:tcW w:w="709" w:type="dxa"/>
            <w:tcBorders>
              <w:top w:val="nil"/>
              <w:left w:val="nil"/>
              <w:bottom w:val="single" w:sz="8" w:space="0" w:color="auto"/>
              <w:right w:val="single" w:sz="8" w:space="0" w:color="auto"/>
            </w:tcBorders>
            <w:shd w:val="clear" w:color="auto" w:fill="FFFFFF" w:themeFill="background1"/>
            <w:vAlign w:val="center"/>
          </w:tcPr>
          <w:p w14:paraId="132FFD68" w14:textId="4CA72391" w:rsidR="006443F4" w:rsidRPr="00441CC6" w:rsidRDefault="76F27D0D" w:rsidP="006443F4">
            <w:pPr>
              <w:spacing w:line="240" w:lineRule="auto"/>
              <w:jc w:val="center"/>
              <w:rPr>
                <w:rFonts w:ascii="Times New Roman" w:hAnsi="Times New Roman"/>
                <w:color w:val="000000"/>
                <w:sz w:val="16"/>
                <w:szCs w:val="16"/>
              </w:rPr>
            </w:pPr>
            <w:r w:rsidRPr="33B811EF">
              <w:rPr>
                <w:color w:val="000000" w:themeColor="text1"/>
                <w:sz w:val="16"/>
                <w:szCs w:val="16"/>
              </w:rPr>
              <w:t>0</w:t>
            </w:r>
          </w:p>
        </w:tc>
        <w:tc>
          <w:tcPr>
            <w:tcW w:w="850" w:type="dxa"/>
            <w:tcBorders>
              <w:top w:val="nil"/>
              <w:left w:val="nil"/>
              <w:bottom w:val="single" w:sz="8" w:space="0" w:color="auto"/>
              <w:right w:val="single" w:sz="8" w:space="0" w:color="auto"/>
            </w:tcBorders>
            <w:shd w:val="clear" w:color="auto" w:fill="FFFFFF" w:themeFill="background1"/>
            <w:vAlign w:val="center"/>
          </w:tcPr>
          <w:p w14:paraId="6F6BB521" w14:textId="77777777" w:rsidR="006443F4" w:rsidRPr="00441CC6" w:rsidRDefault="006443F4" w:rsidP="006443F4">
            <w:pPr>
              <w:spacing w:line="240" w:lineRule="auto"/>
              <w:jc w:val="center"/>
              <w:rPr>
                <w:rFonts w:ascii="Times New Roman" w:hAnsi="Times New Roman"/>
                <w:color w:val="000000"/>
                <w:sz w:val="16"/>
                <w:szCs w:val="16"/>
              </w:rPr>
            </w:pPr>
            <w:r>
              <w:rPr>
                <w:color w:val="000000"/>
                <w:sz w:val="16"/>
                <w:szCs w:val="16"/>
              </w:rPr>
              <w:t>0</w:t>
            </w:r>
          </w:p>
        </w:tc>
        <w:tc>
          <w:tcPr>
            <w:tcW w:w="851" w:type="dxa"/>
            <w:gridSpan w:val="3"/>
            <w:tcBorders>
              <w:top w:val="nil"/>
              <w:left w:val="nil"/>
              <w:bottom w:val="single" w:sz="8" w:space="0" w:color="auto"/>
              <w:right w:val="single" w:sz="8" w:space="0" w:color="auto"/>
            </w:tcBorders>
            <w:shd w:val="clear" w:color="auto" w:fill="FFFFFF" w:themeFill="background1"/>
            <w:vAlign w:val="center"/>
          </w:tcPr>
          <w:p w14:paraId="53AF8648" w14:textId="77777777" w:rsidR="006443F4" w:rsidRPr="00441CC6" w:rsidRDefault="006443F4" w:rsidP="006443F4">
            <w:pPr>
              <w:spacing w:line="240" w:lineRule="auto"/>
              <w:jc w:val="center"/>
              <w:rPr>
                <w:rFonts w:ascii="Times New Roman" w:hAnsi="Times New Roman"/>
                <w:color w:val="000000"/>
                <w:sz w:val="16"/>
                <w:szCs w:val="16"/>
              </w:rPr>
            </w:pPr>
            <w:r>
              <w:rPr>
                <w:color w:val="000000"/>
                <w:sz w:val="16"/>
                <w:szCs w:val="16"/>
              </w:rPr>
              <w:t>0</w:t>
            </w:r>
          </w:p>
        </w:tc>
        <w:tc>
          <w:tcPr>
            <w:tcW w:w="850" w:type="dxa"/>
            <w:tcBorders>
              <w:top w:val="nil"/>
              <w:left w:val="nil"/>
              <w:bottom w:val="single" w:sz="8" w:space="0" w:color="auto"/>
              <w:right w:val="single" w:sz="8" w:space="0" w:color="auto"/>
            </w:tcBorders>
            <w:shd w:val="clear" w:color="auto" w:fill="FFFFFF" w:themeFill="background1"/>
            <w:vAlign w:val="center"/>
          </w:tcPr>
          <w:p w14:paraId="3A6AE620" w14:textId="77777777" w:rsidR="006443F4" w:rsidRPr="00441CC6" w:rsidRDefault="006443F4" w:rsidP="006443F4">
            <w:pPr>
              <w:spacing w:line="240" w:lineRule="auto"/>
              <w:jc w:val="center"/>
              <w:rPr>
                <w:rFonts w:ascii="Times New Roman" w:hAnsi="Times New Roman"/>
                <w:color w:val="000000"/>
                <w:sz w:val="16"/>
                <w:szCs w:val="16"/>
              </w:rPr>
            </w:pPr>
            <w:r>
              <w:rPr>
                <w:color w:val="000000"/>
                <w:sz w:val="16"/>
                <w:szCs w:val="16"/>
              </w:rPr>
              <w:t>0</w:t>
            </w:r>
          </w:p>
        </w:tc>
        <w:tc>
          <w:tcPr>
            <w:tcW w:w="992" w:type="dxa"/>
            <w:gridSpan w:val="2"/>
            <w:tcBorders>
              <w:top w:val="nil"/>
              <w:left w:val="nil"/>
              <w:bottom w:val="single" w:sz="8" w:space="0" w:color="auto"/>
              <w:right w:val="single" w:sz="8" w:space="0" w:color="auto"/>
            </w:tcBorders>
            <w:shd w:val="clear" w:color="auto" w:fill="FFFFFF" w:themeFill="background1"/>
            <w:vAlign w:val="center"/>
          </w:tcPr>
          <w:p w14:paraId="5D56E414" w14:textId="77777777" w:rsidR="006443F4" w:rsidRPr="00441CC6" w:rsidRDefault="006443F4" w:rsidP="006443F4">
            <w:pPr>
              <w:spacing w:line="240" w:lineRule="auto"/>
              <w:jc w:val="center"/>
              <w:rPr>
                <w:rFonts w:ascii="Times New Roman" w:hAnsi="Times New Roman"/>
                <w:color w:val="000000"/>
                <w:sz w:val="16"/>
                <w:szCs w:val="16"/>
              </w:rPr>
            </w:pPr>
            <w:r>
              <w:rPr>
                <w:color w:val="000000"/>
                <w:sz w:val="16"/>
                <w:szCs w:val="16"/>
              </w:rPr>
              <w:t>0</w:t>
            </w:r>
          </w:p>
        </w:tc>
        <w:tc>
          <w:tcPr>
            <w:tcW w:w="851" w:type="dxa"/>
            <w:tcBorders>
              <w:top w:val="nil"/>
              <w:left w:val="nil"/>
              <w:bottom w:val="single" w:sz="8" w:space="0" w:color="auto"/>
              <w:right w:val="single" w:sz="8" w:space="0" w:color="auto"/>
            </w:tcBorders>
            <w:shd w:val="clear" w:color="auto" w:fill="FFFFFF" w:themeFill="background1"/>
            <w:vAlign w:val="center"/>
          </w:tcPr>
          <w:p w14:paraId="6BC9F2DD" w14:textId="77777777" w:rsidR="006443F4" w:rsidRPr="00441CC6" w:rsidRDefault="006443F4" w:rsidP="006443F4">
            <w:pPr>
              <w:spacing w:line="240" w:lineRule="auto"/>
              <w:jc w:val="center"/>
              <w:rPr>
                <w:rFonts w:ascii="Times New Roman" w:hAnsi="Times New Roman"/>
                <w:color w:val="000000"/>
                <w:sz w:val="16"/>
                <w:szCs w:val="16"/>
              </w:rPr>
            </w:pPr>
            <w:r>
              <w:rPr>
                <w:color w:val="000000"/>
                <w:sz w:val="16"/>
                <w:szCs w:val="16"/>
              </w:rPr>
              <w:t>0</w:t>
            </w:r>
          </w:p>
        </w:tc>
        <w:tc>
          <w:tcPr>
            <w:tcW w:w="709" w:type="dxa"/>
            <w:tcBorders>
              <w:top w:val="nil"/>
              <w:left w:val="nil"/>
              <w:bottom w:val="single" w:sz="8" w:space="0" w:color="auto"/>
              <w:right w:val="single" w:sz="8" w:space="0" w:color="auto"/>
            </w:tcBorders>
            <w:shd w:val="clear" w:color="auto" w:fill="FFFFFF" w:themeFill="background1"/>
            <w:vAlign w:val="center"/>
          </w:tcPr>
          <w:p w14:paraId="24452D0A" w14:textId="77777777" w:rsidR="006443F4" w:rsidRPr="00441CC6" w:rsidRDefault="006443F4" w:rsidP="006443F4">
            <w:pPr>
              <w:spacing w:line="240" w:lineRule="auto"/>
              <w:jc w:val="center"/>
              <w:rPr>
                <w:rFonts w:ascii="Times New Roman" w:hAnsi="Times New Roman"/>
                <w:color w:val="000000"/>
                <w:sz w:val="16"/>
                <w:szCs w:val="16"/>
              </w:rPr>
            </w:pPr>
            <w:r>
              <w:rPr>
                <w:color w:val="000000"/>
                <w:sz w:val="16"/>
                <w:szCs w:val="16"/>
              </w:rPr>
              <w:t>0</w:t>
            </w:r>
          </w:p>
        </w:tc>
        <w:tc>
          <w:tcPr>
            <w:tcW w:w="708" w:type="dxa"/>
            <w:gridSpan w:val="2"/>
            <w:tcBorders>
              <w:top w:val="nil"/>
              <w:left w:val="nil"/>
              <w:bottom w:val="single" w:sz="8" w:space="0" w:color="auto"/>
              <w:right w:val="single" w:sz="8" w:space="0" w:color="auto"/>
            </w:tcBorders>
            <w:shd w:val="clear" w:color="auto" w:fill="FFFFFF" w:themeFill="background1"/>
            <w:vAlign w:val="center"/>
          </w:tcPr>
          <w:p w14:paraId="6A355B75" w14:textId="77777777" w:rsidR="006443F4" w:rsidRPr="00441CC6" w:rsidRDefault="006443F4" w:rsidP="006443F4">
            <w:pPr>
              <w:spacing w:line="240" w:lineRule="auto"/>
              <w:jc w:val="center"/>
              <w:rPr>
                <w:rFonts w:ascii="Times New Roman" w:hAnsi="Times New Roman"/>
                <w:color w:val="000000"/>
                <w:sz w:val="16"/>
                <w:szCs w:val="16"/>
              </w:rPr>
            </w:pPr>
            <w:r>
              <w:rPr>
                <w:color w:val="000000"/>
                <w:sz w:val="16"/>
                <w:szCs w:val="16"/>
              </w:rPr>
              <w:t>0</w:t>
            </w:r>
          </w:p>
        </w:tc>
        <w:tc>
          <w:tcPr>
            <w:tcW w:w="851" w:type="dxa"/>
            <w:gridSpan w:val="2"/>
            <w:tcBorders>
              <w:top w:val="nil"/>
              <w:left w:val="nil"/>
              <w:bottom w:val="single" w:sz="8" w:space="0" w:color="auto"/>
              <w:right w:val="single" w:sz="8" w:space="0" w:color="auto"/>
            </w:tcBorders>
            <w:shd w:val="clear" w:color="auto" w:fill="FFFFFF" w:themeFill="background1"/>
            <w:vAlign w:val="center"/>
          </w:tcPr>
          <w:p w14:paraId="579F9DF6" w14:textId="77777777" w:rsidR="006443F4" w:rsidRPr="00441CC6" w:rsidRDefault="006443F4" w:rsidP="006443F4">
            <w:pPr>
              <w:spacing w:line="240" w:lineRule="auto"/>
              <w:jc w:val="center"/>
              <w:rPr>
                <w:rFonts w:ascii="Times New Roman" w:hAnsi="Times New Roman"/>
                <w:color w:val="000000"/>
                <w:sz w:val="16"/>
                <w:szCs w:val="16"/>
              </w:rPr>
            </w:pPr>
            <w:r>
              <w:rPr>
                <w:color w:val="000000"/>
                <w:sz w:val="16"/>
                <w:szCs w:val="16"/>
              </w:rPr>
              <w:t>0</w:t>
            </w:r>
          </w:p>
        </w:tc>
        <w:tc>
          <w:tcPr>
            <w:tcW w:w="850" w:type="dxa"/>
            <w:tcBorders>
              <w:top w:val="nil"/>
              <w:left w:val="nil"/>
              <w:bottom w:val="single" w:sz="8" w:space="0" w:color="auto"/>
              <w:right w:val="single" w:sz="8" w:space="0" w:color="auto"/>
            </w:tcBorders>
            <w:shd w:val="clear" w:color="auto" w:fill="FFFFFF" w:themeFill="background1"/>
            <w:vAlign w:val="center"/>
          </w:tcPr>
          <w:p w14:paraId="0146225B" w14:textId="77777777" w:rsidR="006443F4" w:rsidRPr="00441CC6" w:rsidRDefault="006443F4" w:rsidP="006443F4">
            <w:pPr>
              <w:spacing w:line="240" w:lineRule="auto"/>
              <w:jc w:val="center"/>
              <w:rPr>
                <w:rFonts w:ascii="Times New Roman" w:hAnsi="Times New Roman"/>
                <w:color w:val="000000"/>
                <w:sz w:val="16"/>
                <w:szCs w:val="16"/>
              </w:rPr>
            </w:pPr>
            <w:r>
              <w:rPr>
                <w:color w:val="000000"/>
                <w:sz w:val="16"/>
                <w:szCs w:val="16"/>
              </w:rPr>
              <w:t>0</w:t>
            </w:r>
          </w:p>
        </w:tc>
        <w:tc>
          <w:tcPr>
            <w:tcW w:w="851" w:type="dxa"/>
            <w:tcBorders>
              <w:top w:val="nil"/>
              <w:left w:val="nil"/>
              <w:bottom w:val="single" w:sz="8" w:space="0" w:color="auto"/>
              <w:right w:val="single" w:sz="8" w:space="0" w:color="auto"/>
            </w:tcBorders>
            <w:shd w:val="clear" w:color="auto" w:fill="FFFFFF" w:themeFill="background1"/>
            <w:vAlign w:val="center"/>
          </w:tcPr>
          <w:p w14:paraId="4207ADCD" w14:textId="77777777" w:rsidR="006443F4" w:rsidRPr="00441CC6" w:rsidRDefault="006443F4" w:rsidP="006443F4">
            <w:pPr>
              <w:spacing w:line="240" w:lineRule="auto"/>
              <w:rPr>
                <w:rFonts w:ascii="Times New Roman" w:hAnsi="Times New Roman"/>
                <w:color w:val="000000"/>
                <w:sz w:val="16"/>
                <w:szCs w:val="16"/>
              </w:rPr>
            </w:pPr>
            <w:r>
              <w:rPr>
                <w:i/>
                <w:iCs/>
                <w:color w:val="000000"/>
                <w:sz w:val="16"/>
                <w:szCs w:val="16"/>
              </w:rPr>
              <w:t>0</w:t>
            </w:r>
          </w:p>
        </w:tc>
      </w:tr>
      <w:tr w:rsidR="006443F4" w:rsidRPr="00CC649D" w14:paraId="1045E0B0" w14:textId="77777777" w:rsidTr="33B811EF">
        <w:trPr>
          <w:trHeight w:val="330"/>
        </w:trPr>
        <w:tc>
          <w:tcPr>
            <w:tcW w:w="1418" w:type="dxa"/>
            <w:shd w:val="clear" w:color="auto" w:fill="FFFFFF" w:themeFill="background1"/>
            <w:vAlign w:val="center"/>
          </w:tcPr>
          <w:p w14:paraId="182CB2FF" w14:textId="77777777" w:rsidR="006443F4" w:rsidRPr="00441CC6" w:rsidRDefault="006443F4" w:rsidP="006443F4">
            <w:pPr>
              <w:spacing w:line="240" w:lineRule="auto"/>
              <w:rPr>
                <w:rFonts w:ascii="Times New Roman" w:hAnsi="Times New Roman"/>
                <w:color w:val="000000"/>
                <w:sz w:val="20"/>
                <w:szCs w:val="20"/>
              </w:rPr>
            </w:pPr>
            <w:r w:rsidRPr="00441CC6">
              <w:rPr>
                <w:rFonts w:ascii="Times New Roman" w:hAnsi="Times New Roman"/>
                <w:b/>
                <w:color w:val="000000"/>
                <w:sz w:val="20"/>
                <w:szCs w:val="20"/>
              </w:rPr>
              <w:t>Wydatki ogółem</w:t>
            </w:r>
          </w:p>
        </w:tc>
        <w:tc>
          <w:tcPr>
            <w:tcW w:w="851" w:type="dxa"/>
            <w:gridSpan w:val="2"/>
            <w:tcBorders>
              <w:top w:val="nil"/>
              <w:left w:val="nil"/>
              <w:bottom w:val="single" w:sz="8" w:space="0" w:color="auto"/>
              <w:right w:val="single" w:sz="8" w:space="0" w:color="auto"/>
            </w:tcBorders>
            <w:shd w:val="clear" w:color="auto" w:fill="FFFFFF" w:themeFill="background1"/>
            <w:vAlign w:val="center"/>
          </w:tcPr>
          <w:p w14:paraId="2E2456F3" w14:textId="3627069F" w:rsidR="33B811EF" w:rsidRDefault="33B811EF" w:rsidP="0027300C">
            <w:pPr>
              <w:jc w:val="center"/>
              <w:rPr>
                <w:rFonts w:ascii="Times New Roman" w:eastAsia="Times New Roman" w:hAnsi="Times New Roman"/>
                <w:b/>
                <w:bCs/>
                <w:color w:val="000000" w:themeColor="text1"/>
                <w:sz w:val="16"/>
                <w:szCs w:val="16"/>
              </w:rPr>
            </w:pPr>
            <w:r w:rsidRPr="33B811EF">
              <w:rPr>
                <w:rFonts w:ascii="Times New Roman" w:eastAsia="Times New Roman" w:hAnsi="Times New Roman"/>
                <w:b/>
                <w:bCs/>
                <w:color w:val="000000" w:themeColor="text1"/>
                <w:sz w:val="16"/>
                <w:szCs w:val="16"/>
              </w:rPr>
              <w:t>0</w:t>
            </w:r>
          </w:p>
        </w:tc>
        <w:tc>
          <w:tcPr>
            <w:tcW w:w="709" w:type="dxa"/>
            <w:tcBorders>
              <w:top w:val="nil"/>
              <w:left w:val="nil"/>
              <w:bottom w:val="single" w:sz="8" w:space="0" w:color="auto"/>
              <w:right w:val="single" w:sz="8" w:space="0" w:color="auto"/>
            </w:tcBorders>
            <w:shd w:val="clear" w:color="auto" w:fill="FFFFFF" w:themeFill="background1"/>
            <w:vAlign w:val="center"/>
          </w:tcPr>
          <w:p w14:paraId="5FE16B4E" w14:textId="430C5781" w:rsidR="006443F4" w:rsidRPr="00441CC6" w:rsidRDefault="4FBD6706" w:rsidP="006443F4">
            <w:pPr>
              <w:spacing w:line="240" w:lineRule="auto"/>
              <w:jc w:val="center"/>
              <w:rPr>
                <w:rFonts w:ascii="Times New Roman" w:hAnsi="Times New Roman"/>
                <w:b/>
                <w:bCs/>
                <w:color w:val="000000"/>
                <w:sz w:val="16"/>
                <w:szCs w:val="16"/>
              </w:rPr>
            </w:pPr>
            <w:r w:rsidRPr="33B811EF">
              <w:rPr>
                <w:b/>
                <w:bCs/>
                <w:color w:val="000000" w:themeColor="text1"/>
                <w:sz w:val="16"/>
                <w:szCs w:val="16"/>
              </w:rPr>
              <w:t>0</w:t>
            </w:r>
          </w:p>
        </w:tc>
        <w:tc>
          <w:tcPr>
            <w:tcW w:w="850" w:type="dxa"/>
            <w:tcBorders>
              <w:top w:val="nil"/>
              <w:left w:val="nil"/>
              <w:bottom w:val="single" w:sz="8" w:space="0" w:color="auto"/>
              <w:right w:val="single" w:sz="8" w:space="0" w:color="auto"/>
            </w:tcBorders>
            <w:shd w:val="clear" w:color="auto" w:fill="FFFFFF" w:themeFill="background1"/>
            <w:vAlign w:val="center"/>
          </w:tcPr>
          <w:p w14:paraId="6B6B88CF" w14:textId="65BA7A05" w:rsidR="006443F4" w:rsidRPr="00441CC6" w:rsidRDefault="006443F4" w:rsidP="006443F4">
            <w:pPr>
              <w:spacing w:line="240" w:lineRule="auto"/>
              <w:jc w:val="center"/>
              <w:rPr>
                <w:rFonts w:ascii="Times New Roman" w:hAnsi="Times New Roman"/>
                <w:b/>
                <w:bCs/>
                <w:color w:val="000000"/>
                <w:sz w:val="16"/>
                <w:szCs w:val="16"/>
              </w:rPr>
            </w:pPr>
            <w:r w:rsidRPr="33B811EF">
              <w:rPr>
                <w:b/>
                <w:bCs/>
                <w:color w:val="000000" w:themeColor="text1"/>
                <w:sz w:val="16"/>
                <w:szCs w:val="16"/>
              </w:rPr>
              <w:t>8</w:t>
            </w:r>
            <w:r w:rsidR="67FD1084" w:rsidRPr="33B811EF">
              <w:rPr>
                <w:b/>
                <w:bCs/>
                <w:color w:val="000000" w:themeColor="text1"/>
                <w:sz w:val="16"/>
                <w:szCs w:val="16"/>
              </w:rPr>
              <w:t>1</w:t>
            </w:r>
            <w:r w:rsidRPr="33B811EF">
              <w:rPr>
                <w:b/>
                <w:bCs/>
                <w:color w:val="000000" w:themeColor="text1"/>
                <w:sz w:val="16"/>
                <w:szCs w:val="16"/>
              </w:rPr>
              <w:t>,</w:t>
            </w:r>
            <w:r w:rsidR="54EC842D" w:rsidRPr="33B811EF">
              <w:rPr>
                <w:b/>
                <w:bCs/>
                <w:color w:val="000000" w:themeColor="text1"/>
                <w:sz w:val="16"/>
                <w:szCs w:val="16"/>
              </w:rPr>
              <w:t>1</w:t>
            </w:r>
            <w:r w:rsidRPr="33B811EF">
              <w:rPr>
                <w:b/>
                <w:bCs/>
                <w:color w:val="000000" w:themeColor="text1"/>
                <w:sz w:val="16"/>
                <w:szCs w:val="16"/>
              </w:rPr>
              <w:t>2</w:t>
            </w:r>
          </w:p>
        </w:tc>
        <w:tc>
          <w:tcPr>
            <w:tcW w:w="851" w:type="dxa"/>
            <w:gridSpan w:val="3"/>
            <w:tcBorders>
              <w:top w:val="nil"/>
              <w:left w:val="nil"/>
              <w:bottom w:val="single" w:sz="8" w:space="0" w:color="auto"/>
              <w:right w:val="single" w:sz="8" w:space="0" w:color="auto"/>
            </w:tcBorders>
            <w:shd w:val="clear" w:color="auto" w:fill="FFFFFF" w:themeFill="background1"/>
            <w:vAlign w:val="center"/>
          </w:tcPr>
          <w:p w14:paraId="6E9B7E96" w14:textId="06C6AC82" w:rsidR="006443F4" w:rsidRPr="00441CC6" w:rsidRDefault="1F57CA29" w:rsidP="006443F4">
            <w:pPr>
              <w:spacing w:line="240" w:lineRule="auto"/>
              <w:jc w:val="center"/>
              <w:rPr>
                <w:rFonts w:ascii="Times New Roman" w:hAnsi="Times New Roman"/>
                <w:b/>
                <w:bCs/>
                <w:color w:val="000000"/>
                <w:sz w:val="16"/>
                <w:szCs w:val="16"/>
              </w:rPr>
            </w:pPr>
            <w:r w:rsidRPr="33B811EF">
              <w:rPr>
                <w:b/>
                <w:bCs/>
                <w:color w:val="000000" w:themeColor="text1"/>
                <w:sz w:val="16"/>
                <w:szCs w:val="16"/>
              </w:rPr>
              <w:t>68</w:t>
            </w:r>
            <w:r w:rsidR="006443F4" w:rsidRPr="33B811EF">
              <w:rPr>
                <w:b/>
                <w:bCs/>
                <w:color w:val="000000" w:themeColor="text1"/>
                <w:sz w:val="16"/>
                <w:szCs w:val="16"/>
              </w:rPr>
              <w:t>,</w:t>
            </w:r>
            <w:r w:rsidR="59ABAE5E" w:rsidRPr="33B811EF">
              <w:rPr>
                <w:b/>
                <w:bCs/>
                <w:color w:val="000000" w:themeColor="text1"/>
                <w:sz w:val="16"/>
                <w:szCs w:val="16"/>
              </w:rPr>
              <w:t>33</w:t>
            </w:r>
          </w:p>
        </w:tc>
        <w:tc>
          <w:tcPr>
            <w:tcW w:w="850" w:type="dxa"/>
            <w:tcBorders>
              <w:top w:val="nil"/>
              <w:left w:val="nil"/>
              <w:bottom w:val="single" w:sz="8" w:space="0" w:color="auto"/>
              <w:right w:val="single" w:sz="8" w:space="0" w:color="auto"/>
            </w:tcBorders>
            <w:shd w:val="clear" w:color="auto" w:fill="FFFFFF" w:themeFill="background1"/>
            <w:vAlign w:val="center"/>
          </w:tcPr>
          <w:p w14:paraId="477BBFDC" w14:textId="0DEDC0DA" w:rsidR="006443F4" w:rsidRPr="00441CC6" w:rsidRDefault="68D5CB74" w:rsidP="006443F4">
            <w:pPr>
              <w:spacing w:line="240" w:lineRule="auto"/>
              <w:jc w:val="center"/>
              <w:rPr>
                <w:rFonts w:ascii="Times New Roman" w:hAnsi="Times New Roman"/>
                <w:b/>
                <w:bCs/>
                <w:color w:val="000000"/>
                <w:sz w:val="16"/>
                <w:szCs w:val="16"/>
              </w:rPr>
            </w:pPr>
            <w:r w:rsidRPr="33B811EF">
              <w:rPr>
                <w:b/>
                <w:bCs/>
                <w:color w:val="000000" w:themeColor="text1"/>
                <w:sz w:val="16"/>
                <w:szCs w:val="16"/>
              </w:rPr>
              <w:t>95</w:t>
            </w:r>
            <w:r w:rsidR="006443F4" w:rsidRPr="33B811EF">
              <w:rPr>
                <w:b/>
                <w:bCs/>
                <w:color w:val="000000" w:themeColor="text1"/>
                <w:sz w:val="16"/>
                <w:szCs w:val="16"/>
              </w:rPr>
              <w:t>,3</w:t>
            </w:r>
            <w:r w:rsidR="0B9CDF7B" w:rsidRPr="33B811EF">
              <w:rPr>
                <w:b/>
                <w:bCs/>
                <w:color w:val="000000" w:themeColor="text1"/>
                <w:sz w:val="16"/>
                <w:szCs w:val="16"/>
              </w:rPr>
              <w:t>1</w:t>
            </w:r>
          </w:p>
        </w:tc>
        <w:tc>
          <w:tcPr>
            <w:tcW w:w="992" w:type="dxa"/>
            <w:gridSpan w:val="2"/>
            <w:tcBorders>
              <w:top w:val="nil"/>
              <w:left w:val="nil"/>
              <w:bottom w:val="single" w:sz="8" w:space="0" w:color="auto"/>
              <w:right w:val="single" w:sz="8" w:space="0" w:color="auto"/>
            </w:tcBorders>
            <w:shd w:val="clear" w:color="auto" w:fill="FFFFFF" w:themeFill="background1"/>
            <w:vAlign w:val="center"/>
          </w:tcPr>
          <w:p w14:paraId="652CB20A" w14:textId="6F714217" w:rsidR="006443F4" w:rsidRPr="00441CC6" w:rsidRDefault="1E4C65F1" w:rsidP="006443F4">
            <w:pPr>
              <w:spacing w:line="240" w:lineRule="auto"/>
              <w:jc w:val="center"/>
              <w:rPr>
                <w:rFonts w:ascii="Times New Roman" w:hAnsi="Times New Roman"/>
                <w:b/>
                <w:bCs/>
                <w:color w:val="000000"/>
                <w:sz w:val="16"/>
                <w:szCs w:val="16"/>
              </w:rPr>
            </w:pPr>
            <w:r w:rsidRPr="33B811EF">
              <w:rPr>
                <w:b/>
                <w:bCs/>
                <w:color w:val="000000" w:themeColor="text1"/>
                <w:sz w:val="16"/>
                <w:szCs w:val="16"/>
              </w:rPr>
              <w:t>69</w:t>
            </w:r>
            <w:r w:rsidR="006443F4" w:rsidRPr="33B811EF">
              <w:rPr>
                <w:b/>
                <w:bCs/>
                <w:color w:val="000000" w:themeColor="text1"/>
                <w:sz w:val="16"/>
                <w:szCs w:val="16"/>
              </w:rPr>
              <w:t>,</w:t>
            </w:r>
            <w:r w:rsidR="349A12EA" w:rsidRPr="33B811EF">
              <w:rPr>
                <w:b/>
                <w:bCs/>
                <w:color w:val="000000" w:themeColor="text1"/>
                <w:sz w:val="16"/>
                <w:szCs w:val="16"/>
              </w:rPr>
              <w:t>27</w:t>
            </w:r>
          </w:p>
        </w:tc>
        <w:tc>
          <w:tcPr>
            <w:tcW w:w="851" w:type="dxa"/>
            <w:tcBorders>
              <w:top w:val="nil"/>
              <w:left w:val="nil"/>
              <w:bottom w:val="single" w:sz="8" w:space="0" w:color="auto"/>
              <w:right w:val="single" w:sz="8" w:space="0" w:color="auto"/>
            </w:tcBorders>
            <w:shd w:val="clear" w:color="auto" w:fill="FFFFFF" w:themeFill="background1"/>
            <w:vAlign w:val="center"/>
          </w:tcPr>
          <w:p w14:paraId="238CF87A" w14:textId="67016044" w:rsidR="006443F4" w:rsidRPr="00441CC6" w:rsidRDefault="006443F4" w:rsidP="006443F4">
            <w:pPr>
              <w:spacing w:line="240" w:lineRule="auto"/>
              <w:jc w:val="center"/>
              <w:rPr>
                <w:rFonts w:ascii="Times New Roman" w:hAnsi="Times New Roman"/>
                <w:b/>
                <w:bCs/>
                <w:color w:val="000000"/>
                <w:sz w:val="16"/>
                <w:szCs w:val="16"/>
              </w:rPr>
            </w:pPr>
            <w:r w:rsidRPr="33B811EF">
              <w:rPr>
                <w:b/>
                <w:bCs/>
                <w:color w:val="000000" w:themeColor="text1"/>
                <w:sz w:val="16"/>
                <w:szCs w:val="16"/>
              </w:rPr>
              <w:t>1</w:t>
            </w:r>
            <w:r w:rsidR="6FB03172" w:rsidRPr="33B811EF">
              <w:rPr>
                <w:b/>
                <w:bCs/>
                <w:color w:val="000000" w:themeColor="text1"/>
                <w:sz w:val="16"/>
                <w:szCs w:val="16"/>
              </w:rPr>
              <w:t>75,92</w:t>
            </w:r>
          </w:p>
        </w:tc>
        <w:tc>
          <w:tcPr>
            <w:tcW w:w="709" w:type="dxa"/>
            <w:tcBorders>
              <w:top w:val="nil"/>
              <w:left w:val="nil"/>
              <w:bottom w:val="single" w:sz="8" w:space="0" w:color="auto"/>
              <w:right w:val="single" w:sz="8" w:space="0" w:color="auto"/>
            </w:tcBorders>
            <w:shd w:val="clear" w:color="auto" w:fill="FFFFFF" w:themeFill="background1"/>
            <w:vAlign w:val="center"/>
          </w:tcPr>
          <w:p w14:paraId="36299657" w14:textId="67B065F3" w:rsidR="006443F4" w:rsidRPr="00441CC6" w:rsidRDefault="006443F4" w:rsidP="006443F4">
            <w:pPr>
              <w:spacing w:line="240" w:lineRule="auto"/>
              <w:jc w:val="center"/>
              <w:rPr>
                <w:rFonts w:ascii="Times New Roman" w:hAnsi="Times New Roman"/>
                <w:b/>
                <w:bCs/>
                <w:color w:val="000000"/>
                <w:sz w:val="16"/>
                <w:szCs w:val="16"/>
              </w:rPr>
            </w:pPr>
            <w:r w:rsidRPr="33B811EF">
              <w:rPr>
                <w:b/>
                <w:bCs/>
                <w:color w:val="000000" w:themeColor="text1"/>
                <w:sz w:val="16"/>
                <w:szCs w:val="16"/>
              </w:rPr>
              <w:t>1</w:t>
            </w:r>
            <w:r w:rsidR="000EDF5F" w:rsidRPr="33B811EF">
              <w:rPr>
                <w:b/>
                <w:bCs/>
                <w:color w:val="000000" w:themeColor="text1"/>
                <w:sz w:val="16"/>
                <w:szCs w:val="16"/>
              </w:rPr>
              <w:t>09</w:t>
            </w:r>
            <w:r w:rsidRPr="33B811EF">
              <w:rPr>
                <w:b/>
                <w:bCs/>
                <w:color w:val="000000" w:themeColor="text1"/>
                <w:sz w:val="16"/>
                <w:szCs w:val="16"/>
              </w:rPr>
              <w:t>,</w:t>
            </w:r>
            <w:r w:rsidR="5D13F057" w:rsidRPr="33B811EF">
              <w:rPr>
                <w:b/>
                <w:bCs/>
                <w:color w:val="000000" w:themeColor="text1"/>
                <w:sz w:val="16"/>
                <w:szCs w:val="16"/>
              </w:rPr>
              <w:t>0</w:t>
            </w:r>
            <w:r w:rsidRPr="33B811EF">
              <w:rPr>
                <w:b/>
                <w:bCs/>
                <w:color w:val="000000" w:themeColor="text1"/>
                <w:sz w:val="16"/>
                <w:szCs w:val="16"/>
              </w:rPr>
              <w:t>2</w:t>
            </w:r>
          </w:p>
        </w:tc>
        <w:tc>
          <w:tcPr>
            <w:tcW w:w="708" w:type="dxa"/>
            <w:gridSpan w:val="2"/>
            <w:tcBorders>
              <w:top w:val="nil"/>
              <w:left w:val="nil"/>
              <w:bottom w:val="single" w:sz="8" w:space="0" w:color="auto"/>
              <w:right w:val="single" w:sz="8" w:space="0" w:color="auto"/>
            </w:tcBorders>
            <w:shd w:val="clear" w:color="auto" w:fill="FFFFFF" w:themeFill="background1"/>
            <w:vAlign w:val="center"/>
          </w:tcPr>
          <w:p w14:paraId="77725C46" w14:textId="75441B07" w:rsidR="006443F4" w:rsidRPr="00441CC6" w:rsidRDefault="02B89E04" w:rsidP="006443F4">
            <w:pPr>
              <w:spacing w:line="240" w:lineRule="auto"/>
              <w:jc w:val="center"/>
              <w:rPr>
                <w:rFonts w:ascii="Times New Roman" w:hAnsi="Times New Roman"/>
                <w:b/>
                <w:bCs/>
                <w:color w:val="000000"/>
                <w:sz w:val="16"/>
                <w:szCs w:val="16"/>
              </w:rPr>
            </w:pPr>
            <w:r w:rsidRPr="33B811EF">
              <w:rPr>
                <w:b/>
                <w:bCs/>
                <w:color w:val="000000" w:themeColor="text1"/>
                <w:sz w:val="16"/>
                <w:szCs w:val="16"/>
              </w:rPr>
              <w:t>91,15</w:t>
            </w:r>
          </w:p>
        </w:tc>
        <w:tc>
          <w:tcPr>
            <w:tcW w:w="851" w:type="dxa"/>
            <w:gridSpan w:val="2"/>
            <w:tcBorders>
              <w:top w:val="nil"/>
              <w:left w:val="nil"/>
              <w:bottom w:val="single" w:sz="8" w:space="0" w:color="auto"/>
              <w:right w:val="single" w:sz="8" w:space="0" w:color="auto"/>
            </w:tcBorders>
            <w:shd w:val="clear" w:color="auto" w:fill="FFFFFF" w:themeFill="background1"/>
            <w:vAlign w:val="center"/>
          </w:tcPr>
          <w:p w14:paraId="2682A853" w14:textId="50CDD021" w:rsidR="006443F4" w:rsidRPr="00441CC6" w:rsidRDefault="099DBCF1" w:rsidP="006443F4">
            <w:pPr>
              <w:spacing w:line="240" w:lineRule="auto"/>
              <w:jc w:val="center"/>
              <w:rPr>
                <w:rFonts w:ascii="Times New Roman" w:hAnsi="Times New Roman"/>
                <w:b/>
                <w:bCs/>
                <w:color w:val="000000"/>
                <w:sz w:val="16"/>
                <w:szCs w:val="16"/>
              </w:rPr>
            </w:pPr>
            <w:r w:rsidRPr="33B811EF">
              <w:rPr>
                <w:b/>
                <w:bCs/>
                <w:color w:val="000000" w:themeColor="text1"/>
                <w:sz w:val="16"/>
                <w:szCs w:val="16"/>
              </w:rPr>
              <w:t>80,08</w:t>
            </w:r>
          </w:p>
        </w:tc>
        <w:tc>
          <w:tcPr>
            <w:tcW w:w="850" w:type="dxa"/>
            <w:tcBorders>
              <w:top w:val="nil"/>
              <w:left w:val="nil"/>
              <w:bottom w:val="single" w:sz="8" w:space="0" w:color="auto"/>
              <w:right w:val="single" w:sz="8" w:space="0" w:color="auto"/>
            </w:tcBorders>
            <w:shd w:val="clear" w:color="auto" w:fill="FFFFFF" w:themeFill="background1"/>
            <w:vAlign w:val="center"/>
          </w:tcPr>
          <w:p w14:paraId="5A015116" w14:textId="02B6741C" w:rsidR="006443F4" w:rsidRPr="00441CC6" w:rsidRDefault="455B5761" w:rsidP="006443F4">
            <w:pPr>
              <w:spacing w:line="240" w:lineRule="auto"/>
              <w:jc w:val="center"/>
              <w:rPr>
                <w:rFonts w:ascii="Times New Roman" w:hAnsi="Times New Roman"/>
                <w:b/>
                <w:bCs/>
                <w:color w:val="000000"/>
                <w:sz w:val="16"/>
                <w:szCs w:val="16"/>
              </w:rPr>
            </w:pPr>
            <w:r w:rsidRPr="33B811EF">
              <w:rPr>
                <w:b/>
                <w:bCs/>
                <w:color w:val="000000" w:themeColor="text1"/>
                <w:sz w:val="16"/>
                <w:szCs w:val="16"/>
              </w:rPr>
              <w:t>93,70</w:t>
            </w:r>
          </w:p>
        </w:tc>
        <w:tc>
          <w:tcPr>
            <w:tcW w:w="851" w:type="dxa"/>
            <w:tcBorders>
              <w:top w:val="nil"/>
              <w:left w:val="nil"/>
              <w:bottom w:val="single" w:sz="8" w:space="0" w:color="auto"/>
              <w:right w:val="single" w:sz="8" w:space="0" w:color="auto"/>
            </w:tcBorders>
            <w:shd w:val="clear" w:color="auto" w:fill="FFFFFF" w:themeFill="background1"/>
            <w:vAlign w:val="center"/>
          </w:tcPr>
          <w:p w14:paraId="16AFC00D" w14:textId="2C90FBCA" w:rsidR="006443F4" w:rsidRPr="00441CC6" w:rsidRDefault="2F54C213" w:rsidP="006443F4">
            <w:pPr>
              <w:spacing w:line="240" w:lineRule="auto"/>
              <w:rPr>
                <w:rFonts w:ascii="Times New Roman" w:hAnsi="Times New Roman"/>
                <w:b/>
                <w:bCs/>
                <w:color w:val="000000"/>
                <w:sz w:val="16"/>
                <w:szCs w:val="16"/>
              </w:rPr>
            </w:pPr>
            <w:r w:rsidRPr="33B811EF">
              <w:rPr>
                <w:b/>
                <w:bCs/>
                <w:i/>
                <w:iCs/>
                <w:color w:val="000000" w:themeColor="text1"/>
                <w:sz w:val="16"/>
                <w:szCs w:val="16"/>
              </w:rPr>
              <w:t>863,9</w:t>
            </w:r>
            <w:r w:rsidR="3E06A224" w:rsidRPr="33B811EF">
              <w:rPr>
                <w:b/>
                <w:bCs/>
                <w:i/>
                <w:iCs/>
                <w:color w:val="000000" w:themeColor="text1"/>
                <w:sz w:val="16"/>
                <w:szCs w:val="16"/>
              </w:rPr>
              <w:t>0</w:t>
            </w:r>
          </w:p>
        </w:tc>
      </w:tr>
      <w:tr w:rsidR="006443F4" w:rsidRPr="008B4FE6" w14:paraId="67C33484" w14:textId="77777777" w:rsidTr="33B811EF">
        <w:trPr>
          <w:trHeight w:val="330"/>
        </w:trPr>
        <w:tc>
          <w:tcPr>
            <w:tcW w:w="1418" w:type="dxa"/>
            <w:shd w:val="clear" w:color="auto" w:fill="FFFFFF" w:themeFill="background1"/>
            <w:vAlign w:val="center"/>
          </w:tcPr>
          <w:p w14:paraId="55338289" w14:textId="77777777" w:rsidR="006443F4" w:rsidRPr="00441CC6" w:rsidRDefault="006443F4" w:rsidP="006443F4">
            <w:pPr>
              <w:spacing w:line="240" w:lineRule="auto"/>
              <w:rPr>
                <w:rFonts w:ascii="Times New Roman" w:hAnsi="Times New Roman"/>
                <w:color w:val="000000"/>
                <w:sz w:val="20"/>
                <w:szCs w:val="20"/>
              </w:rPr>
            </w:pPr>
            <w:r w:rsidRPr="00441CC6">
              <w:rPr>
                <w:rFonts w:ascii="Times New Roman" w:hAnsi="Times New Roman"/>
                <w:color w:val="000000"/>
                <w:sz w:val="20"/>
                <w:szCs w:val="20"/>
              </w:rPr>
              <w:t>budżet państwa</w:t>
            </w:r>
          </w:p>
        </w:tc>
        <w:tc>
          <w:tcPr>
            <w:tcW w:w="851" w:type="dxa"/>
            <w:gridSpan w:val="2"/>
            <w:tcBorders>
              <w:top w:val="nil"/>
              <w:left w:val="nil"/>
              <w:bottom w:val="single" w:sz="8" w:space="0" w:color="auto"/>
              <w:right w:val="single" w:sz="8" w:space="0" w:color="auto"/>
            </w:tcBorders>
            <w:shd w:val="clear" w:color="auto" w:fill="FFFFFF" w:themeFill="background1"/>
            <w:vAlign w:val="center"/>
          </w:tcPr>
          <w:p w14:paraId="576311EA" w14:textId="17D8A5C2" w:rsidR="33B811EF" w:rsidRDefault="33B811EF" w:rsidP="0027300C">
            <w:pPr>
              <w:jc w:val="center"/>
              <w:rPr>
                <w:rFonts w:ascii="Times New Roman" w:eastAsia="Times New Roman" w:hAnsi="Times New Roman"/>
                <w:b/>
                <w:bCs/>
                <w:color w:val="000000" w:themeColor="text1"/>
                <w:sz w:val="16"/>
                <w:szCs w:val="16"/>
              </w:rPr>
            </w:pPr>
            <w:r w:rsidRPr="33B811EF">
              <w:rPr>
                <w:rFonts w:ascii="Times New Roman" w:eastAsia="Times New Roman" w:hAnsi="Times New Roman"/>
                <w:b/>
                <w:bCs/>
                <w:color w:val="000000" w:themeColor="text1"/>
                <w:sz w:val="16"/>
                <w:szCs w:val="16"/>
              </w:rPr>
              <w:t>0</w:t>
            </w:r>
          </w:p>
        </w:tc>
        <w:tc>
          <w:tcPr>
            <w:tcW w:w="709" w:type="dxa"/>
            <w:tcBorders>
              <w:top w:val="nil"/>
              <w:left w:val="nil"/>
              <w:bottom w:val="single" w:sz="8" w:space="0" w:color="auto"/>
              <w:right w:val="single" w:sz="8" w:space="0" w:color="auto"/>
            </w:tcBorders>
            <w:shd w:val="clear" w:color="auto" w:fill="FFFFFF" w:themeFill="background1"/>
            <w:vAlign w:val="center"/>
          </w:tcPr>
          <w:p w14:paraId="399B2B3A" w14:textId="51182EE7" w:rsidR="006443F4" w:rsidRPr="006443F4" w:rsidRDefault="4FBD6706" w:rsidP="006443F4">
            <w:pPr>
              <w:spacing w:line="240" w:lineRule="auto"/>
              <w:jc w:val="center"/>
              <w:rPr>
                <w:rFonts w:ascii="Times New Roman" w:hAnsi="Times New Roman"/>
                <w:color w:val="000000"/>
                <w:sz w:val="16"/>
                <w:szCs w:val="16"/>
              </w:rPr>
            </w:pPr>
            <w:r w:rsidRPr="33B811EF">
              <w:rPr>
                <w:color w:val="000000" w:themeColor="text1"/>
                <w:sz w:val="16"/>
                <w:szCs w:val="16"/>
              </w:rPr>
              <w:t>0</w:t>
            </w:r>
          </w:p>
        </w:tc>
        <w:tc>
          <w:tcPr>
            <w:tcW w:w="850" w:type="dxa"/>
            <w:tcBorders>
              <w:top w:val="nil"/>
              <w:left w:val="nil"/>
              <w:bottom w:val="single" w:sz="8" w:space="0" w:color="auto"/>
              <w:right w:val="single" w:sz="8" w:space="0" w:color="auto"/>
            </w:tcBorders>
            <w:shd w:val="clear" w:color="auto" w:fill="FFFFFF" w:themeFill="background1"/>
            <w:vAlign w:val="center"/>
          </w:tcPr>
          <w:p w14:paraId="20D1424E" w14:textId="61AA9EA0" w:rsidR="006443F4" w:rsidRPr="006443F4" w:rsidRDefault="006443F4" w:rsidP="006443F4">
            <w:pPr>
              <w:spacing w:line="240" w:lineRule="auto"/>
              <w:jc w:val="center"/>
              <w:rPr>
                <w:rFonts w:ascii="Times New Roman" w:hAnsi="Times New Roman"/>
                <w:color w:val="000000"/>
                <w:sz w:val="16"/>
                <w:szCs w:val="16"/>
              </w:rPr>
            </w:pPr>
            <w:r w:rsidRPr="33B811EF">
              <w:rPr>
                <w:color w:val="000000" w:themeColor="text1"/>
                <w:sz w:val="16"/>
                <w:szCs w:val="16"/>
              </w:rPr>
              <w:t>8</w:t>
            </w:r>
            <w:r w:rsidR="4B0D4187" w:rsidRPr="33B811EF">
              <w:rPr>
                <w:color w:val="000000" w:themeColor="text1"/>
                <w:sz w:val="16"/>
                <w:szCs w:val="16"/>
              </w:rPr>
              <w:t>1</w:t>
            </w:r>
            <w:r w:rsidRPr="33B811EF">
              <w:rPr>
                <w:color w:val="000000" w:themeColor="text1"/>
                <w:sz w:val="16"/>
                <w:szCs w:val="16"/>
              </w:rPr>
              <w:t>,</w:t>
            </w:r>
            <w:r w:rsidR="4B0D4187" w:rsidRPr="33B811EF">
              <w:rPr>
                <w:color w:val="000000" w:themeColor="text1"/>
                <w:sz w:val="16"/>
                <w:szCs w:val="16"/>
              </w:rPr>
              <w:t>1</w:t>
            </w:r>
            <w:r w:rsidRPr="33B811EF">
              <w:rPr>
                <w:color w:val="000000" w:themeColor="text1"/>
                <w:sz w:val="16"/>
                <w:szCs w:val="16"/>
              </w:rPr>
              <w:t>2</w:t>
            </w:r>
          </w:p>
        </w:tc>
        <w:tc>
          <w:tcPr>
            <w:tcW w:w="851" w:type="dxa"/>
            <w:gridSpan w:val="3"/>
            <w:tcBorders>
              <w:top w:val="nil"/>
              <w:left w:val="nil"/>
              <w:bottom w:val="single" w:sz="8" w:space="0" w:color="auto"/>
              <w:right w:val="single" w:sz="8" w:space="0" w:color="auto"/>
            </w:tcBorders>
            <w:shd w:val="clear" w:color="auto" w:fill="FFFFFF" w:themeFill="background1"/>
            <w:vAlign w:val="center"/>
          </w:tcPr>
          <w:p w14:paraId="23EEE8F2" w14:textId="7A29A03D" w:rsidR="006443F4" w:rsidRPr="006443F4" w:rsidRDefault="2432F39C" w:rsidP="006443F4">
            <w:pPr>
              <w:spacing w:line="240" w:lineRule="auto"/>
              <w:jc w:val="center"/>
              <w:rPr>
                <w:rFonts w:ascii="Times New Roman" w:hAnsi="Times New Roman"/>
                <w:color w:val="000000"/>
                <w:sz w:val="16"/>
                <w:szCs w:val="16"/>
              </w:rPr>
            </w:pPr>
            <w:r w:rsidRPr="33B811EF">
              <w:rPr>
                <w:color w:val="000000" w:themeColor="text1"/>
                <w:sz w:val="16"/>
                <w:szCs w:val="16"/>
              </w:rPr>
              <w:t>68</w:t>
            </w:r>
            <w:r w:rsidR="006443F4" w:rsidRPr="33B811EF">
              <w:rPr>
                <w:color w:val="000000" w:themeColor="text1"/>
                <w:sz w:val="16"/>
                <w:szCs w:val="16"/>
              </w:rPr>
              <w:t>,</w:t>
            </w:r>
            <w:r w:rsidR="0C983EAE" w:rsidRPr="33B811EF">
              <w:rPr>
                <w:color w:val="000000" w:themeColor="text1"/>
                <w:sz w:val="16"/>
                <w:szCs w:val="16"/>
              </w:rPr>
              <w:t>33</w:t>
            </w:r>
          </w:p>
        </w:tc>
        <w:tc>
          <w:tcPr>
            <w:tcW w:w="850" w:type="dxa"/>
            <w:tcBorders>
              <w:top w:val="nil"/>
              <w:left w:val="nil"/>
              <w:bottom w:val="single" w:sz="8" w:space="0" w:color="auto"/>
              <w:right w:val="single" w:sz="8" w:space="0" w:color="auto"/>
            </w:tcBorders>
            <w:shd w:val="clear" w:color="auto" w:fill="FFFFFF" w:themeFill="background1"/>
            <w:vAlign w:val="center"/>
          </w:tcPr>
          <w:p w14:paraId="71F47B1D" w14:textId="411E779A" w:rsidR="006443F4" w:rsidRPr="006443F4" w:rsidRDefault="7E6D71F2" w:rsidP="006443F4">
            <w:pPr>
              <w:spacing w:line="240" w:lineRule="auto"/>
              <w:jc w:val="center"/>
              <w:rPr>
                <w:rFonts w:ascii="Times New Roman" w:hAnsi="Times New Roman"/>
                <w:color w:val="000000"/>
                <w:sz w:val="16"/>
                <w:szCs w:val="16"/>
              </w:rPr>
            </w:pPr>
            <w:r w:rsidRPr="33B811EF">
              <w:rPr>
                <w:color w:val="000000" w:themeColor="text1"/>
                <w:sz w:val="16"/>
                <w:szCs w:val="16"/>
              </w:rPr>
              <w:t>95</w:t>
            </w:r>
            <w:r w:rsidR="006443F4" w:rsidRPr="33B811EF">
              <w:rPr>
                <w:color w:val="000000" w:themeColor="text1"/>
                <w:sz w:val="16"/>
                <w:szCs w:val="16"/>
              </w:rPr>
              <w:t>,3</w:t>
            </w:r>
            <w:r w:rsidR="00239D5B" w:rsidRPr="33B811EF">
              <w:rPr>
                <w:color w:val="000000" w:themeColor="text1"/>
                <w:sz w:val="16"/>
                <w:szCs w:val="16"/>
              </w:rPr>
              <w:t>1</w:t>
            </w:r>
          </w:p>
        </w:tc>
        <w:tc>
          <w:tcPr>
            <w:tcW w:w="992" w:type="dxa"/>
            <w:gridSpan w:val="2"/>
            <w:tcBorders>
              <w:top w:val="nil"/>
              <w:left w:val="nil"/>
              <w:bottom w:val="single" w:sz="8" w:space="0" w:color="auto"/>
              <w:right w:val="single" w:sz="8" w:space="0" w:color="auto"/>
            </w:tcBorders>
            <w:shd w:val="clear" w:color="auto" w:fill="FFFFFF" w:themeFill="background1"/>
            <w:vAlign w:val="center"/>
          </w:tcPr>
          <w:p w14:paraId="0984FAE1" w14:textId="3388A010" w:rsidR="006443F4" w:rsidRPr="006443F4" w:rsidRDefault="228DA9FD" w:rsidP="006443F4">
            <w:pPr>
              <w:spacing w:line="240" w:lineRule="auto"/>
              <w:jc w:val="center"/>
              <w:rPr>
                <w:rFonts w:ascii="Times New Roman" w:hAnsi="Times New Roman"/>
                <w:color w:val="000000"/>
                <w:sz w:val="16"/>
                <w:szCs w:val="16"/>
              </w:rPr>
            </w:pPr>
            <w:r w:rsidRPr="33B811EF">
              <w:rPr>
                <w:color w:val="000000" w:themeColor="text1"/>
                <w:sz w:val="16"/>
                <w:szCs w:val="16"/>
              </w:rPr>
              <w:t>69</w:t>
            </w:r>
            <w:r w:rsidR="006443F4" w:rsidRPr="33B811EF">
              <w:rPr>
                <w:color w:val="000000" w:themeColor="text1"/>
                <w:sz w:val="16"/>
                <w:szCs w:val="16"/>
              </w:rPr>
              <w:t>,</w:t>
            </w:r>
            <w:r w:rsidR="37F67367" w:rsidRPr="33B811EF">
              <w:rPr>
                <w:color w:val="000000" w:themeColor="text1"/>
                <w:sz w:val="16"/>
                <w:szCs w:val="16"/>
              </w:rPr>
              <w:t>27</w:t>
            </w:r>
          </w:p>
        </w:tc>
        <w:tc>
          <w:tcPr>
            <w:tcW w:w="851" w:type="dxa"/>
            <w:tcBorders>
              <w:top w:val="nil"/>
              <w:left w:val="nil"/>
              <w:bottom w:val="single" w:sz="8" w:space="0" w:color="auto"/>
              <w:right w:val="single" w:sz="8" w:space="0" w:color="auto"/>
            </w:tcBorders>
            <w:shd w:val="clear" w:color="auto" w:fill="FFFFFF" w:themeFill="background1"/>
            <w:vAlign w:val="center"/>
          </w:tcPr>
          <w:p w14:paraId="6D00B1AF" w14:textId="681333F7" w:rsidR="006443F4" w:rsidRPr="006443F4" w:rsidRDefault="006443F4" w:rsidP="006443F4">
            <w:pPr>
              <w:spacing w:line="240" w:lineRule="auto"/>
              <w:jc w:val="center"/>
              <w:rPr>
                <w:rFonts w:ascii="Times New Roman" w:hAnsi="Times New Roman"/>
                <w:color w:val="000000"/>
                <w:sz w:val="16"/>
                <w:szCs w:val="16"/>
              </w:rPr>
            </w:pPr>
            <w:r w:rsidRPr="33B811EF">
              <w:rPr>
                <w:color w:val="000000" w:themeColor="text1"/>
                <w:sz w:val="16"/>
                <w:szCs w:val="16"/>
              </w:rPr>
              <w:t>17</w:t>
            </w:r>
            <w:r w:rsidR="4530D611" w:rsidRPr="33B811EF">
              <w:rPr>
                <w:color w:val="000000" w:themeColor="text1"/>
                <w:sz w:val="16"/>
                <w:szCs w:val="16"/>
              </w:rPr>
              <w:t>5</w:t>
            </w:r>
            <w:r w:rsidRPr="33B811EF">
              <w:rPr>
                <w:color w:val="000000" w:themeColor="text1"/>
                <w:sz w:val="16"/>
                <w:szCs w:val="16"/>
              </w:rPr>
              <w:t>,</w:t>
            </w:r>
            <w:r w:rsidR="11629967" w:rsidRPr="33B811EF">
              <w:rPr>
                <w:color w:val="000000" w:themeColor="text1"/>
                <w:sz w:val="16"/>
                <w:szCs w:val="16"/>
              </w:rPr>
              <w:t>92</w:t>
            </w:r>
          </w:p>
        </w:tc>
        <w:tc>
          <w:tcPr>
            <w:tcW w:w="709" w:type="dxa"/>
            <w:tcBorders>
              <w:top w:val="nil"/>
              <w:left w:val="nil"/>
              <w:bottom w:val="single" w:sz="8" w:space="0" w:color="auto"/>
              <w:right w:val="single" w:sz="8" w:space="0" w:color="auto"/>
            </w:tcBorders>
            <w:shd w:val="clear" w:color="auto" w:fill="FFFFFF" w:themeFill="background1"/>
            <w:vAlign w:val="center"/>
          </w:tcPr>
          <w:p w14:paraId="7935882B" w14:textId="58C16D6B" w:rsidR="006443F4" w:rsidRPr="006443F4" w:rsidRDefault="006443F4" w:rsidP="006443F4">
            <w:pPr>
              <w:spacing w:line="240" w:lineRule="auto"/>
              <w:jc w:val="center"/>
              <w:rPr>
                <w:rFonts w:ascii="Times New Roman" w:hAnsi="Times New Roman"/>
                <w:color w:val="000000"/>
                <w:sz w:val="16"/>
                <w:szCs w:val="16"/>
              </w:rPr>
            </w:pPr>
            <w:r w:rsidRPr="33B811EF">
              <w:rPr>
                <w:color w:val="000000" w:themeColor="text1"/>
                <w:sz w:val="16"/>
                <w:szCs w:val="16"/>
              </w:rPr>
              <w:t>1</w:t>
            </w:r>
            <w:r w:rsidR="145FC7B0" w:rsidRPr="33B811EF">
              <w:rPr>
                <w:color w:val="000000" w:themeColor="text1"/>
                <w:sz w:val="16"/>
                <w:szCs w:val="16"/>
              </w:rPr>
              <w:t>09</w:t>
            </w:r>
            <w:r w:rsidRPr="33B811EF">
              <w:rPr>
                <w:color w:val="000000" w:themeColor="text1"/>
                <w:sz w:val="16"/>
                <w:szCs w:val="16"/>
              </w:rPr>
              <w:t>,</w:t>
            </w:r>
            <w:r w:rsidR="74115488" w:rsidRPr="33B811EF">
              <w:rPr>
                <w:color w:val="000000" w:themeColor="text1"/>
                <w:sz w:val="16"/>
                <w:szCs w:val="16"/>
              </w:rPr>
              <w:t>0</w:t>
            </w:r>
            <w:r w:rsidRPr="33B811EF">
              <w:rPr>
                <w:color w:val="000000" w:themeColor="text1"/>
                <w:sz w:val="16"/>
                <w:szCs w:val="16"/>
              </w:rPr>
              <w:t>2</w:t>
            </w:r>
          </w:p>
        </w:tc>
        <w:tc>
          <w:tcPr>
            <w:tcW w:w="708" w:type="dxa"/>
            <w:gridSpan w:val="2"/>
            <w:tcBorders>
              <w:top w:val="nil"/>
              <w:left w:val="nil"/>
              <w:bottom w:val="single" w:sz="8" w:space="0" w:color="auto"/>
              <w:right w:val="single" w:sz="8" w:space="0" w:color="auto"/>
            </w:tcBorders>
            <w:shd w:val="clear" w:color="auto" w:fill="FFFFFF" w:themeFill="background1"/>
            <w:vAlign w:val="center"/>
          </w:tcPr>
          <w:p w14:paraId="5F3CA252" w14:textId="10D70C48" w:rsidR="006443F4" w:rsidRPr="006443F4" w:rsidRDefault="47714DD1" w:rsidP="006443F4">
            <w:pPr>
              <w:spacing w:line="240" w:lineRule="auto"/>
              <w:jc w:val="center"/>
              <w:rPr>
                <w:rFonts w:ascii="Times New Roman" w:hAnsi="Times New Roman"/>
                <w:color w:val="000000"/>
                <w:sz w:val="16"/>
                <w:szCs w:val="16"/>
              </w:rPr>
            </w:pPr>
            <w:r w:rsidRPr="33B811EF">
              <w:rPr>
                <w:color w:val="000000" w:themeColor="text1"/>
                <w:sz w:val="16"/>
                <w:szCs w:val="16"/>
              </w:rPr>
              <w:t>91,15</w:t>
            </w:r>
          </w:p>
        </w:tc>
        <w:tc>
          <w:tcPr>
            <w:tcW w:w="851" w:type="dxa"/>
            <w:gridSpan w:val="2"/>
            <w:tcBorders>
              <w:top w:val="nil"/>
              <w:left w:val="nil"/>
              <w:bottom w:val="single" w:sz="8" w:space="0" w:color="auto"/>
              <w:right w:val="single" w:sz="8" w:space="0" w:color="auto"/>
            </w:tcBorders>
            <w:shd w:val="clear" w:color="auto" w:fill="FFFFFF" w:themeFill="background1"/>
            <w:vAlign w:val="center"/>
          </w:tcPr>
          <w:p w14:paraId="3CA87142" w14:textId="24FED85C" w:rsidR="006443F4" w:rsidRPr="006443F4" w:rsidRDefault="4A8A1883" w:rsidP="006443F4">
            <w:pPr>
              <w:spacing w:line="240" w:lineRule="auto"/>
              <w:jc w:val="center"/>
              <w:rPr>
                <w:rFonts w:ascii="Times New Roman" w:hAnsi="Times New Roman"/>
                <w:color w:val="000000"/>
                <w:sz w:val="16"/>
                <w:szCs w:val="16"/>
              </w:rPr>
            </w:pPr>
            <w:r w:rsidRPr="33B811EF">
              <w:rPr>
                <w:color w:val="000000" w:themeColor="text1"/>
                <w:sz w:val="16"/>
                <w:szCs w:val="16"/>
              </w:rPr>
              <w:t>80,08</w:t>
            </w:r>
          </w:p>
        </w:tc>
        <w:tc>
          <w:tcPr>
            <w:tcW w:w="850" w:type="dxa"/>
            <w:tcBorders>
              <w:top w:val="nil"/>
              <w:left w:val="nil"/>
              <w:bottom w:val="single" w:sz="8" w:space="0" w:color="auto"/>
              <w:right w:val="single" w:sz="8" w:space="0" w:color="auto"/>
            </w:tcBorders>
            <w:shd w:val="clear" w:color="auto" w:fill="FFFFFF" w:themeFill="background1"/>
            <w:vAlign w:val="center"/>
          </w:tcPr>
          <w:p w14:paraId="00CB5D46" w14:textId="5FBF0FB8" w:rsidR="006443F4" w:rsidRPr="006443F4" w:rsidRDefault="5EC9EFC3" w:rsidP="006443F4">
            <w:pPr>
              <w:spacing w:line="240" w:lineRule="auto"/>
              <w:jc w:val="center"/>
              <w:rPr>
                <w:rFonts w:ascii="Times New Roman" w:hAnsi="Times New Roman"/>
                <w:color w:val="000000"/>
                <w:sz w:val="16"/>
                <w:szCs w:val="16"/>
              </w:rPr>
            </w:pPr>
            <w:r w:rsidRPr="33B811EF">
              <w:rPr>
                <w:color w:val="000000" w:themeColor="text1"/>
                <w:sz w:val="16"/>
                <w:szCs w:val="16"/>
              </w:rPr>
              <w:t>93,70</w:t>
            </w:r>
          </w:p>
        </w:tc>
        <w:tc>
          <w:tcPr>
            <w:tcW w:w="851" w:type="dxa"/>
            <w:tcBorders>
              <w:top w:val="nil"/>
              <w:left w:val="nil"/>
              <w:bottom w:val="single" w:sz="8" w:space="0" w:color="auto"/>
              <w:right w:val="single" w:sz="8" w:space="0" w:color="auto"/>
            </w:tcBorders>
            <w:shd w:val="clear" w:color="auto" w:fill="FFFFFF" w:themeFill="background1"/>
            <w:vAlign w:val="center"/>
          </w:tcPr>
          <w:p w14:paraId="28BC7743" w14:textId="3FCAFEEE" w:rsidR="006443F4" w:rsidRPr="006443F4" w:rsidRDefault="6E0BCEF3" w:rsidP="006443F4">
            <w:pPr>
              <w:spacing w:line="240" w:lineRule="auto"/>
              <w:rPr>
                <w:rFonts w:ascii="Times New Roman" w:hAnsi="Times New Roman"/>
                <w:color w:val="000000"/>
                <w:sz w:val="16"/>
                <w:szCs w:val="16"/>
              </w:rPr>
            </w:pPr>
            <w:r w:rsidRPr="33B811EF">
              <w:rPr>
                <w:i/>
                <w:iCs/>
                <w:color w:val="000000" w:themeColor="text1"/>
                <w:sz w:val="16"/>
                <w:szCs w:val="16"/>
              </w:rPr>
              <w:t>863,90</w:t>
            </w:r>
          </w:p>
        </w:tc>
      </w:tr>
      <w:tr w:rsidR="006443F4" w:rsidRPr="008B4FE6" w14:paraId="129C844D" w14:textId="77777777" w:rsidTr="33B811EF">
        <w:trPr>
          <w:trHeight w:val="351"/>
        </w:trPr>
        <w:tc>
          <w:tcPr>
            <w:tcW w:w="1418" w:type="dxa"/>
            <w:shd w:val="clear" w:color="auto" w:fill="FFFFFF" w:themeFill="background1"/>
            <w:vAlign w:val="center"/>
          </w:tcPr>
          <w:p w14:paraId="7499D2BB" w14:textId="77777777" w:rsidR="006443F4" w:rsidRPr="00441CC6" w:rsidRDefault="006443F4" w:rsidP="006443F4">
            <w:pPr>
              <w:spacing w:line="240" w:lineRule="auto"/>
              <w:rPr>
                <w:rFonts w:ascii="Times New Roman" w:hAnsi="Times New Roman"/>
                <w:color w:val="000000"/>
                <w:sz w:val="20"/>
                <w:szCs w:val="20"/>
              </w:rPr>
            </w:pPr>
            <w:r w:rsidRPr="00441CC6">
              <w:rPr>
                <w:rFonts w:ascii="Times New Roman" w:hAnsi="Times New Roman"/>
                <w:color w:val="000000"/>
                <w:sz w:val="20"/>
                <w:szCs w:val="20"/>
              </w:rPr>
              <w:t>JST</w:t>
            </w:r>
          </w:p>
        </w:tc>
        <w:tc>
          <w:tcPr>
            <w:tcW w:w="851" w:type="dxa"/>
            <w:gridSpan w:val="2"/>
            <w:tcBorders>
              <w:top w:val="nil"/>
              <w:left w:val="nil"/>
              <w:bottom w:val="single" w:sz="8" w:space="0" w:color="auto"/>
              <w:right w:val="single" w:sz="8" w:space="0" w:color="auto"/>
            </w:tcBorders>
            <w:shd w:val="clear" w:color="auto" w:fill="FFFFFF" w:themeFill="background1"/>
            <w:vAlign w:val="center"/>
          </w:tcPr>
          <w:p w14:paraId="7A5A1FED" w14:textId="47D29C67" w:rsidR="33B811EF" w:rsidRDefault="33B811EF" w:rsidP="0027300C">
            <w:pPr>
              <w:jc w:val="center"/>
              <w:rPr>
                <w:rFonts w:ascii="Times New Roman" w:eastAsia="Times New Roman" w:hAnsi="Times New Roman"/>
                <w:color w:val="000000" w:themeColor="text1"/>
                <w:sz w:val="16"/>
                <w:szCs w:val="16"/>
              </w:rPr>
            </w:pPr>
            <w:r w:rsidRPr="33B811EF">
              <w:rPr>
                <w:rFonts w:ascii="Times New Roman" w:eastAsia="Times New Roman" w:hAnsi="Times New Roman"/>
                <w:color w:val="000000" w:themeColor="text1"/>
                <w:sz w:val="16"/>
                <w:szCs w:val="16"/>
              </w:rPr>
              <w:t>0</w:t>
            </w:r>
          </w:p>
        </w:tc>
        <w:tc>
          <w:tcPr>
            <w:tcW w:w="709" w:type="dxa"/>
            <w:tcBorders>
              <w:top w:val="nil"/>
              <w:left w:val="nil"/>
              <w:bottom w:val="single" w:sz="8" w:space="0" w:color="auto"/>
              <w:right w:val="single" w:sz="8" w:space="0" w:color="auto"/>
            </w:tcBorders>
            <w:shd w:val="clear" w:color="auto" w:fill="FFFFFF" w:themeFill="background1"/>
            <w:vAlign w:val="center"/>
          </w:tcPr>
          <w:p w14:paraId="3081C80F" w14:textId="69A2B851" w:rsidR="006443F4" w:rsidRPr="00441CC6" w:rsidRDefault="2919AFDE" w:rsidP="006443F4">
            <w:pPr>
              <w:spacing w:line="240" w:lineRule="auto"/>
              <w:jc w:val="center"/>
              <w:rPr>
                <w:rFonts w:ascii="Times New Roman" w:hAnsi="Times New Roman"/>
                <w:color w:val="000000"/>
                <w:sz w:val="16"/>
                <w:szCs w:val="16"/>
              </w:rPr>
            </w:pPr>
            <w:r w:rsidRPr="33B811EF">
              <w:rPr>
                <w:color w:val="000000" w:themeColor="text1"/>
                <w:sz w:val="16"/>
                <w:szCs w:val="16"/>
              </w:rPr>
              <w:t>0</w:t>
            </w:r>
          </w:p>
        </w:tc>
        <w:tc>
          <w:tcPr>
            <w:tcW w:w="850" w:type="dxa"/>
            <w:tcBorders>
              <w:top w:val="nil"/>
              <w:left w:val="nil"/>
              <w:bottom w:val="single" w:sz="8" w:space="0" w:color="auto"/>
              <w:right w:val="single" w:sz="8" w:space="0" w:color="auto"/>
            </w:tcBorders>
            <w:shd w:val="clear" w:color="auto" w:fill="FFFFFF" w:themeFill="background1"/>
            <w:vAlign w:val="center"/>
          </w:tcPr>
          <w:p w14:paraId="3209E21E" w14:textId="77777777" w:rsidR="006443F4" w:rsidRPr="00441CC6" w:rsidRDefault="006443F4" w:rsidP="006443F4">
            <w:pPr>
              <w:spacing w:line="240" w:lineRule="auto"/>
              <w:jc w:val="center"/>
              <w:rPr>
                <w:rFonts w:ascii="Times New Roman" w:hAnsi="Times New Roman"/>
                <w:color w:val="000000"/>
                <w:sz w:val="16"/>
                <w:szCs w:val="16"/>
              </w:rPr>
            </w:pPr>
            <w:r>
              <w:rPr>
                <w:color w:val="000000"/>
                <w:sz w:val="16"/>
                <w:szCs w:val="16"/>
              </w:rPr>
              <w:t>0</w:t>
            </w:r>
          </w:p>
        </w:tc>
        <w:tc>
          <w:tcPr>
            <w:tcW w:w="851" w:type="dxa"/>
            <w:gridSpan w:val="3"/>
            <w:tcBorders>
              <w:top w:val="nil"/>
              <w:left w:val="nil"/>
              <w:bottom w:val="single" w:sz="8" w:space="0" w:color="auto"/>
              <w:right w:val="single" w:sz="8" w:space="0" w:color="auto"/>
            </w:tcBorders>
            <w:shd w:val="clear" w:color="auto" w:fill="FFFFFF" w:themeFill="background1"/>
            <w:vAlign w:val="center"/>
          </w:tcPr>
          <w:p w14:paraId="62D7B3BE" w14:textId="77777777" w:rsidR="006443F4" w:rsidRPr="00441CC6" w:rsidRDefault="006443F4" w:rsidP="006443F4">
            <w:pPr>
              <w:spacing w:line="240" w:lineRule="auto"/>
              <w:jc w:val="center"/>
              <w:rPr>
                <w:rFonts w:ascii="Times New Roman" w:hAnsi="Times New Roman"/>
                <w:color w:val="000000"/>
                <w:sz w:val="16"/>
                <w:szCs w:val="16"/>
              </w:rPr>
            </w:pPr>
            <w:r>
              <w:rPr>
                <w:color w:val="000000"/>
                <w:sz w:val="16"/>
                <w:szCs w:val="16"/>
              </w:rPr>
              <w:t>0</w:t>
            </w:r>
          </w:p>
        </w:tc>
        <w:tc>
          <w:tcPr>
            <w:tcW w:w="850" w:type="dxa"/>
            <w:tcBorders>
              <w:top w:val="nil"/>
              <w:left w:val="nil"/>
              <w:bottom w:val="single" w:sz="8" w:space="0" w:color="auto"/>
              <w:right w:val="single" w:sz="8" w:space="0" w:color="auto"/>
            </w:tcBorders>
            <w:shd w:val="clear" w:color="auto" w:fill="FFFFFF" w:themeFill="background1"/>
            <w:vAlign w:val="center"/>
          </w:tcPr>
          <w:p w14:paraId="1E6EE343" w14:textId="77777777" w:rsidR="006443F4" w:rsidRPr="00441CC6" w:rsidRDefault="006443F4" w:rsidP="006443F4">
            <w:pPr>
              <w:spacing w:line="240" w:lineRule="auto"/>
              <w:jc w:val="center"/>
              <w:rPr>
                <w:rFonts w:ascii="Times New Roman" w:hAnsi="Times New Roman"/>
                <w:color w:val="000000"/>
                <w:sz w:val="16"/>
                <w:szCs w:val="16"/>
              </w:rPr>
            </w:pPr>
            <w:r>
              <w:rPr>
                <w:color w:val="000000"/>
                <w:sz w:val="16"/>
                <w:szCs w:val="16"/>
              </w:rPr>
              <w:t>0</w:t>
            </w:r>
          </w:p>
        </w:tc>
        <w:tc>
          <w:tcPr>
            <w:tcW w:w="992" w:type="dxa"/>
            <w:gridSpan w:val="2"/>
            <w:tcBorders>
              <w:top w:val="nil"/>
              <w:left w:val="nil"/>
              <w:bottom w:val="single" w:sz="8" w:space="0" w:color="auto"/>
              <w:right w:val="single" w:sz="8" w:space="0" w:color="auto"/>
            </w:tcBorders>
            <w:shd w:val="clear" w:color="auto" w:fill="FFFFFF" w:themeFill="background1"/>
            <w:vAlign w:val="center"/>
          </w:tcPr>
          <w:p w14:paraId="42EFDDCA" w14:textId="77777777" w:rsidR="006443F4" w:rsidRPr="00441CC6" w:rsidRDefault="006443F4" w:rsidP="006443F4">
            <w:pPr>
              <w:spacing w:line="240" w:lineRule="auto"/>
              <w:jc w:val="center"/>
              <w:rPr>
                <w:rFonts w:ascii="Times New Roman" w:hAnsi="Times New Roman"/>
                <w:color w:val="000000"/>
                <w:sz w:val="16"/>
                <w:szCs w:val="16"/>
              </w:rPr>
            </w:pPr>
            <w:r>
              <w:rPr>
                <w:color w:val="000000"/>
                <w:sz w:val="16"/>
                <w:szCs w:val="16"/>
              </w:rPr>
              <w:t>0</w:t>
            </w:r>
          </w:p>
        </w:tc>
        <w:tc>
          <w:tcPr>
            <w:tcW w:w="851" w:type="dxa"/>
            <w:tcBorders>
              <w:top w:val="nil"/>
              <w:left w:val="nil"/>
              <w:bottom w:val="single" w:sz="8" w:space="0" w:color="auto"/>
              <w:right w:val="single" w:sz="8" w:space="0" w:color="auto"/>
            </w:tcBorders>
            <w:shd w:val="clear" w:color="auto" w:fill="FFFFFF" w:themeFill="background1"/>
            <w:vAlign w:val="center"/>
          </w:tcPr>
          <w:p w14:paraId="624370D3" w14:textId="77777777" w:rsidR="006443F4" w:rsidRPr="00441CC6" w:rsidRDefault="006443F4" w:rsidP="006443F4">
            <w:pPr>
              <w:spacing w:line="240" w:lineRule="auto"/>
              <w:jc w:val="center"/>
              <w:rPr>
                <w:rFonts w:ascii="Times New Roman" w:hAnsi="Times New Roman"/>
                <w:color w:val="000000"/>
                <w:sz w:val="16"/>
                <w:szCs w:val="16"/>
              </w:rPr>
            </w:pPr>
            <w:r>
              <w:rPr>
                <w:color w:val="000000"/>
                <w:sz w:val="16"/>
                <w:szCs w:val="16"/>
              </w:rPr>
              <w:t>0</w:t>
            </w:r>
          </w:p>
        </w:tc>
        <w:tc>
          <w:tcPr>
            <w:tcW w:w="709" w:type="dxa"/>
            <w:tcBorders>
              <w:top w:val="nil"/>
              <w:left w:val="nil"/>
              <w:bottom w:val="single" w:sz="8" w:space="0" w:color="auto"/>
              <w:right w:val="single" w:sz="8" w:space="0" w:color="auto"/>
            </w:tcBorders>
            <w:shd w:val="clear" w:color="auto" w:fill="FFFFFF" w:themeFill="background1"/>
            <w:vAlign w:val="center"/>
          </w:tcPr>
          <w:p w14:paraId="5353C90A" w14:textId="77777777" w:rsidR="006443F4" w:rsidRPr="00441CC6" w:rsidRDefault="006443F4" w:rsidP="006443F4">
            <w:pPr>
              <w:spacing w:line="240" w:lineRule="auto"/>
              <w:jc w:val="center"/>
              <w:rPr>
                <w:rFonts w:ascii="Times New Roman" w:hAnsi="Times New Roman"/>
                <w:color w:val="000000"/>
                <w:sz w:val="16"/>
                <w:szCs w:val="16"/>
              </w:rPr>
            </w:pPr>
            <w:r>
              <w:rPr>
                <w:color w:val="000000"/>
                <w:sz w:val="16"/>
                <w:szCs w:val="16"/>
              </w:rPr>
              <w:t>0</w:t>
            </w:r>
          </w:p>
        </w:tc>
        <w:tc>
          <w:tcPr>
            <w:tcW w:w="708" w:type="dxa"/>
            <w:gridSpan w:val="2"/>
            <w:tcBorders>
              <w:top w:val="nil"/>
              <w:left w:val="nil"/>
              <w:bottom w:val="single" w:sz="8" w:space="0" w:color="auto"/>
              <w:right w:val="single" w:sz="8" w:space="0" w:color="auto"/>
            </w:tcBorders>
            <w:shd w:val="clear" w:color="auto" w:fill="FFFFFF" w:themeFill="background1"/>
            <w:vAlign w:val="center"/>
          </w:tcPr>
          <w:p w14:paraId="5F1B12B4" w14:textId="77777777" w:rsidR="006443F4" w:rsidRPr="00441CC6" w:rsidRDefault="006443F4" w:rsidP="006443F4">
            <w:pPr>
              <w:spacing w:line="240" w:lineRule="auto"/>
              <w:jc w:val="center"/>
              <w:rPr>
                <w:rFonts w:ascii="Times New Roman" w:hAnsi="Times New Roman"/>
                <w:color w:val="000000"/>
                <w:sz w:val="16"/>
                <w:szCs w:val="16"/>
              </w:rPr>
            </w:pPr>
            <w:r>
              <w:rPr>
                <w:color w:val="000000"/>
                <w:sz w:val="16"/>
                <w:szCs w:val="16"/>
              </w:rPr>
              <w:t>0</w:t>
            </w:r>
          </w:p>
        </w:tc>
        <w:tc>
          <w:tcPr>
            <w:tcW w:w="851" w:type="dxa"/>
            <w:gridSpan w:val="2"/>
            <w:tcBorders>
              <w:top w:val="nil"/>
              <w:left w:val="nil"/>
              <w:bottom w:val="single" w:sz="8" w:space="0" w:color="auto"/>
              <w:right w:val="single" w:sz="8" w:space="0" w:color="auto"/>
            </w:tcBorders>
            <w:shd w:val="clear" w:color="auto" w:fill="FFFFFF" w:themeFill="background1"/>
            <w:vAlign w:val="center"/>
          </w:tcPr>
          <w:p w14:paraId="5EC6149D" w14:textId="77777777" w:rsidR="006443F4" w:rsidRPr="00441CC6" w:rsidRDefault="006443F4" w:rsidP="006443F4">
            <w:pPr>
              <w:spacing w:line="240" w:lineRule="auto"/>
              <w:jc w:val="center"/>
              <w:rPr>
                <w:rFonts w:ascii="Times New Roman" w:hAnsi="Times New Roman"/>
                <w:color w:val="000000"/>
                <w:sz w:val="16"/>
                <w:szCs w:val="16"/>
              </w:rPr>
            </w:pPr>
            <w:r>
              <w:rPr>
                <w:color w:val="000000"/>
                <w:sz w:val="16"/>
                <w:szCs w:val="16"/>
              </w:rPr>
              <w:t>0</w:t>
            </w:r>
          </w:p>
        </w:tc>
        <w:tc>
          <w:tcPr>
            <w:tcW w:w="850" w:type="dxa"/>
            <w:tcBorders>
              <w:top w:val="nil"/>
              <w:left w:val="nil"/>
              <w:bottom w:val="single" w:sz="8" w:space="0" w:color="auto"/>
              <w:right w:val="single" w:sz="8" w:space="0" w:color="auto"/>
            </w:tcBorders>
            <w:shd w:val="clear" w:color="auto" w:fill="FFFFFF" w:themeFill="background1"/>
            <w:vAlign w:val="center"/>
          </w:tcPr>
          <w:p w14:paraId="674C0320" w14:textId="77777777" w:rsidR="006443F4" w:rsidRPr="00441CC6" w:rsidRDefault="006443F4" w:rsidP="006443F4">
            <w:pPr>
              <w:spacing w:line="240" w:lineRule="auto"/>
              <w:jc w:val="center"/>
              <w:rPr>
                <w:rFonts w:ascii="Times New Roman" w:hAnsi="Times New Roman"/>
                <w:color w:val="000000"/>
                <w:sz w:val="16"/>
                <w:szCs w:val="16"/>
              </w:rPr>
            </w:pPr>
            <w:r>
              <w:rPr>
                <w:color w:val="000000"/>
                <w:sz w:val="16"/>
                <w:szCs w:val="16"/>
              </w:rPr>
              <w:t>0</w:t>
            </w:r>
          </w:p>
        </w:tc>
        <w:tc>
          <w:tcPr>
            <w:tcW w:w="851" w:type="dxa"/>
            <w:tcBorders>
              <w:top w:val="nil"/>
              <w:left w:val="nil"/>
              <w:bottom w:val="single" w:sz="8" w:space="0" w:color="auto"/>
              <w:right w:val="single" w:sz="8" w:space="0" w:color="auto"/>
            </w:tcBorders>
            <w:shd w:val="clear" w:color="auto" w:fill="FFFFFF" w:themeFill="background1"/>
            <w:vAlign w:val="center"/>
          </w:tcPr>
          <w:p w14:paraId="222157C1" w14:textId="77777777" w:rsidR="006443F4" w:rsidRPr="00441CC6" w:rsidRDefault="006443F4" w:rsidP="006443F4">
            <w:pPr>
              <w:spacing w:line="240" w:lineRule="auto"/>
              <w:rPr>
                <w:rFonts w:ascii="Times New Roman" w:hAnsi="Times New Roman"/>
                <w:color w:val="000000"/>
                <w:sz w:val="16"/>
                <w:szCs w:val="16"/>
              </w:rPr>
            </w:pPr>
            <w:r>
              <w:rPr>
                <w:i/>
                <w:iCs/>
                <w:color w:val="000000"/>
                <w:sz w:val="16"/>
                <w:szCs w:val="16"/>
              </w:rPr>
              <w:t>0</w:t>
            </w:r>
          </w:p>
        </w:tc>
      </w:tr>
      <w:tr w:rsidR="006443F4" w:rsidRPr="008B4FE6" w14:paraId="27D4CE82" w14:textId="77777777" w:rsidTr="33B811EF">
        <w:trPr>
          <w:trHeight w:val="351"/>
        </w:trPr>
        <w:tc>
          <w:tcPr>
            <w:tcW w:w="1418" w:type="dxa"/>
            <w:shd w:val="clear" w:color="auto" w:fill="FFFFFF" w:themeFill="background1"/>
            <w:vAlign w:val="center"/>
          </w:tcPr>
          <w:p w14:paraId="4F80D5C1" w14:textId="77777777" w:rsidR="006443F4" w:rsidRPr="00441CC6" w:rsidRDefault="006443F4" w:rsidP="006443F4">
            <w:pPr>
              <w:spacing w:line="240" w:lineRule="auto"/>
              <w:rPr>
                <w:rFonts w:ascii="Times New Roman" w:hAnsi="Times New Roman"/>
                <w:color w:val="000000"/>
                <w:sz w:val="20"/>
                <w:szCs w:val="20"/>
              </w:rPr>
            </w:pPr>
            <w:r w:rsidRPr="00441CC6">
              <w:rPr>
                <w:rFonts w:ascii="Times New Roman" w:hAnsi="Times New Roman"/>
                <w:color w:val="000000"/>
                <w:sz w:val="20"/>
                <w:szCs w:val="20"/>
              </w:rPr>
              <w:t>pozostałe jednostki (oddzielnie)</w:t>
            </w:r>
          </w:p>
        </w:tc>
        <w:tc>
          <w:tcPr>
            <w:tcW w:w="851" w:type="dxa"/>
            <w:gridSpan w:val="2"/>
            <w:tcBorders>
              <w:top w:val="nil"/>
              <w:left w:val="nil"/>
              <w:bottom w:val="single" w:sz="8" w:space="0" w:color="auto"/>
              <w:right w:val="single" w:sz="8" w:space="0" w:color="auto"/>
            </w:tcBorders>
            <w:shd w:val="clear" w:color="auto" w:fill="FFFFFF" w:themeFill="background1"/>
            <w:vAlign w:val="center"/>
          </w:tcPr>
          <w:p w14:paraId="36C06D17" w14:textId="76C38128" w:rsidR="33B811EF" w:rsidRDefault="33B811EF" w:rsidP="0027300C">
            <w:pPr>
              <w:jc w:val="center"/>
              <w:rPr>
                <w:rFonts w:ascii="Times New Roman" w:eastAsia="Times New Roman" w:hAnsi="Times New Roman"/>
                <w:color w:val="000000" w:themeColor="text1"/>
                <w:sz w:val="16"/>
                <w:szCs w:val="16"/>
              </w:rPr>
            </w:pPr>
            <w:r w:rsidRPr="33B811EF">
              <w:rPr>
                <w:rFonts w:ascii="Times New Roman" w:eastAsia="Times New Roman" w:hAnsi="Times New Roman"/>
                <w:color w:val="000000" w:themeColor="text1"/>
                <w:sz w:val="16"/>
                <w:szCs w:val="16"/>
              </w:rPr>
              <w:t>0</w:t>
            </w:r>
          </w:p>
        </w:tc>
        <w:tc>
          <w:tcPr>
            <w:tcW w:w="709" w:type="dxa"/>
            <w:tcBorders>
              <w:top w:val="nil"/>
              <w:left w:val="nil"/>
              <w:bottom w:val="single" w:sz="8" w:space="0" w:color="auto"/>
              <w:right w:val="single" w:sz="8" w:space="0" w:color="auto"/>
            </w:tcBorders>
            <w:shd w:val="clear" w:color="auto" w:fill="FFFFFF" w:themeFill="background1"/>
            <w:vAlign w:val="center"/>
          </w:tcPr>
          <w:p w14:paraId="290A9710" w14:textId="2285DCAF" w:rsidR="006443F4" w:rsidRPr="00441CC6" w:rsidRDefault="2919AFDE" w:rsidP="006443F4">
            <w:pPr>
              <w:spacing w:line="240" w:lineRule="auto"/>
              <w:jc w:val="center"/>
              <w:rPr>
                <w:rFonts w:ascii="Times New Roman" w:hAnsi="Times New Roman"/>
                <w:color w:val="000000"/>
                <w:sz w:val="16"/>
                <w:szCs w:val="16"/>
              </w:rPr>
            </w:pPr>
            <w:r w:rsidRPr="33B811EF">
              <w:rPr>
                <w:color w:val="000000" w:themeColor="text1"/>
                <w:sz w:val="16"/>
                <w:szCs w:val="16"/>
              </w:rPr>
              <w:t>0</w:t>
            </w:r>
          </w:p>
        </w:tc>
        <w:tc>
          <w:tcPr>
            <w:tcW w:w="850" w:type="dxa"/>
            <w:tcBorders>
              <w:top w:val="nil"/>
              <w:left w:val="nil"/>
              <w:bottom w:val="single" w:sz="8" w:space="0" w:color="auto"/>
              <w:right w:val="single" w:sz="8" w:space="0" w:color="auto"/>
            </w:tcBorders>
            <w:shd w:val="clear" w:color="auto" w:fill="FFFFFF" w:themeFill="background1"/>
            <w:vAlign w:val="center"/>
          </w:tcPr>
          <w:p w14:paraId="40717F1A" w14:textId="77777777" w:rsidR="006443F4" w:rsidRPr="00441CC6" w:rsidRDefault="006443F4" w:rsidP="006443F4">
            <w:pPr>
              <w:spacing w:line="240" w:lineRule="auto"/>
              <w:jc w:val="center"/>
              <w:rPr>
                <w:rFonts w:ascii="Times New Roman" w:hAnsi="Times New Roman"/>
                <w:color w:val="000000"/>
                <w:sz w:val="16"/>
                <w:szCs w:val="16"/>
              </w:rPr>
            </w:pPr>
            <w:r>
              <w:rPr>
                <w:color w:val="000000"/>
                <w:sz w:val="16"/>
                <w:szCs w:val="16"/>
              </w:rPr>
              <w:t>0</w:t>
            </w:r>
          </w:p>
        </w:tc>
        <w:tc>
          <w:tcPr>
            <w:tcW w:w="851" w:type="dxa"/>
            <w:gridSpan w:val="3"/>
            <w:tcBorders>
              <w:top w:val="nil"/>
              <w:left w:val="nil"/>
              <w:bottom w:val="single" w:sz="8" w:space="0" w:color="auto"/>
              <w:right w:val="single" w:sz="8" w:space="0" w:color="auto"/>
            </w:tcBorders>
            <w:shd w:val="clear" w:color="auto" w:fill="FFFFFF" w:themeFill="background1"/>
            <w:vAlign w:val="center"/>
          </w:tcPr>
          <w:p w14:paraId="486DD9CC" w14:textId="77777777" w:rsidR="006443F4" w:rsidRPr="00441CC6" w:rsidRDefault="006443F4" w:rsidP="006443F4">
            <w:pPr>
              <w:spacing w:line="240" w:lineRule="auto"/>
              <w:jc w:val="center"/>
              <w:rPr>
                <w:rFonts w:ascii="Times New Roman" w:hAnsi="Times New Roman"/>
                <w:color w:val="000000"/>
                <w:sz w:val="16"/>
                <w:szCs w:val="16"/>
              </w:rPr>
            </w:pPr>
            <w:r>
              <w:rPr>
                <w:color w:val="000000"/>
                <w:sz w:val="16"/>
                <w:szCs w:val="16"/>
              </w:rPr>
              <w:t>0</w:t>
            </w:r>
          </w:p>
        </w:tc>
        <w:tc>
          <w:tcPr>
            <w:tcW w:w="850" w:type="dxa"/>
            <w:tcBorders>
              <w:top w:val="nil"/>
              <w:left w:val="nil"/>
              <w:bottom w:val="single" w:sz="8" w:space="0" w:color="auto"/>
              <w:right w:val="single" w:sz="8" w:space="0" w:color="auto"/>
            </w:tcBorders>
            <w:shd w:val="clear" w:color="auto" w:fill="FFFFFF" w:themeFill="background1"/>
            <w:vAlign w:val="center"/>
          </w:tcPr>
          <w:p w14:paraId="7DCFEC48" w14:textId="77777777" w:rsidR="006443F4" w:rsidRPr="00441CC6" w:rsidRDefault="006443F4" w:rsidP="006443F4">
            <w:pPr>
              <w:spacing w:line="240" w:lineRule="auto"/>
              <w:jc w:val="center"/>
              <w:rPr>
                <w:rFonts w:ascii="Times New Roman" w:hAnsi="Times New Roman"/>
                <w:color w:val="000000"/>
                <w:sz w:val="16"/>
                <w:szCs w:val="16"/>
              </w:rPr>
            </w:pPr>
            <w:r>
              <w:rPr>
                <w:color w:val="000000"/>
                <w:sz w:val="16"/>
                <w:szCs w:val="16"/>
              </w:rPr>
              <w:t>0</w:t>
            </w:r>
          </w:p>
        </w:tc>
        <w:tc>
          <w:tcPr>
            <w:tcW w:w="992" w:type="dxa"/>
            <w:gridSpan w:val="2"/>
            <w:tcBorders>
              <w:top w:val="nil"/>
              <w:left w:val="nil"/>
              <w:bottom w:val="single" w:sz="8" w:space="0" w:color="auto"/>
              <w:right w:val="single" w:sz="8" w:space="0" w:color="auto"/>
            </w:tcBorders>
            <w:shd w:val="clear" w:color="auto" w:fill="FFFFFF" w:themeFill="background1"/>
            <w:vAlign w:val="center"/>
          </w:tcPr>
          <w:p w14:paraId="750AB381" w14:textId="77777777" w:rsidR="006443F4" w:rsidRPr="00441CC6" w:rsidRDefault="006443F4" w:rsidP="006443F4">
            <w:pPr>
              <w:spacing w:line="240" w:lineRule="auto"/>
              <w:jc w:val="center"/>
              <w:rPr>
                <w:rFonts w:ascii="Times New Roman" w:hAnsi="Times New Roman"/>
                <w:color w:val="000000"/>
                <w:sz w:val="16"/>
                <w:szCs w:val="16"/>
              </w:rPr>
            </w:pPr>
            <w:r>
              <w:rPr>
                <w:color w:val="000000"/>
                <w:sz w:val="16"/>
                <w:szCs w:val="16"/>
              </w:rPr>
              <w:t>0</w:t>
            </w:r>
          </w:p>
        </w:tc>
        <w:tc>
          <w:tcPr>
            <w:tcW w:w="851" w:type="dxa"/>
            <w:tcBorders>
              <w:top w:val="nil"/>
              <w:left w:val="nil"/>
              <w:bottom w:val="single" w:sz="8" w:space="0" w:color="auto"/>
              <w:right w:val="single" w:sz="8" w:space="0" w:color="auto"/>
            </w:tcBorders>
            <w:shd w:val="clear" w:color="auto" w:fill="FFFFFF" w:themeFill="background1"/>
            <w:vAlign w:val="center"/>
          </w:tcPr>
          <w:p w14:paraId="481DA1EE" w14:textId="77777777" w:rsidR="006443F4" w:rsidRPr="00441CC6" w:rsidRDefault="006443F4" w:rsidP="006443F4">
            <w:pPr>
              <w:spacing w:line="240" w:lineRule="auto"/>
              <w:jc w:val="center"/>
              <w:rPr>
                <w:rFonts w:ascii="Times New Roman" w:hAnsi="Times New Roman"/>
                <w:color w:val="000000"/>
                <w:sz w:val="16"/>
                <w:szCs w:val="16"/>
              </w:rPr>
            </w:pPr>
            <w:r>
              <w:rPr>
                <w:color w:val="000000"/>
                <w:sz w:val="16"/>
                <w:szCs w:val="16"/>
              </w:rPr>
              <w:t>0</w:t>
            </w:r>
          </w:p>
        </w:tc>
        <w:tc>
          <w:tcPr>
            <w:tcW w:w="709" w:type="dxa"/>
            <w:tcBorders>
              <w:top w:val="nil"/>
              <w:left w:val="nil"/>
              <w:bottom w:val="single" w:sz="8" w:space="0" w:color="auto"/>
              <w:right w:val="single" w:sz="8" w:space="0" w:color="auto"/>
            </w:tcBorders>
            <w:shd w:val="clear" w:color="auto" w:fill="FFFFFF" w:themeFill="background1"/>
            <w:vAlign w:val="center"/>
          </w:tcPr>
          <w:p w14:paraId="34349761" w14:textId="77777777" w:rsidR="006443F4" w:rsidRPr="00441CC6" w:rsidRDefault="006443F4" w:rsidP="006443F4">
            <w:pPr>
              <w:spacing w:line="240" w:lineRule="auto"/>
              <w:jc w:val="center"/>
              <w:rPr>
                <w:rFonts w:ascii="Times New Roman" w:hAnsi="Times New Roman"/>
                <w:color w:val="000000"/>
                <w:sz w:val="16"/>
                <w:szCs w:val="16"/>
              </w:rPr>
            </w:pPr>
            <w:r>
              <w:rPr>
                <w:color w:val="000000"/>
                <w:sz w:val="16"/>
                <w:szCs w:val="16"/>
              </w:rPr>
              <w:t>0</w:t>
            </w:r>
          </w:p>
        </w:tc>
        <w:tc>
          <w:tcPr>
            <w:tcW w:w="708" w:type="dxa"/>
            <w:gridSpan w:val="2"/>
            <w:tcBorders>
              <w:top w:val="nil"/>
              <w:left w:val="nil"/>
              <w:bottom w:val="single" w:sz="8" w:space="0" w:color="auto"/>
              <w:right w:val="single" w:sz="8" w:space="0" w:color="auto"/>
            </w:tcBorders>
            <w:shd w:val="clear" w:color="auto" w:fill="FFFFFF" w:themeFill="background1"/>
            <w:vAlign w:val="center"/>
          </w:tcPr>
          <w:p w14:paraId="69740B58" w14:textId="77777777" w:rsidR="006443F4" w:rsidRPr="00441CC6" w:rsidRDefault="006443F4" w:rsidP="006443F4">
            <w:pPr>
              <w:spacing w:line="240" w:lineRule="auto"/>
              <w:jc w:val="center"/>
              <w:rPr>
                <w:rFonts w:ascii="Times New Roman" w:hAnsi="Times New Roman"/>
                <w:color w:val="000000"/>
                <w:sz w:val="16"/>
                <w:szCs w:val="16"/>
              </w:rPr>
            </w:pPr>
            <w:r>
              <w:rPr>
                <w:color w:val="000000"/>
                <w:sz w:val="16"/>
                <w:szCs w:val="16"/>
              </w:rPr>
              <w:t>0</w:t>
            </w:r>
          </w:p>
        </w:tc>
        <w:tc>
          <w:tcPr>
            <w:tcW w:w="851" w:type="dxa"/>
            <w:gridSpan w:val="2"/>
            <w:tcBorders>
              <w:top w:val="nil"/>
              <w:left w:val="nil"/>
              <w:bottom w:val="single" w:sz="8" w:space="0" w:color="auto"/>
              <w:right w:val="single" w:sz="8" w:space="0" w:color="auto"/>
            </w:tcBorders>
            <w:shd w:val="clear" w:color="auto" w:fill="FFFFFF" w:themeFill="background1"/>
            <w:vAlign w:val="center"/>
          </w:tcPr>
          <w:p w14:paraId="22BA10F0" w14:textId="77777777" w:rsidR="006443F4" w:rsidRPr="00441CC6" w:rsidRDefault="006443F4" w:rsidP="006443F4">
            <w:pPr>
              <w:spacing w:line="240" w:lineRule="auto"/>
              <w:jc w:val="center"/>
              <w:rPr>
                <w:rFonts w:ascii="Times New Roman" w:hAnsi="Times New Roman"/>
                <w:color w:val="000000"/>
                <w:sz w:val="16"/>
                <w:szCs w:val="16"/>
              </w:rPr>
            </w:pPr>
            <w:r>
              <w:rPr>
                <w:color w:val="000000"/>
                <w:sz w:val="16"/>
                <w:szCs w:val="16"/>
              </w:rPr>
              <w:t>0</w:t>
            </w:r>
          </w:p>
        </w:tc>
        <w:tc>
          <w:tcPr>
            <w:tcW w:w="850" w:type="dxa"/>
            <w:tcBorders>
              <w:top w:val="nil"/>
              <w:left w:val="nil"/>
              <w:bottom w:val="single" w:sz="8" w:space="0" w:color="auto"/>
              <w:right w:val="single" w:sz="8" w:space="0" w:color="auto"/>
            </w:tcBorders>
            <w:shd w:val="clear" w:color="auto" w:fill="FFFFFF" w:themeFill="background1"/>
            <w:vAlign w:val="center"/>
          </w:tcPr>
          <w:p w14:paraId="55C3BA76" w14:textId="77777777" w:rsidR="006443F4" w:rsidRPr="00441CC6" w:rsidRDefault="006443F4" w:rsidP="006443F4">
            <w:pPr>
              <w:spacing w:line="240" w:lineRule="auto"/>
              <w:jc w:val="center"/>
              <w:rPr>
                <w:rFonts w:ascii="Times New Roman" w:hAnsi="Times New Roman"/>
                <w:color w:val="000000"/>
                <w:sz w:val="16"/>
                <w:szCs w:val="16"/>
              </w:rPr>
            </w:pPr>
            <w:r>
              <w:rPr>
                <w:color w:val="000000"/>
                <w:sz w:val="16"/>
                <w:szCs w:val="16"/>
              </w:rPr>
              <w:t>0</w:t>
            </w:r>
          </w:p>
        </w:tc>
        <w:tc>
          <w:tcPr>
            <w:tcW w:w="851" w:type="dxa"/>
            <w:tcBorders>
              <w:top w:val="nil"/>
              <w:left w:val="nil"/>
              <w:bottom w:val="single" w:sz="8" w:space="0" w:color="auto"/>
              <w:right w:val="single" w:sz="8" w:space="0" w:color="auto"/>
            </w:tcBorders>
            <w:shd w:val="clear" w:color="auto" w:fill="FFFFFF" w:themeFill="background1"/>
            <w:vAlign w:val="center"/>
          </w:tcPr>
          <w:p w14:paraId="50BD7287" w14:textId="77777777" w:rsidR="006443F4" w:rsidRPr="00441CC6" w:rsidRDefault="006443F4" w:rsidP="006443F4">
            <w:pPr>
              <w:spacing w:line="240" w:lineRule="auto"/>
              <w:rPr>
                <w:rFonts w:ascii="Times New Roman" w:hAnsi="Times New Roman"/>
                <w:color w:val="000000"/>
                <w:sz w:val="16"/>
                <w:szCs w:val="16"/>
              </w:rPr>
            </w:pPr>
            <w:r>
              <w:rPr>
                <w:i/>
                <w:iCs/>
                <w:color w:val="000000"/>
                <w:sz w:val="16"/>
                <w:szCs w:val="16"/>
              </w:rPr>
              <w:t>0</w:t>
            </w:r>
          </w:p>
        </w:tc>
      </w:tr>
      <w:tr w:rsidR="006443F4" w:rsidRPr="008B4FE6" w14:paraId="18C3DB12" w14:textId="77777777" w:rsidTr="33B811EF">
        <w:trPr>
          <w:trHeight w:val="360"/>
        </w:trPr>
        <w:tc>
          <w:tcPr>
            <w:tcW w:w="1418" w:type="dxa"/>
            <w:shd w:val="clear" w:color="auto" w:fill="FFFFFF" w:themeFill="background1"/>
            <w:vAlign w:val="center"/>
          </w:tcPr>
          <w:p w14:paraId="4538F780" w14:textId="77777777" w:rsidR="006443F4" w:rsidRPr="00441CC6" w:rsidRDefault="006443F4" w:rsidP="006443F4">
            <w:pPr>
              <w:spacing w:line="240" w:lineRule="auto"/>
              <w:rPr>
                <w:rFonts w:ascii="Times New Roman" w:hAnsi="Times New Roman"/>
                <w:color w:val="000000"/>
                <w:sz w:val="20"/>
                <w:szCs w:val="20"/>
              </w:rPr>
            </w:pPr>
            <w:r w:rsidRPr="00441CC6">
              <w:rPr>
                <w:rFonts w:ascii="Times New Roman" w:hAnsi="Times New Roman"/>
                <w:b/>
                <w:color w:val="000000"/>
                <w:sz w:val="20"/>
                <w:szCs w:val="20"/>
              </w:rPr>
              <w:t>Saldo ogółem</w:t>
            </w:r>
          </w:p>
        </w:tc>
        <w:tc>
          <w:tcPr>
            <w:tcW w:w="851" w:type="dxa"/>
            <w:gridSpan w:val="2"/>
            <w:tcBorders>
              <w:top w:val="nil"/>
              <w:left w:val="nil"/>
              <w:bottom w:val="single" w:sz="8" w:space="0" w:color="auto"/>
              <w:right w:val="single" w:sz="8" w:space="0" w:color="auto"/>
            </w:tcBorders>
            <w:shd w:val="clear" w:color="auto" w:fill="FFFFFF" w:themeFill="background1"/>
            <w:vAlign w:val="center"/>
          </w:tcPr>
          <w:p w14:paraId="6914D2C2" w14:textId="052E8CA2" w:rsidR="33B811EF" w:rsidRDefault="33B811EF" w:rsidP="0027300C">
            <w:pPr>
              <w:jc w:val="center"/>
              <w:rPr>
                <w:rFonts w:ascii="Times New Roman" w:eastAsia="Times New Roman" w:hAnsi="Times New Roman"/>
                <w:b/>
                <w:bCs/>
                <w:color w:val="000000" w:themeColor="text1"/>
                <w:sz w:val="16"/>
                <w:szCs w:val="16"/>
              </w:rPr>
            </w:pPr>
            <w:r w:rsidRPr="33B811EF">
              <w:rPr>
                <w:rFonts w:ascii="Times New Roman" w:eastAsia="Times New Roman" w:hAnsi="Times New Roman"/>
                <w:b/>
                <w:bCs/>
                <w:color w:val="000000" w:themeColor="text1"/>
                <w:sz w:val="16"/>
                <w:szCs w:val="16"/>
              </w:rPr>
              <w:t>0</w:t>
            </w:r>
          </w:p>
        </w:tc>
        <w:tc>
          <w:tcPr>
            <w:tcW w:w="709" w:type="dxa"/>
            <w:tcBorders>
              <w:top w:val="nil"/>
              <w:left w:val="nil"/>
              <w:bottom w:val="single" w:sz="8" w:space="0" w:color="auto"/>
              <w:right w:val="single" w:sz="8" w:space="0" w:color="auto"/>
            </w:tcBorders>
            <w:shd w:val="clear" w:color="auto" w:fill="FFFFFF" w:themeFill="background1"/>
            <w:vAlign w:val="center"/>
          </w:tcPr>
          <w:p w14:paraId="53A80830" w14:textId="046FF693" w:rsidR="006443F4" w:rsidRPr="003F0B7E" w:rsidRDefault="71C3EA80" w:rsidP="006443F4">
            <w:pPr>
              <w:spacing w:line="240" w:lineRule="auto"/>
              <w:jc w:val="center"/>
              <w:rPr>
                <w:rFonts w:ascii="Times New Roman" w:hAnsi="Times New Roman"/>
                <w:b/>
                <w:bCs/>
                <w:sz w:val="16"/>
                <w:szCs w:val="16"/>
              </w:rPr>
            </w:pPr>
            <w:r w:rsidRPr="33B811EF">
              <w:rPr>
                <w:b/>
                <w:bCs/>
                <w:color w:val="000000" w:themeColor="text1"/>
                <w:sz w:val="16"/>
                <w:szCs w:val="16"/>
              </w:rPr>
              <w:t>0</w:t>
            </w:r>
          </w:p>
        </w:tc>
        <w:tc>
          <w:tcPr>
            <w:tcW w:w="850" w:type="dxa"/>
            <w:tcBorders>
              <w:top w:val="nil"/>
              <w:left w:val="nil"/>
              <w:bottom w:val="single" w:sz="8" w:space="0" w:color="auto"/>
              <w:right w:val="single" w:sz="8" w:space="0" w:color="auto"/>
            </w:tcBorders>
            <w:shd w:val="clear" w:color="auto" w:fill="FFFFFF" w:themeFill="background1"/>
            <w:vAlign w:val="center"/>
          </w:tcPr>
          <w:p w14:paraId="4C131EBF" w14:textId="4EF68A00" w:rsidR="006443F4" w:rsidRPr="003F0B7E" w:rsidRDefault="006443F4" w:rsidP="006443F4">
            <w:pPr>
              <w:spacing w:line="240" w:lineRule="auto"/>
              <w:jc w:val="center"/>
              <w:rPr>
                <w:rFonts w:ascii="Times New Roman" w:hAnsi="Times New Roman"/>
                <w:b/>
                <w:bCs/>
                <w:sz w:val="16"/>
                <w:szCs w:val="16"/>
              </w:rPr>
            </w:pPr>
            <w:r w:rsidRPr="33B811EF">
              <w:rPr>
                <w:b/>
                <w:bCs/>
                <w:color w:val="000000" w:themeColor="text1"/>
                <w:sz w:val="16"/>
                <w:szCs w:val="16"/>
              </w:rPr>
              <w:t>-</w:t>
            </w:r>
            <w:r w:rsidR="20C67721" w:rsidRPr="33B811EF">
              <w:rPr>
                <w:b/>
                <w:bCs/>
                <w:color w:val="000000" w:themeColor="text1"/>
                <w:sz w:val="16"/>
                <w:szCs w:val="16"/>
              </w:rPr>
              <w:t>77</w:t>
            </w:r>
            <w:r w:rsidRPr="33B811EF">
              <w:rPr>
                <w:b/>
                <w:bCs/>
                <w:color w:val="000000" w:themeColor="text1"/>
                <w:sz w:val="16"/>
                <w:szCs w:val="16"/>
              </w:rPr>
              <w:t>,</w:t>
            </w:r>
            <w:r w:rsidR="6719D957" w:rsidRPr="33B811EF">
              <w:rPr>
                <w:b/>
                <w:bCs/>
                <w:color w:val="000000" w:themeColor="text1"/>
                <w:sz w:val="16"/>
                <w:szCs w:val="16"/>
              </w:rPr>
              <w:t>12</w:t>
            </w:r>
          </w:p>
        </w:tc>
        <w:tc>
          <w:tcPr>
            <w:tcW w:w="851" w:type="dxa"/>
            <w:gridSpan w:val="3"/>
            <w:tcBorders>
              <w:top w:val="nil"/>
              <w:left w:val="nil"/>
              <w:bottom w:val="single" w:sz="8" w:space="0" w:color="auto"/>
              <w:right w:val="single" w:sz="8" w:space="0" w:color="auto"/>
            </w:tcBorders>
            <w:shd w:val="clear" w:color="auto" w:fill="FFFFFF" w:themeFill="background1"/>
            <w:vAlign w:val="center"/>
          </w:tcPr>
          <w:p w14:paraId="5F025827" w14:textId="53A434B2" w:rsidR="006443F4" w:rsidRPr="003F0B7E" w:rsidRDefault="006443F4" w:rsidP="006443F4">
            <w:pPr>
              <w:spacing w:line="240" w:lineRule="auto"/>
              <w:jc w:val="center"/>
              <w:rPr>
                <w:rFonts w:ascii="Times New Roman" w:hAnsi="Times New Roman"/>
                <w:b/>
                <w:bCs/>
                <w:sz w:val="16"/>
                <w:szCs w:val="16"/>
              </w:rPr>
            </w:pPr>
            <w:r w:rsidRPr="33B811EF">
              <w:rPr>
                <w:b/>
                <w:bCs/>
                <w:color w:val="000000" w:themeColor="text1"/>
                <w:sz w:val="16"/>
                <w:szCs w:val="16"/>
              </w:rPr>
              <w:t>-</w:t>
            </w:r>
            <w:r w:rsidR="4463DD91" w:rsidRPr="33B811EF">
              <w:rPr>
                <w:b/>
                <w:bCs/>
                <w:color w:val="000000" w:themeColor="text1"/>
                <w:sz w:val="16"/>
                <w:szCs w:val="16"/>
              </w:rPr>
              <w:t>64</w:t>
            </w:r>
            <w:r w:rsidRPr="33B811EF">
              <w:rPr>
                <w:b/>
                <w:bCs/>
                <w:color w:val="000000" w:themeColor="text1"/>
                <w:sz w:val="16"/>
                <w:szCs w:val="16"/>
              </w:rPr>
              <w:t>,</w:t>
            </w:r>
            <w:r w:rsidR="4F9E3BDB" w:rsidRPr="33B811EF">
              <w:rPr>
                <w:b/>
                <w:bCs/>
                <w:color w:val="000000" w:themeColor="text1"/>
                <w:sz w:val="16"/>
                <w:szCs w:val="16"/>
              </w:rPr>
              <w:t>60</w:t>
            </w:r>
          </w:p>
        </w:tc>
        <w:tc>
          <w:tcPr>
            <w:tcW w:w="850" w:type="dxa"/>
            <w:tcBorders>
              <w:top w:val="nil"/>
              <w:left w:val="nil"/>
              <w:bottom w:val="single" w:sz="8" w:space="0" w:color="auto"/>
              <w:right w:val="single" w:sz="8" w:space="0" w:color="auto"/>
            </w:tcBorders>
            <w:shd w:val="clear" w:color="auto" w:fill="FFFFFF" w:themeFill="background1"/>
            <w:vAlign w:val="center"/>
          </w:tcPr>
          <w:p w14:paraId="3D8077E5" w14:textId="08CA8760" w:rsidR="006443F4" w:rsidRPr="003F0B7E" w:rsidRDefault="006443F4" w:rsidP="006443F4">
            <w:pPr>
              <w:spacing w:line="240" w:lineRule="auto"/>
              <w:jc w:val="center"/>
              <w:rPr>
                <w:rFonts w:ascii="Times New Roman" w:hAnsi="Times New Roman"/>
                <w:b/>
                <w:bCs/>
                <w:sz w:val="16"/>
                <w:szCs w:val="16"/>
              </w:rPr>
            </w:pPr>
            <w:r w:rsidRPr="33B811EF">
              <w:rPr>
                <w:b/>
                <w:bCs/>
                <w:color w:val="000000" w:themeColor="text1"/>
                <w:sz w:val="16"/>
                <w:szCs w:val="16"/>
              </w:rPr>
              <w:t>-</w:t>
            </w:r>
            <w:r w:rsidR="47EECFE7" w:rsidRPr="33B811EF">
              <w:rPr>
                <w:b/>
                <w:bCs/>
                <w:color w:val="000000" w:themeColor="text1"/>
                <w:sz w:val="16"/>
                <w:szCs w:val="16"/>
              </w:rPr>
              <w:t>9</w:t>
            </w:r>
            <w:r w:rsidRPr="33B811EF">
              <w:rPr>
                <w:b/>
                <w:bCs/>
                <w:color w:val="000000" w:themeColor="text1"/>
                <w:sz w:val="16"/>
                <w:szCs w:val="16"/>
              </w:rPr>
              <w:t>1,</w:t>
            </w:r>
            <w:r w:rsidR="4C47929C" w:rsidRPr="33B811EF">
              <w:rPr>
                <w:b/>
                <w:bCs/>
                <w:color w:val="000000" w:themeColor="text1"/>
                <w:sz w:val="16"/>
                <w:szCs w:val="16"/>
              </w:rPr>
              <w:t>59</w:t>
            </w:r>
          </w:p>
        </w:tc>
        <w:tc>
          <w:tcPr>
            <w:tcW w:w="992" w:type="dxa"/>
            <w:gridSpan w:val="2"/>
            <w:tcBorders>
              <w:top w:val="nil"/>
              <w:left w:val="nil"/>
              <w:bottom w:val="single" w:sz="8" w:space="0" w:color="auto"/>
              <w:right w:val="single" w:sz="8" w:space="0" w:color="auto"/>
            </w:tcBorders>
            <w:shd w:val="clear" w:color="auto" w:fill="FFFFFF" w:themeFill="background1"/>
            <w:vAlign w:val="center"/>
          </w:tcPr>
          <w:p w14:paraId="71D438CE" w14:textId="1F03E9F2" w:rsidR="006443F4" w:rsidRPr="003F0B7E" w:rsidRDefault="006443F4" w:rsidP="006443F4">
            <w:pPr>
              <w:spacing w:line="240" w:lineRule="auto"/>
              <w:jc w:val="center"/>
              <w:rPr>
                <w:rFonts w:ascii="Times New Roman" w:hAnsi="Times New Roman"/>
                <w:b/>
                <w:bCs/>
                <w:sz w:val="16"/>
                <w:szCs w:val="16"/>
              </w:rPr>
            </w:pPr>
            <w:r w:rsidRPr="33B811EF">
              <w:rPr>
                <w:b/>
                <w:bCs/>
                <w:color w:val="000000" w:themeColor="text1"/>
                <w:sz w:val="16"/>
                <w:szCs w:val="16"/>
              </w:rPr>
              <w:t>-6</w:t>
            </w:r>
            <w:r w:rsidR="6ADB3B3A" w:rsidRPr="33B811EF">
              <w:rPr>
                <w:b/>
                <w:bCs/>
                <w:color w:val="000000" w:themeColor="text1"/>
                <w:sz w:val="16"/>
                <w:szCs w:val="16"/>
              </w:rPr>
              <w:t>5</w:t>
            </w:r>
            <w:r w:rsidRPr="33B811EF">
              <w:rPr>
                <w:b/>
                <w:bCs/>
                <w:color w:val="000000" w:themeColor="text1"/>
                <w:sz w:val="16"/>
                <w:szCs w:val="16"/>
              </w:rPr>
              <w:t>,5</w:t>
            </w:r>
            <w:r w:rsidR="7FD00176" w:rsidRPr="33B811EF">
              <w:rPr>
                <w:b/>
                <w:bCs/>
                <w:color w:val="000000" w:themeColor="text1"/>
                <w:sz w:val="16"/>
                <w:szCs w:val="16"/>
              </w:rPr>
              <w:t>6</w:t>
            </w:r>
          </w:p>
        </w:tc>
        <w:tc>
          <w:tcPr>
            <w:tcW w:w="851" w:type="dxa"/>
            <w:tcBorders>
              <w:top w:val="nil"/>
              <w:left w:val="nil"/>
              <w:bottom w:val="single" w:sz="8" w:space="0" w:color="auto"/>
              <w:right w:val="single" w:sz="8" w:space="0" w:color="auto"/>
            </w:tcBorders>
            <w:shd w:val="clear" w:color="auto" w:fill="FFFFFF" w:themeFill="background1"/>
            <w:vAlign w:val="center"/>
          </w:tcPr>
          <w:p w14:paraId="461B344D" w14:textId="5949A496" w:rsidR="006443F4" w:rsidRPr="003F0B7E" w:rsidRDefault="006443F4" w:rsidP="006443F4">
            <w:pPr>
              <w:spacing w:line="240" w:lineRule="auto"/>
              <w:jc w:val="center"/>
              <w:rPr>
                <w:rFonts w:ascii="Times New Roman" w:hAnsi="Times New Roman"/>
                <w:b/>
                <w:bCs/>
                <w:sz w:val="16"/>
                <w:szCs w:val="16"/>
              </w:rPr>
            </w:pPr>
            <w:r w:rsidRPr="33B811EF">
              <w:rPr>
                <w:b/>
                <w:bCs/>
                <w:color w:val="000000" w:themeColor="text1"/>
                <w:sz w:val="16"/>
                <w:szCs w:val="16"/>
              </w:rPr>
              <w:t>-1</w:t>
            </w:r>
            <w:r w:rsidR="5F734C54" w:rsidRPr="33B811EF">
              <w:rPr>
                <w:b/>
                <w:bCs/>
                <w:color w:val="000000" w:themeColor="text1"/>
                <w:sz w:val="16"/>
                <w:szCs w:val="16"/>
              </w:rPr>
              <w:t>72</w:t>
            </w:r>
            <w:r w:rsidRPr="33B811EF">
              <w:rPr>
                <w:b/>
                <w:bCs/>
                <w:color w:val="000000" w:themeColor="text1"/>
                <w:sz w:val="16"/>
                <w:szCs w:val="16"/>
              </w:rPr>
              <w:t>,2</w:t>
            </w:r>
            <w:r w:rsidR="66D7C7FA" w:rsidRPr="33B811EF">
              <w:rPr>
                <w:b/>
                <w:bCs/>
                <w:color w:val="000000" w:themeColor="text1"/>
                <w:sz w:val="16"/>
                <w:szCs w:val="16"/>
              </w:rPr>
              <w:t>0</w:t>
            </w:r>
          </w:p>
        </w:tc>
        <w:tc>
          <w:tcPr>
            <w:tcW w:w="709" w:type="dxa"/>
            <w:tcBorders>
              <w:top w:val="nil"/>
              <w:left w:val="nil"/>
              <w:bottom w:val="single" w:sz="8" w:space="0" w:color="auto"/>
              <w:right w:val="single" w:sz="8" w:space="0" w:color="auto"/>
            </w:tcBorders>
            <w:shd w:val="clear" w:color="auto" w:fill="FFFFFF" w:themeFill="background1"/>
            <w:vAlign w:val="center"/>
          </w:tcPr>
          <w:p w14:paraId="042B3C21" w14:textId="0DE4AD2B" w:rsidR="006443F4" w:rsidRPr="003F0B7E" w:rsidRDefault="006443F4" w:rsidP="006443F4">
            <w:pPr>
              <w:spacing w:line="240" w:lineRule="auto"/>
              <w:jc w:val="center"/>
              <w:rPr>
                <w:rFonts w:ascii="Times New Roman" w:hAnsi="Times New Roman"/>
                <w:b/>
                <w:bCs/>
                <w:sz w:val="16"/>
                <w:szCs w:val="16"/>
              </w:rPr>
            </w:pPr>
            <w:r w:rsidRPr="33B811EF">
              <w:rPr>
                <w:b/>
                <w:bCs/>
                <w:color w:val="000000" w:themeColor="text1"/>
                <w:sz w:val="16"/>
                <w:szCs w:val="16"/>
              </w:rPr>
              <w:t>-1</w:t>
            </w:r>
            <w:r w:rsidR="038177F0" w:rsidRPr="33B811EF">
              <w:rPr>
                <w:b/>
                <w:bCs/>
                <w:color w:val="000000" w:themeColor="text1"/>
                <w:sz w:val="16"/>
                <w:szCs w:val="16"/>
              </w:rPr>
              <w:t>05</w:t>
            </w:r>
            <w:r w:rsidRPr="33B811EF">
              <w:rPr>
                <w:b/>
                <w:bCs/>
                <w:color w:val="000000" w:themeColor="text1"/>
                <w:sz w:val="16"/>
                <w:szCs w:val="16"/>
              </w:rPr>
              <w:t>,2</w:t>
            </w:r>
            <w:r w:rsidR="17B1B4CD" w:rsidRPr="33B811EF">
              <w:rPr>
                <w:b/>
                <w:bCs/>
                <w:color w:val="000000" w:themeColor="text1"/>
                <w:sz w:val="16"/>
                <w:szCs w:val="16"/>
              </w:rPr>
              <w:t>4</w:t>
            </w:r>
          </w:p>
        </w:tc>
        <w:tc>
          <w:tcPr>
            <w:tcW w:w="708" w:type="dxa"/>
            <w:gridSpan w:val="2"/>
            <w:tcBorders>
              <w:top w:val="nil"/>
              <w:left w:val="nil"/>
              <w:bottom w:val="single" w:sz="8" w:space="0" w:color="auto"/>
              <w:right w:val="single" w:sz="8" w:space="0" w:color="auto"/>
            </w:tcBorders>
            <w:shd w:val="clear" w:color="auto" w:fill="FFFFFF" w:themeFill="background1"/>
            <w:vAlign w:val="center"/>
          </w:tcPr>
          <w:p w14:paraId="34605042" w14:textId="18D415C7" w:rsidR="006443F4" w:rsidRPr="003F0B7E" w:rsidRDefault="006443F4" w:rsidP="006443F4">
            <w:pPr>
              <w:spacing w:line="240" w:lineRule="auto"/>
              <w:jc w:val="center"/>
              <w:rPr>
                <w:rFonts w:ascii="Times New Roman" w:hAnsi="Times New Roman"/>
                <w:b/>
                <w:bCs/>
                <w:sz w:val="16"/>
                <w:szCs w:val="16"/>
              </w:rPr>
            </w:pPr>
            <w:r w:rsidRPr="33B811EF">
              <w:rPr>
                <w:b/>
                <w:bCs/>
                <w:color w:val="000000" w:themeColor="text1"/>
                <w:sz w:val="16"/>
                <w:szCs w:val="16"/>
              </w:rPr>
              <w:t>-</w:t>
            </w:r>
            <w:r w:rsidR="00598864" w:rsidRPr="33B811EF">
              <w:rPr>
                <w:b/>
                <w:bCs/>
                <w:color w:val="000000" w:themeColor="text1"/>
                <w:sz w:val="16"/>
                <w:szCs w:val="16"/>
              </w:rPr>
              <w:t>87,47</w:t>
            </w:r>
          </w:p>
        </w:tc>
        <w:tc>
          <w:tcPr>
            <w:tcW w:w="851" w:type="dxa"/>
            <w:gridSpan w:val="2"/>
            <w:tcBorders>
              <w:top w:val="nil"/>
              <w:left w:val="nil"/>
              <w:bottom w:val="single" w:sz="8" w:space="0" w:color="auto"/>
              <w:right w:val="single" w:sz="8" w:space="0" w:color="auto"/>
            </w:tcBorders>
            <w:shd w:val="clear" w:color="auto" w:fill="FFFFFF" w:themeFill="background1"/>
            <w:vAlign w:val="center"/>
          </w:tcPr>
          <w:p w14:paraId="501C7EF2" w14:textId="077138F5" w:rsidR="006443F4" w:rsidRPr="003F0B7E" w:rsidRDefault="006443F4" w:rsidP="006443F4">
            <w:pPr>
              <w:spacing w:line="240" w:lineRule="auto"/>
              <w:jc w:val="center"/>
              <w:rPr>
                <w:rFonts w:ascii="Times New Roman" w:hAnsi="Times New Roman"/>
                <w:b/>
                <w:bCs/>
                <w:sz w:val="16"/>
                <w:szCs w:val="16"/>
              </w:rPr>
            </w:pPr>
            <w:r w:rsidRPr="33B811EF">
              <w:rPr>
                <w:b/>
                <w:bCs/>
                <w:color w:val="000000" w:themeColor="text1"/>
                <w:sz w:val="16"/>
                <w:szCs w:val="16"/>
              </w:rPr>
              <w:t>-</w:t>
            </w:r>
            <w:r w:rsidR="1EFA059A" w:rsidRPr="33B811EF">
              <w:rPr>
                <w:b/>
                <w:bCs/>
                <w:color w:val="000000" w:themeColor="text1"/>
                <w:sz w:val="16"/>
                <w:szCs w:val="16"/>
              </w:rPr>
              <w:t>76</w:t>
            </w:r>
            <w:r w:rsidRPr="33B811EF">
              <w:rPr>
                <w:b/>
                <w:bCs/>
                <w:color w:val="000000" w:themeColor="text1"/>
                <w:sz w:val="16"/>
                <w:szCs w:val="16"/>
              </w:rPr>
              <w:t>,</w:t>
            </w:r>
            <w:r w:rsidR="1F3F25DE" w:rsidRPr="33B811EF">
              <w:rPr>
                <w:b/>
                <w:bCs/>
                <w:color w:val="000000" w:themeColor="text1"/>
                <w:sz w:val="16"/>
                <w:szCs w:val="16"/>
              </w:rPr>
              <w:t>40</w:t>
            </w:r>
          </w:p>
        </w:tc>
        <w:tc>
          <w:tcPr>
            <w:tcW w:w="850" w:type="dxa"/>
            <w:tcBorders>
              <w:top w:val="nil"/>
              <w:left w:val="nil"/>
              <w:bottom w:val="single" w:sz="8" w:space="0" w:color="auto"/>
              <w:right w:val="single" w:sz="8" w:space="0" w:color="auto"/>
            </w:tcBorders>
            <w:shd w:val="clear" w:color="auto" w:fill="FFFFFF" w:themeFill="background1"/>
            <w:vAlign w:val="center"/>
          </w:tcPr>
          <w:p w14:paraId="1B2282B6" w14:textId="1DA2BA2A" w:rsidR="006443F4" w:rsidRPr="003F0B7E" w:rsidRDefault="2EE974D7" w:rsidP="006443F4">
            <w:pPr>
              <w:spacing w:line="240" w:lineRule="auto"/>
              <w:jc w:val="center"/>
              <w:rPr>
                <w:rFonts w:ascii="Times New Roman" w:hAnsi="Times New Roman"/>
                <w:b/>
                <w:bCs/>
                <w:sz w:val="16"/>
                <w:szCs w:val="16"/>
              </w:rPr>
            </w:pPr>
            <w:r w:rsidRPr="33B811EF">
              <w:rPr>
                <w:b/>
                <w:bCs/>
                <w:color w:val="000000" w:themeColor="text1"/>
                <w:sz w:val="16"/>
                <w:szCs w:val="16"/>
              </w:rPr>
              <w:t>-90,29</w:t>
            </w:r>
          </w:p>
        </w:tc>
        <w:tc>
          <w:tcPr>
            <w:tcW w:w="851" w:type="dxa"/>
            <w:tcBorders>
              <w:top w:val="nil"/>
              <w:left w:val="nil"/>
              <w:bottom w:val="single" w:sz="8" w:space="0" w:color="auto"/>
              <w:right w:val="single" w:sz="8" w:space="0" w:color="auto"/>
            </w:tcBorders>
            <w:shd w:val="clear" w:color="auto" w:fill="FFFFFF" w:themeFill="background1"/>
            <w:vAlign w:val="center"/>
          </w:tcPr>
          <w:p w14:paraId="7FAC9B13" w14:textId="06CCA8B7" w:rsidR="006443F4" w:rsidRPr="00441CC6" w:rsidRDefault="006443F4" w:rsidP="006443F4">
            <w:pPr>
              <w:spacing w:line="240" w:lineRule="auto"/>
              <w:jc w:val="both"/>
              <w:rPr>
                <w:rFonts w:ascii="Times New Roman" w:hAnsi="Times New Roman"/>
                <w:b/>
                <w:bCs/>
                <w:color w:val="000000"/>
                <w:sz w:val="16"/>
                <w:szCs w:val="16"/>
              </w:rPr>
            </w:pPr>
            <w:r w:rsidRPr="33B811EF">
              <w:rPr>
                <w:b/>
                <w:bCs/>
                <w:i/>
                <w:iCs/>
                <w:color w:val="000000" w:themeColor="text1"/>
                <w:sz w:val="16"/>
                <w:szCs w:val="16"/>
              </w:rPr>
              <w:t>-</w:t>
            </w:r>
            <w:r w:rsidR="02EE6B86" w:rsidRPr="33B811EF">
              <w:rPr>
                <w:b/>
                <w:bCs/>
                <w:i/>
                <w:iCs/>
                <w:color w:val="000000" w:themeColor="text1"/>
                <w:sz w:val="16"/>
                <w:szCs w:val="16"/>
              </w:rPr>
              <w:t>830,47</w:t>
            </w:r>
          </w:p>
        </w:tc>
      </w:tr>
      <w:tr w:rsidR="006443F4" w:rsidRPr="008B4FE6" w14:paraId="2962C582" w14:textId="77777777" w:rsidTr="33B811EF">
        <w:trPr>
          <w:trHeight w:val="360"/>
        </w:trPr>
        <w:tc>
          <w:tcPr>
            <w:tcW w:w="1418" w:type="dxa"/>
            <w:shd w:val="clear" w:color="auto" w:fill="FFFFFF" w:themeFill="background1"/>
            <w:vAlign w:val="center"/>
          </w:tcPr>
          <w:p w14:paraId="0FE98B17" w14:textId="77777777" w:rsidR="006443F4" w:rsidRPr="00441CC6" w:rsidRDefault="006443F4" w:rsidP="006443F4">
            <w:pPr>
              <w:spacing w:line="240" w:lineRule="auto"/>
              <w:rPr>
                <w:rFonts w:ascii="Times New Roman" w:hAnsi="Times New Roman"/>
                <w:color w:val="000000"/>
                <w:sz w:val="20"/>
                <w:szCs w:val="20"/>
              </w:rPr>
            </w:pPr>
            <w:r w:rsidRPr="00441CC6">
              <w:rPr>
                <w:rFonts w:ascii="Times New Roman" w:hAnsi="Times New Roman"/>
                <w:color w:val="000000"/>
                <w:sz w:val="20"/>
                <w:szCs w:val="20"/>
              </w:rPr>
              <w:t>budżet państwa</w:t>
            </w:r>
          </w:p>
        </w:tc>
        <w:tc>
          <w:tcPr>
            <w:tcW w:w="851" w:type="dxa"/>
            <w:gridSpan w:val="2"/>
            <w:tcBorders>
              <w:top w:val="nil"/>
              <w:left w:val="nil"/>
              <w:bottom w:val="single" w:sz="8" w:space="0" w:color="auto"/>
              <w:right w:val="single" w:sz="8" w:space="0" w:color="auto"/>
            </w:tcBorders>
            <w:shd w:val="clear" w:color="auto" w:fill="FFFFFF" w:themeFill="background1"/>
            <w:vAlign w:val="center"/>
          </w:tcPr>
          <w:p w14:paraId="00A24FAC" w14:textId="0B02FA9C" w:rsidR="33B811EF" w:rsidRDefault="33B811EF" w:rsidP="0027300C">
            <w:pPr>
              <w:jc w:val="center"/>
              <w:rPr>
                <w:rFonts w:ascii="Times New Roman" w:eastAsia="Times New Roman" w:hAnsi="Times New Roman"/>
                <w:b/>
                <w:bCs/>
                <w:color w:val="000000" w:themeColor="text1"/>
                <w:sz w:val="16"/>
                <w:szCs w:val="16"/>
              </w:rPr>
            </w:pPr>
            <w:r w:rsidRPr="33B811EF">
              <w:rPr>
                <w:rFonts w:ascii="Times New Roman" w:eastAsia="Times New Roman" w:hAnsi="Times New Roman"/>
                <w:b/>
                <w:bCs/>
                <w:color w:val="000000" w:themeColor="text1"/>
                <w:sz w:val="16"/>
                <w:szCs w:val="16"/>
              </w:rPr>
              <w:t>0</w:t>
            </w:r>
          </w:p>
        </w:tc>
        <w:tc>
          <w:tcPr>
            <w:tcW w:w="709" w:type="dxa"/>
            <w:tcBorders>
              <w:top w:val="nil"/>
              <w:left w:val="nil"/>
              <w:bottom w:val="single" w:sz="8" w:space="0" w:color="auto"/>
              <w:right w:val="single" w:sz="8" w:space="0" w:color="auto"/>
            </w:tcBorders>
            <w:shd w:val="clear" w:color="auto" w:fill="FFFFFF" w:themeFill="background1"/>
            <w:vAlign w:val="center"/>
          </w:tcPr>
          <w:p w14:paraId="10F54C22" w14:textId="74712495" w:rsidR="006443F4" w:rsidRPr="006443F4" w:rsidRDefault="09CD19E3" w:rsidP="006443F4">
            <w:pPr>
              <w:spacing w:line="240" w:lineRule="auto"/>
              <w:jc w:val="center"/>
              <w:rPr>
                <w:rFonts w:ascii="Times New Roman" w:hAnsi="Times New Roman"/>
                <w:sz w:val="16"/>
                <w:szCs w:val="16"/>
              </w:rPr>
            </w:pPr>
            <w:r w:rsidRPr="33B811EF">
              <w:rPr>
                <w:color w:val="000000" w:themeColor="text1"/>
                <w:sz w:val="16"/>
                <w:szCs w:val="16"/>
              </w:rPr>
              <w:t>0</w:t>
            </w:r>
          </w:p>
        </w:tc>
        <w:tc>
          <w:tcPr>
            <w:tcW w:w="850" w:type="dxa"/>
            <w:tcBorders>
              <w:top w:val="nil"/>
              <w:left w:val="nil"/>
              <w:bottom w:val="single" w:sz="8" w:space="0" w:color="auto"/>
              <w:right w:val="single" w:sz="8" w:space="0" w:color="auto"/>
            </w:tcBorders>
            <w:shd w:val="clear" w:color="auto" w:fill="FFFFFF" w:themeFill="background1"/>
            <w:vAlign w:val="center"/>
          </w:tcPr>
          <w:p w14:paraId="7183B889" w14:textId="0397303C" w:rsidR="006443F4" w:rsidRPr="006443F4" w:rsidRDefault="006443F4" w:rsidP="006443F4">
            <w:pPr>
              <w:spacing w:line="240" w:lineRule="auto"/>
              <w:jc w:val="center"/>
              <w:rPr>
                <w:rFonts w:ascii="Times New Roman" w:hAnsi="Times New Roman"/>
                <w:sz w:val="16"/>
                <w:szCs w:val="16"/>
              </w:rPr>
            </w:pPr>
            <w:r w:rsidRPr="33B811EF">
              <w:rPr>
                <w:color w:val="000000" w:themeColor="text1"/>
                <w:sz w:val="16"/>
                <w:szCs w:val="16"/>
              </w:rPr>
              <w:t>-</w:t>
            </w:r>
            <w:r w:rsidR="6797C008" w:rsidRPr="33B811EF">
              <w:rPr>
                <w:color w:val="000000" w:themeColor="text1"/>
                <w:sz w:val="16"/>
                <w:szCs w:val="16"/>
              </w:rPr>
              <w:t>77</w:t>
            </w:r>
            <w:r w:rsidRPr="33B811EF">
              <w:rPr>
                <w:color w:val="000000" w:themeColor="text1"/>
                <w:sz w:val="16"/>
                <w:szCs w:val="16"/>
              </w:rPr>
              <w:t>,</w:t>
            </w:r>
            <w:r w:rsidR="051BA8D1" w:rsidRPr="33B811EF">
              <w:rPr>
                <w:color w:val="000000" w:themeColor="text1"/>
                <w:sz w:val="16"/>
                <w:szCs w:val="16"/>
              </w:rPr>
              <w:t>12</w:t>
            </w:r>
          </w:p>
        </w:tc>
        <w:tc>
          <w:tcPr>
            <w:tcW w:w="851" w:type="dxa"/>
            <w:gridSpan w:val="3"/>
            <w:tcBorders>
              <w:top w:val="nil"/>
              <w:left w:val="nil"/>
              <w:bottom w:val="single" w:sz="8" w:space="0" w:color="auto"/>
              <w:right w:val="single" w:sz="8" w:space="0" w:color="auto"/>
            </w:tcBorders>
            <w:shd w:val="clear" w:color="auto" w:fill="FFFFFF" w:themeFill="background1"/>
            <w:vAlign w:val="center"/>
          </w:tcPr>
          <w:p w14:paraId="588E60A0" w14:textId="6CEA0F00" w:rsidR="006443F4" w:rsidRPr="006443F4" w:rsidRDefault="006443F4" w:rsidP="006443F4">
            <w:pPr>
              <w:spacing w:line="240" w:lineRule="auto"/>
              <w:jc w:val="center"/>
              <w:rPr>
                <w:rFonts w:ascii="Times New Roman" w:hAnsi="Times New Roman"/>
                <w:sz w:val="16"/>
                <w:szCs w:val="16"/>
              </w:rPr>
            </w:pPr>
            <w:r w:rsidRPr="33B811EF">
              <w:rPr>
                <w:color w:val="000000" w:themeColor="text1"/>
                <w:sz w:val="16"/>
                <w:szCs w:val="16"/>
              </w:rPr>
              <w:t>-</w:t>
            </w:r>
            <w:r w:rsidR="1214612C" w:rsidRPr="33B811EF">
              <w:rPr>
                <w:color w:val="000000" w:themeColor="text1"/>
                <w:sz w:val="16"/>
                <w:szCs w:val="16"/>
              </w:rPr>
              <w:t>64</w:t>
            </w:r>
            <w:r w:rsidRPr="33B811EF">
              <w:rPr>
                <w:color w:val="000000" w:themeColor="text1"/>
                <w:sz w:val="16"/>
                <w:szCs w:val="16"/>
              </w:rPr>
              <w:t>,</w:t>
            </w:r>
            <w:r w:rsidR="376412E5" w:rsidRPr="33B811EF">
              <w:rPr>
                <w:color w:val="000000" w:themeColor="text1"/>
                <w:sz w:val="16"/>
                <w:szCs w:val="16"/>
              </w:rPr>
              <w:t>60</w:t>
            </w:r>
          </w:p>
        </w:tc>
        <w:tc>
          <w:tcPr>
            <w:tcW w:w="850" w:type="dxa"/>
            <w:tcBorders>
              <w:top w:val="nil"/>
              <w:left w:val="nil"/>
              <w:bottom w:val="single" w:sz="8" w:space="0" w:color="auto"/>
              <w:right w:val="single" w:sz="8" w:space="0" w:color="auto"/>
            </w:tcBorders>
            <w:shd w:val="clear" w:color="auto" w:fill="FFFFFF" w:themeFill="background1"/>
            <w:vAlign w:val="center"/>
          </w:tcPr>
          <w:p w14:paraId="791500D0" w14:textId="5D9B0FBD" w:rsidR="006443F4" w:rsidRPr="006443F4" w:rsidRDefault="006443F4" w:rsidP="006443F4">
            <w:pPr>
              <w:spacing w:line="240" w:lineRule="auto"/>
              <w:jc w:val="center"/>
              <w:rPr>
                <w:rFonts w:ascii="Times New Roman" w:hAnsi="Times New Roman"/>
                <w:sz w:val="16"/>
                <w:szCs w:val="16"/>
              </w:rPr>
            </w:pPr>
            <w:r w:rsidRPr="33B811EF">
              <w:rPr>
                <w:color w:val="000000" w:themeColor="text1"/>
                <w:sz w:val="16"/>
                <w:szCs w:val="16"/>
              </w:rPr>
              <w:t>-</w:t>
            </w:r>
            <w:r w:rsidR="58548FD0" w:rsidRPr="33B811EF">
              <w:rPr>
                <w:color w:val="000000" w:themeColor="text1"/>
                <w:sz w:val="16"/>
                <w:szCs w:val="16"/>
              </w:rPr>
              <w:t>9</w:t>
            </w:r>
            <w:r w:rsidRPr="33B811EF">
              <w:rPr>
                <w:color w:val="000000" w:themeColor="text1"/>
                <w:sz w:val="16"/>
                <w:szCs w:val="16"/>
              </w:rPr>
              <w:t>1,</w:t>
            </w:r>
            <w:r w:rsidR="5891B594" w:rsidRPr="33B811EF">
              <w:rPr>
                <w:color w:val="000000" w:themeColor="text1"/>
                <w:sz w:val="16"/>
                <w:szCs w:val="16"/>
              </w:rPr>
              <w:t>59</w:t>
            </w:r>
          </w:p>
        </w:tc>
        <w:tc>
          <w:tcPr>
            <w:tcW w:w="992" w:type="dxa"/>
            <w:gridSpan w:val="2"/>
            <w:tcBorders>
              <w:top w:val="nil"/>
              <w:left w:val="nil"/>
              <w:bottom w:val="single" w:sz="8" w:space="0" w:color="auto"/>
              <w:right w:val="single" w:sz="8" w:space="0" w:color="auto"/>
            </w:tcBorders>
            <w:shd w:val="clear" w:color="auto" w:fill="FFFFFF" w:themeFill="background1"/>
            <w:vAlign w:val="center"/>
          </w:tcPr>
          <w:p w14:paraId="15E6B012" w14:textId="4165CC8A" w:rsidR="006443F4" w:rsidRPr="006443F4" w:rsidRDefault="006443F4" w:rsidP="006443F4">
            <w:pPr>
              <w:spacing w:line="240" w:lineRule="auto"/>
              <w:jc w:val="center"/>
              <w:rPr>
                <w:rFonts w:ascii="Times New Roman" w:hAnsi="Times New Roman"/>
                <w:sz w:val="16"/>
                <w:szCs w:val="16"/>
              </w:rPr>
            </w:pPr>
            <w:r w:rsidRPr="33B811EF">
              <w:rPr>
                <w:color w:val="000000" w:themeColor="text1"/>
                <w:sz w:val="16"/>
                <w:szCs w:val="16"/>
              </w:rPr>
              <w:t>-6</w:t>
            </w:r>
            <w:r w:rsidR="5036038B" w:rsidRPr="33B811EF">
              <w:rPr>
                <w:color w:val="000000" w:themeColor="text1"/>
                <w:sz w:val="16"/>
                <w:szCs w:val="16"/>
              </w:rPr>
              <w:t>5</w:t>
            </w:r>
            <w:r w:rsidRPr="33B811EF">
              <w:rPr>
                <w:color w:val="000000" w:themeColor="text1"/>
                <w:sz w:val="16"/>
                <w:szCs w:val="16"/>
              </w:rPr>
              <w:t>,5</w:t>
            </w:r>
            <w:r w:rsidR="2FCEEA6E" w:rsidRPr="33B811EF">
              <w:rPr>
                <w:color w:val="000000" w:themeColor="text1"/>
                <w:sz w:val="16"/>
                <w:szCs w:val="16"/>
              </w:rPr>
              <w:t>6</w:t>
            </w:r>
          </w:p>
        </w:tc>
        <w:tc>
          <w:tcPr>
            <w:tcW w:w="851" w:type="dxa"/>
            <w:tcBorders>
              <w:top w:val="nil"/>
              <w:left w:val="nil"/>
              <w:bottom w:val="single" w:sz="8" w:space="0" w:color="auto"/>
              <w:right w:val="single" w:sz="8" w:space="0" w:color="auto"/>
            </w:tcBorders>
            <w:shd w:val="clear" w:color="auto" w:fill="FFFFFF" w:themeFill="background1"/>
            <w:vAlign w:val="center"/>
          </w:tcPr>
          <w:p w14:paraId="608BA0BE" w14:textId="260A2C96" w:rsidR="006443F4" w:rsidRPr="006443F4" w:rsidRDefault="006443F4" w:rsidP="006443F4">
            <w:pPr>
              <w:spacing w:line="240" w:lineRule="auto"/>
              <w:jc w:val="center"/>
              <w:rPr>
                <w:rFonts w:ascii="Times New Roman" w:hAnsi="Times New Roman"/>
                <w:sz w:val="16"/>
                <w:szCs w:val="16"/>
              </w:rPr>
            </w:pPr>
            <w:r w:rsidRPr="33B811EF">
              <w:rPr>
                <w:color w:val="000000" w:themeColor="text1"/>
                <w:sz w:val="16"/>
                <w:szCs w:val="16"/>
              </w:rPr>
              <w:t>-1</w:t>
            </w:r>
            <w:r w:rsidR="40DC2372" w:rsidRPr="33B811EF">
              <w:rPr>
                <w:color w:val="000000" w:themeColor="text1"/>
                <w:sz w:val="16"/>
                <w:szCs w:val="16"/>
              </w:rPr>
              <w:t>72</w:t>
            </w:r>
            <w:r w:rsidRPr="33B811EF">
              <w:rPr>
                <w:color w:val="000000" w:themeColor="text1"/>
                <w:sz w:val="16"/>
                <w:szCs w:val="16"/>
              </w:rPr>
              <w:t>,2</w:t>
            </w:r>
            <w:r w:rsidR="4FF0E58C" w:rsidRPr="33B811EF">
              <w:rPr>
                <w:color w:val="000000" w:themeColor="text1"/>
                <w:sz w:val="16"/>
                <w:szCs w:val="16"/>
              </w:rPr>
              <w:t>0</w:t>
            </w:r>
          </w:p>
        </w:tc>
        <w:tc>
          <w:tcPr>
            <w:tcW w:w="709" w:type="dxa"/>
            <w:tcBorders>
              <w:top w:val="nil"/>
              <w:left w:val="nil"/>
              <w:bottom w:val="single" w:sz="8" w:space="0" w:color="auto"/>
              <w:right w:val="single" w:sz="8" w:space="0" w:color="auto"/>
            </w:tcBorders>
            <w:shd w:val="clear" w:color="auto" w:fill="FFFFFF" w:themeFill="background1"/>
            <w:vAlign w:val="center"/>
          </w:tcPr>
          <w:p w14:paraId="6933A6BD" w14:textId="67673B00" w:rsidR="006443F4" w:rsidRPr="006443F4" w:rsidRDefault="006443F4" w:rsidP="006443F4">
            <w:pPr>
              <w:spacing w:line="240" w:lineRule="auto"/>
              <w:jc w:val="center"/>
              <w:rPr>
                <w:rFonts w:ascii="Times New Roman" w:hAnsi="Times New Roman"/>
                <w:sz w:val="16"/>
                <w:szCs w:val="16"/>
              </w:rPr>
            </w:pPr>
            <w:r w:rsidRPr="33B811EF">
              <w:rPr>
                <w:color w:val="000000" w:themeColor="text1"/>
                <w:sz w:val="16"/>
                <w:szCs w:val="16"/>
              </w:rPr>
              <w:t>-1</w:t>
            </w:r>
            <w:r w:rsidR="139707E5" w:rsidRPr="33B811EF">
              <w:rPr>
                <w:color w:val="000000" w:themeColor="text1"/>
                <w:sz w:val="16"/>
                <w:szCs w:val="16"/>
              </w:rPr>
              <w:t>05</w:t>
            </w:r>
            <w:r w:rsidRPr="33B811EF">
              <w:rPr>
                <w:color w:val="000000" w:themeColor="text1"/>
                <w:sz w:val="16"/>
                <w:szCs w:val="16"/>
              </w:rPr>
              <w:t>,2</w:t>
            </w:r>
            <w:r w:rsidR="35450D33" w:rsidRPr="33B811EF">
              <w:rPr>
                <w:color w:val="000000" w:themeColor="text1"/>
                <w:sz w:val="16"/>
                <w:szCs w:val="16"/>
              </w:rPr>
              <w:t>4</w:t>
            </w:r>
          </w:p>
        </w:tc>
        <w:tc>
          <w:tcPr>
            <w:tcW w:w="708" w:type="dxa"/>
            <w:gridSpan w:val="2"/>
            <w:tcBorders>
              <w:top w:val="nil"/>
              <w:left w:val="nil"/>
              <w:bottom w:val="single" w:sz="8" w:space="0" w:color="auto"/>
              <w:right w:val="single" w:sz="8" w:space="0" w:color="auto"/>
            </w:tcBorders>
            <w:shd w:val="clear" w:color="auto" w:fill="FFFFFF" w:themeFill="background1"/>
            <w:vAlign w:val="center"/>
          </w:tcPr>
          <w:p w14:paraId="2653CC73" w14:textId="7E4F60D0" w:rsidR="006443F4" w:rsidRPr="006443F4" w:rsidRDefault="006443F4" w:rsidP="006443F4">
            <w:pPr>
              <w:spacing w:line="240" w:lineRule="auto"/>
              <w:jc w:val="center"/>
              <w:rPr>
                <w:rFonts w:ascii="Times New Roman" w:hAnsi="Times New Roman"/>
                <w:sz w:val="16"/>
                <w:szCs w:val="16"/>
              </w:rPr>
            </w:pPr>
            <w:r w:rsidRPr="33B811EF">
              <w:rPr>
                <w:color w:val="000000" w:themeColor="text1"/>
                <w:sz w:val="16"/>
                <w:szCs w:val="16"/>
              </w:rPr>
              <w:t>-</w:t>
            </w:r>
            <w:r w:rsidR="1F2CB1E9" w:rsidRPr="33B811EF">
              <w:rPr>
                <w:color w:val="000000" w:themeColor="text1"/>
                <w:sz w:val="16"/>
                <w:szCs w:val="16"/>
              </w:rPr>
              <w:t>87,47</w:t>
            </w:r>
          </w:p>
        </w:tc>
        <w:tc>
          <w:tcPr>
            <w:tcW w:w="851" w:type="dxa"/>
            <w:gridSpan w:val="2"/>
            <w:tcBorders>
              <w:top w:val="nil"/>
              <w:left w:val="nil"/>
              <w:bottom w:val="single" w:sz="8" w:space="0" w:color="auto"/>
              <w:right w:val="single" w:sz="8" w:space="0" w:color="auto"/>
            </w:tcBorders>
            <w:shd w:val="clear" w:color="auto" w:fill="FFFFFF" w:themeFill="background1"/>
            <w:vAlign w:val="center"/>
          </w:tcPr>
          <w:p w14:paraId="7DA87153" w14:textId="6E48D5D8" w:rsidR="006443F4" w:rsidRPr="006443F4" w:rsidRDefault="006443F4" w:rsidP="006443F4">
            <w:pPr>
              <w:spacing w:line="240" w:lineRule="auto"/>
              <w:jc w:val="center"/>
              <w:rPr>
                <w:rFonts w:ascii="Times New Roman" w:hAnsi="Times New Roman"/>
                <w:sz w:val="16"/>
                <w:szCs w:val="16"/>
              </w:rPr>
            </w:pPr>
            <w:r w:rsidRPr="33B811EF">
              <w:rPr>
                <w:color w:val="000000" w:themeColor="text1"/>
                <w:sz w:val="16"/>
                <w:szCs w:val="16"/>
              </w:rPr>
              <w:t>-</w:t>
            </w:r>
            <w:r w:rsidR="262453D9" w:rsidRPr="33B811EF">
              <w:rPr>
                <w:color w:val="000000" w:themeColor="text1"/>
                <w:sz w:val="16"/>
                <w:szCs w:val="16"/>
              </w:rPr>
              <w:t>76</w:t>
            </w:r>
            <w:r w:rsidRPr="33B811EF">
              <w:rPr>
                <w:color w:val="000000" w:themeColor="text1"/>
                <w:sz w:val="16"/>
                <w:szCs w:val="16"/>
              </w:rPr>
              <w:t>,</w:t>
            </w:r>
            <w:r w:rsidR="2661D280" w:rsidRPr="33B811EF">
              <w:rPr>
                <w:color w:val="000000" w:themeColor="text1"/>
                <w:sz w:val="16"/>
                <w:szCs w:val="16"/>
              </w:rPr>
              <w:t>40</w:t>
            </w:r>
          </w:p>
        </w:tc>
        <w:tc>
          <w:tcPr>
            <w:tcW w:w="850" w:type="dxa"/>
            <w:tcBorders>
              <w:top w:val="nil"/>
              <w:left w:val="nil"/>
              <w:bottom w:val="single" w:sz="8" w:space="0" w:color="auto"/>
              <w:right w:val="single" w:sz="8" w:space="0" w:color="auto"/>
            </w:tcBorders>
            <w:shd w:val="clear" w:color="auto" w:fill="FFFFFF" w:themeFill="background1"/>
            <w:vAlign w:val="center"/>
          </w:tcPr>
          <w:p w14:paraId="203A982D" w14:textId="7B40A06C" w:rsidR="006443F4" w:rsidRPr="006443F4" w:rsidRDefault="0D4E80F1" w:rsidP="006443F4">
            <w:pPr>
              <w:spacing w:line="240" w:lineRule="auto"/>
              <w:jc w:val="center"/>
              <w:rPr>
                <w:rFonts w:ascii="Times New Roman" w:hAnsi="Times New Roman"/>
                <w:sz w:val="16"/>
                <w:szCs w:val="16"/>
              </w:rPr>
            </w:pPr>
            <w:r w:rsidRPr="33B811EF">
              <w:rPr>
                <w:color w:val="000000" w:themeColor="text1"/>
                <w:sz w:val="16"/>
                <w:szCs w:val="16"/>
              </w:rPr>
              <w:t>-90,29</w:t>
            </w:r>
          </w:p>
        </w:tc>
        <w:tc>
          <w:tcPr>
            <w:tcW w:w="851" w:type="dxa"/>
            <w:tcBorders>
              <w:top w:val="nil"/>
              <w:left w:val="nil"/>
              <w:bottom w:val="single" w:sz="8" w:space="0" w:color="auto"/>
              <w:right w:val="single" w:sz="8" w:space="0" w:color="auto"/>
            </w:tcBorders>
            <w:shd w:val="clear" w:color="auto" w:fill="FFFFFF" w:themeFill="background1"/>
            <w:vAlign w:val="center"/>
          </w:tcPr>
          <w:p w14:paraId="48C5E8E1" w14:textId="25D44A55" w:rsidR="006443F4" w:rsidRPr="006443F4" w:rsidRDefault="006443F4" w:rsidP="006443F4">
            <w:pPr>
              <w:spacing w:line="240" w:lineRule="auto"/>
              <w:rPr>
                <w:rFonts w:ascii="Times New Roman" w:hAnsi="Times New Roman"/>
                <w:color w:val="000000"/>
                <w:sz w:val="16"/>
                <w:szCs w:val="16"/>
              </w:rPr>
            </w:pPr>
            <w:r w:rsidRPr="33B811EF">
              <w:rPr>
                <w:i/>
                <w:iCs/>
                <w:color w:val="000000" w:themeColor="text1"/>
                <w:sz w:val="16"/>
                <w:szCs w:val="16"/>
              </w:rPr>
              <w:t>-</w:t>
            </w:r>
            <w:r w:rsidR="288D69ED" w:rsidRPr="33B811EF">
              <w:rPr>
                <w:i/>
                <w:iCs/>
                <w:color w:val="000000" w:themeColor="text1"/>
                <w:sz w:val="16"/>
                <w:szCs w:val="16"/>
              </w:rPr>
              <w:t>830,37</w:t>
            </w:r>
          </w:p>
        </w:tc>
      </w:tr>
      <w:tr w:rsidR="006443F4" w:rsidRPr="008B4FE6" w14:paraId="6A40B15A" w14:textId="77777777" w:rsidTr="33B811EF">
        <w:trPr>
          <w:trHeight w:val="357"/>
        </w:trPr>
        <w:tc>
          <w:tcPr>
            <w:tcW w:w="1418" w:type="dxa"/>
            <w:shd w:val="clear" w:color="auto" w:fill="FFFFFF" w:themeFill="background1"/>
            <w:vAlign w:val="center"/>
          </w:tcPr>
          <w:p w14:paraId="3B4B36E9" w14:textId="77777777" w:rsidR="006443F4" w:rsidRPr="00441CC6" w:rsidRDefault="006443F4" w:rsidP="006443F4">
            <w:pPr>
              <w:spacing w:line="240" w:lineRule="auto"/>
              <w:rPr>
                <w:rFonts w:ascii="Times New Roman" w:hAnsi="Times New Roman"/>
                <w:color w:val="000000"/>
                <w:sz w:val="20"/>
                <w:szCs w:val="20"/>
              </w:rPr>
            </w:pPr>
            <w:r w:rsidRPr="00441CC6">
              <w:rPr>
                <w:rFonts w:ascii="Times New Roman" w:hAnsi="Times New Roman"/>
                <w:color w:val="000000"/>
                <w:sz w:val="20"/>
                <w:szCs w:val="20"/>
              </w:rPr>
              <w:t>JST</w:t>
            </w:r>
          </w:p>
        </w:tc>
        <w:tc>
          <w:tcPr>
            <w:tcW w:w="851" w:type="dxa"/>
            <w:gridSpan w:val="2"/>
            <w:tcBorders>
              <w:top w:val="nil"/>
              <w:left w:val="nil"/>
              <w:bottom w:val="single" w:sz="8" w:space="0" w:color="auto"/>
              <w:right w:val="single" w:sz="8" w:space="0" w:color="auto"/>
            </w:tcBorders>
            <w:shd w:val="clear" w:color="auto" w:fill="FFFFFF" w:themeFill="background1"/>
            <w:vAlign w:val="center"/>
          </w:tcPr>
          <w:p w14:paraId="357014A1" w14:textId="10D31CCF" w:rsidR="33B811EF" w:rsidRDefault="33B811EF" w:rsidP="0027300C">
            <w:pPr>
              <w:jc w:val="center"/>
              <w:rPr>
                <w:rFonts w:ascii="Times New Roman" w:eastAsia="Times New Roman" w:hAnsi="Times New Roman"/>
                <w:color w:val="000000" w:themeColor="text1"/>
                <w:sz w:val="16"/>
                <w:szCs w:val="16"/>
              </w:rPr>
            </w:pPr>
            <w:r w:rsidRPr="33B811EF">
              <w:rPr>
                <w:rFonts w:ascii="Times New Roman" w:eastAsia="Times New Roman" w:hAnsi="Times New Roman"/>
                <w:color w:val="000000" w:themeColor="text1"/>
                <w:sz w:val="16"/>
                <w:szCs w:val="16"/>
              </w:rPr>
              <w:t>0</w:t>
            </w:r>
          </w:p>
        </w:tc>
        <w:tc>
          <w:tcPr>
            <w:tcW w:w="709" w:type="dxa"/>
            <w:tcBorders>
              <w:top w:val="nil"/>
              <w:left w:val="nil"/>
              <w:bottom w:val="single" w:sz="8" w:space="0" w:color="auto"/>
              <w:right w:val="single" w:sz="8" w:space="0" w:color="auto"/>
            </w:tcBorders>
            <w:shd w:val="clear" w:color="auto" w:fill="FFFFFF" w:themeFill="background1"/>
            <w:vAlign w:val="center"/>
          </w:tcPr>
          <w:p w14:paraId="1FAB9ECC" w14:textId="5C346922" w:rsidR="006443F4" w:rsidRPr="00441CC6" w:rsidRDefault="777CF8CB" w:rsidP="006443F4">
            <w:pPr>
              <w:spacing w:line="240" w:lineRule="auto"/>
              <w:jc w:val="center"/>
              <w:rPr>
                <w:rFonts w:ascii="Times New Roman" w:hAnsi="Times New Roman"/>
                <w:color w:val="000000"/>
                <w:sz w:val="16"/>
                <w:szCs w:val="16"/>
              </w:rPr>
            </w:pPr>
            <w:r w:rsidRPr="33B811EF">
              <w:rPr>
                <w:color w:val="000000" w:themeColor="text1"/>
                <w:sz w:val="16"/>
                <w:szCs w:val="16"/>
              </w:rPr>
              <w:t>0</w:t>
            </w:r>
          </w:p>
        </w:tc>
        <w:tc>
          <w:tcPr>
            <w:tcW w:w="850" w:type="dxa"/>
            <w:tcBorders>
              <w:top w:val="nil"/>
              <w:left w:val="nil"/>
              <w:bottom w:val="single" w:sz="8" w:space="0" w:color="auto"/>
              <w:right w:val="single" w:sz="8" w:space="0" w:color="auto"/>
            </w:tcBorders>
            <w:shd w:val="clear" w:color="auto" w:fill="FFFFFF" w:themeFill="background1"/>
            <w:vAlign w:val="center"/>
          </w:tcPr>
          <w:p w14:paraId="35306EB0" w14:textId="77777777" w:rsidR="006443F4" w:rsidRPr="00441CC6" w:rsidRDefault="006443F4" w:rsidP="006443F4">
            <w:pPr>
              <w:spacing w:line="240" w:lineRule="auto"/>
              <w:jc w:val="center"/>
              <w:rPr>
                <w:rFonts w:ascii="Times New Roman" w:hAnsi="Times New Roman"/>
                <w:color w:val="000000"/>
                <w:sz w:val="16"/>
                <w:szCs w:val="16"/>
              </w:rPr>
            </w:pPr>
            <w:r>
              <w:rPr>
                <w:color w:val="000000"/>
                <w:sz w:val="16"/>
                <w:szCs w:val="16"/>
              </w:rPr>
              <w:t>0</w:t>
            </w:r>
          </w:p>
        </w:tc>
        <w:tc>
          <w:tcPr>
            <w:tcW w:w="851" w:type="dxa"/>
            <w:gridSpan w:val="3"/>
            <w:tcBorders>
              <w:top w:val="nil"/>
              <w:left w:val="nil"/>
              <w:bottom w:val="single" w:sz="8" w:space="0" w:color="auto"/>
              <w:right w:val="single" w:sz="8" w:space="0" w:color="auto"/>
            </w:tcBorders>
            <w:shd w:val="clear" w:color="auto" w:fill="FFFFFF" w:themeFill="background1"/>
            <w:vAlign w:val="center"/>
          </w:tcPr>
          <w:p w14:paraId="2EAC5A90" w14:textId="77777777" w:rsidR="006443F4" w:rsidRPr="00441CC6" w:rsidRDefault="006443F4" w:rsidP="006443F4">
            <w:pPr>
              <w:spacing w:line="240" w:lineRule="auto"/>
              <w:jc w:val="center"/>
              <w:rPr>
                <w:rFonts w:ascii="Times New Roman" w:hAnsi="Times New Roman"/>
                <w:color w:val="000000"/>
                <w:sz w:val="16"/>
                <w:szCs w:val="16"/>
              </w:rPr>
            </w:pPr>
            <w:r>
              <w:rPr>
                <w:color w:val="000000"/>
                <w:sz w:val="16"/>
                <w:szCs w:val="16"/>
              </w:rPr>
              <w:t>0</w:t>
            </w:r>
          </w:p>
        </w:tc>
        <w:tc>
          <w:tcPr>
            <w:tcW w:w="850" w:type="dxa"/>
            <w:tcBorders>
              <w:top w:val="nil"/>
              <w:left w:val="nil"/>
              <w:bottom w:val="single" w:sz="8" w:space="0" w:color="auto"/>
              <w:right w:val="single" w:sz="8" w:space="0" w:color="auto"/>
            </w:tcBorders>
            <w:shd w:val="clear" w:color="auto" w:fill="FFFFFF" w:themeFill="background1"/>
            <w:vAlign w:val="center"/>
          </w:tcPr>
          <w:p w14:paraId="26EE7DBF" w14:textId="77777777" w:rsidR="006443F4" w:rsidRPr="00441CC6" w:rsidRDefault="006443F4" w:rsidP="006443F4">
            <w:pPr>
              <w:spacing w:line="240" w:lineRule="auto"/>
              <w:jc w:val="center"/>
              <w:rPr>
                <w:rFonts w:ascii="Times New Roman" w:hAnsi="Times New Roman"/>
                <w:color w:val="000000"/>
                <w:sz w:val="16"/>
                <w:szCs w:val="16"/>
              </w:rPr>
            </w:pPr>
            <w:r>
              <w:rPr>
                <w:color w:val="000000"/>
                <w:sz w:val="16"/>
                <w:szCs w:val="16"/>
              </w:rPr>
              <w:t>0</w:t>
            </w:r>
          </w:p>
        </w:tc>
        <w:tc>
          <w:tcPr>
            <w:tcW w:w="992" w:type="dxa"/>
            <w:gridSpan w:val="2"/>
            <w:tcBorders>
              <w:top w:val="nil"/>
              <w:left w:val="nil"/>
              <w:bottom w:val="single" w:sz="8" w:space="0" w:color="auto"/>
              <w:right w:val="single" w:sz="8" w:space="0" w:color="auto"/>
            </w:tcBorders>
            <w:shd w:val="clear" w:color="auto" w:fill="FFFFFF" w:themeFill="background1"/>
            <w:vAlign w:val="center"/>
          </w:tcPr>
          <w:p w14:paraId="5C0A68D0" w14:textId="77777777" w:rsidR="006443F4" w:rsidRPr="00441CC6" w:rsidRDefault="006443F4" w:rsidP="006443F4">
            <w:pPr>
              <w:spacing w:line="240" w:lineRule="auto"/>
              <w:jc w:val="center"/>
              <w:rPr>
                <w:rFonts w:ascii="Times New Roman" w:hAnsi="Times New Roman"/>
                <w:color w:val="000000"/>
                <w:sz w:val="16"/>
                <w:szCs w:val="16"/>
              </w:rPr>
            </w:pPr>
            <w:r>
              <w:rPr>
                <w:color w:val="000000"/>
                <w:sz w:val="16"/>
                <w:szCs w:val="16"/>
              </w:rPr>
              <w:t>0</w:t>
            </w:r>
          </w:p>
        </w:tc>
        <w:tc>
          <w:tcPr>
            <w:tcW w:w="851" w:type="dxa"/>
            <w:tcBorders>
              <w:top w:val="nil"/>
              <w:left w:val="nil"/>
              <w:bottom w:val="single" w:sz="8" w:space="0" w:color="auto"/>
              <w:right w:val="single" w:sz="8" w:space="0" w:color="auto"/>
            </w:tcBorders>
            <w:shd w:val="clear" w:color="auto" w:fill="FFFFFF" w:themeFill="background1"/>
            <w:vAlign w:val="center"/>
          </w:tcPr>
          <w:p w14:paraId="139BF1F3" w14:textId="77777777" w:rsidR="006443F4" w:rsidRPr="00441CC6" w:rsidRDefault="006443F4" w:rsidP="006443F4">
            <w:pPr>
              <w:spacing w:line="240" w:lineRule="auto"/>
              <w:jc w:val="center"/>
              <w:rPr>
                <w:rFonts w:ascii="Times New Roman" w:hAnsi="Times New Roman"/>
                <w:color w:val="000000"/>
                <w:sz w:val="16"/>
                <w:szCs w:val="16"/>
              </w:rPr>
            </w:pPr>
            <w:r>
              <w:rPr>
                <w:color w:val="000000"/>
                <w:sz w:val="16"/>
                <w:szCs w:val="16"/>
              </w:rPr>
              <w:t>0</w:t>
            </w:r>
          </w:p>
        </w:tc>
        <w:tc>
          <w:tcPr>
            <w:tcW w:w="709" w:type="dxa"/>
            <w:tcBorders>
              <w:top w:val="nil"/>
              <w:left w:val="nil"/>
              <w:bottom w:val="single" w:sz="8" w:space="0" w:color="auto"/>
              <w:right w:val="single" w:sz="8" w:space="0" w:color="auto"/>
            </w:tcBorders>
            <w:shd w:val="clear" w:color="auto" w:fill="FFFFFF" w:themeFill="background1"/>
            <w:vAlign w:val="center"/>
          </w:tcPr>
          <w:p w14:paraId="03E3A27B" w14:textId="77777777" w:rsidR="006443F4" w:rsidRPr="00441CC6" w:rsidRDefault="006443F4" w:rsidP="006443F4">
            <w:pPr>
              <w:spacing w:line="240" w:lineRule="auto"/>
              <w:jc w:val="center"/>
              <w:rPr>
                <w:rFonts w:ascii="Times New Roman" w:hAnsi="Times New Roman"/>
                <w:color w:val="000000"/>
                <w:sz w:val="16"/>
                <w:szCs w:val="16"/>
              </w:rPr>
            </w:pPr>
            <w:r>
              <w:rPr>
                <w:color w:val="000000"/>
                <w:sz w:val="16"/>
                <w:szCs w:val="16"/>
              </w:rPr>
              <w:t>0</w:t>
            </w:r>
          </w:p>
        </w:tc>
        <w:tc>
          <w:tcPr>
            <w:tcW w:w="708" w:type="dxa"/>
            <w:gridSpan w:val="2"/>
            <w:tcBorders>
              <w:top w:val="nil"/>
              <w:left w:val="nil"/>
              <w:bottom w:val="single" w:sz="8" w:space="0" w:color="auto"/>
              <w:right w:val="single" w:sz="8" w:space="0" w:color="auto"/>
            </w:tcBorders>
            <w:shd w:val="clear" w:color="auto" w:fill="FFFFFF" w:themeFill="background1"/>
            <w:vAlign w:val="center"/>
          </w:tcPr>
          <w:p w14:paraId="769908A7" w14:textId="77777777" w:rsidR="006443F4" w:rsidRPr="00441CC6" w:rsidRDefault="006443F4" w:rsidP="006443F4">
            <w:pPr>
              <w:spacing w:line="240" w:lineRule="auto"/>
              <w:jc w:val="center"/>
              <w:rPr>
                <w:rFonts w:ascii="Times New Roman" w:hAnsi="Times New Roman"/>
                <w:color w:val="000000"/>
                <w:sz w:val="16"/>
                <w:szCs w:val="16"/>
              </w:rPr>
            </w:pPr>
            <w:r>
              <w:rPr>
                <w:color w:val="000000"/>
                <w:sz w:val="16"/>
                <w:szCs w:val="16"/>
              </w:rPr>
              <w:t>0</w:t>
            </w:r>
          </w:p>
        </w:tc>
        <w:tc>
          <w:tcPr>
            <w:tcW w:w="851" w:type="dxa"/>
            <w:gridSpan w:val="2"/>
            <w:tcBorders>
              <w:top w:val="nil"/>
              <w:left w:val="nil"/>
              <w:bottom w:val="single" w:sz="8" w:space="0" w:color="auto"/>
              <w:right w:val="single" w:sz="8" w:space="0" w:color="auto"/>
            </w:tcBorders>
            <w:shd w:val="clear" w:color="auto" w:fill="FFFFFF" w:themeFill="background1"/>
            <w:vAlign w:val="center"/>
          </w:tcPr>
          <w:p w14:paraId="7E83114B" w14:textId="77777777" w:rsidR="006443F4" w:rsidRPr="00441CC6" w:rsidRDefault="006443F4" w:rsidP="006443F4">
            <w:pPr>
              <w:spacing w:line="240" w:lineRule="auto"/>
              <w:jc w:val="center"/>
              <w:rPr>
                <w:rFonts w:ascii="Times New Roman" w:hAnsi="Times New Roman"/>
                <w:color w:val="000000"/>
                <w:sz w:val="16"/>
                <w:szCs w:val="16"/>
              </w:rPr>
            </w:pPr>
            <w:r>
              <w:rPr>
                <w:color w:val="000000"/>
                <w:sz w:val="16"/>
                <w:szCs w:val="16"/>
              </w:rPr>
              <w:t>0</w:t>
            </w:r>
          </w:p>
        </w:tc>
        <w:tc>
          <w:tcPr>
            <w:tcW w:w="850" w:type="dxa"/>
            <w:tcBorders>
              <w:top w:val="nil"/>
              <w:left w:val="nil"/>
              <w:bottom w:val="single" w:sz="8" w:space="0" w:color="auto"/>
              <w:right w:val="single" w:sz="8" w:space="0" w:color="auto"/>
            </w:tcBorders>
            <w:shd w:val="clear" w:color="auto" w:fill="FFFFFF" w:themeFill="background1"/>
            <w:vAlign w:val="center"/>
          </w:tcPr>
          <w:p w14:paraId="28EA6124" w14:textId="77777777" w:rsidR="006443F4" w:rsidRPr="00441CC6" w:rsidRDefault="006443F4" w:rsidP="006443F4">
            <w:pPr>
              <w:spacing w:line="240" w:lineRule="auto"/>
              <w:jc w:val="center"/>
              <w:rPr>
                <w:rFonts w:ascii="Times New Roman" w:hAnsi="Times New Roman"/>
                <w:color w:val="000000"/>
                <w:sz w:val="16"/>
                <w:szCs w:val="16"/>
              </w:rPr>
            </w:pPr>
            <w:r>
              <w:rPr>
                <w:color w:val="000000"/>
                <w:sz w:val="16"/>
                <w:szCs w:val="16"/>
              </w:rPr>
              <w:t>0</w:t>
            </w:r>
          </w:p>
        </w:tc>
        <w:tc>
          <w:tcPr>
            <w:tcW w:w="851" w:type="dxa"/>
            <w:tcBorders>
              <w:top w:val="nil"/>
              <w:left w:val="nil"/>
              <w:bottom w:val="single" w:sz="8" w:space="0" w:color="auto"/>
              <w:right w:val="single" w:sz="8" w:space="0" w:color="auto"/>
            </w:tcBorders>
            <w:shd w:val="clear" w:color="auto" w:fill="FFFFFF" w:themeFill="background1"/>
            <w:vAlign w:val="center"/>
          </w:tcPr>
          <w:p w14:paraId="7DD8D7F1" w14:textId="77777777" w:rsidR="006443F4" w:rsidRPr="00441CC6" w:rsidRDefault="006443F4" w:rsidP="006443F4">
            <w:pPr>
              <w:spacing w:line="240" w:lineRule="auto"/>
              <w:rPr>
                <w:rFonts w:ascii="Times New Roman" w:hAnsi="Times New Roman"/>
                <w:color w:val="000000"/>
                <w:sz w:val="16"/>
                <w:szCs w:val="16"/>
              </w:rPr>
            </w:pPr>
            <w:r>
              <w:rPr>
                <w:i/>
                <w:iCs/>
                <w:color w:val="000000"/>
                <w:sz w:val="16"/>
                <w:szCs w:val="16"/>
              </w:rPr>
              <w:t>0</w:t>
            </w:r>
          </w:p>
        </w:tc>
      </w:tr>
      <w:tr w:rsidR="006443F4" w:rsidRPr="008B4FE6" w14:paraId="1F977971" w14:textId="77777777" w:rsidTr="33B811EF">
        <w:trPr>
          <w:trHeight w:val="357"/>
        </w:trPr>
        <w:tc>
          <w:tcPr>
            <w:tcW w:w="1418" w:type="dxa"/>
            <w:shd w:val="clear" w:color="auto" w:fill="FFFFFF" w:themeFill="background1"/>
            <w:vAlign w:val="center"/>
          </w:tcPr>
          <w:p w14:paraId="49FC962D" w14:textId="77777777" w:rsidR="006443F4" w:rsidRPr="00441CC6" w:rsidRDefault="006443F4" w:rsidP="006443F4">
            <w:pPr>
              <w:spacing w:line="240" w:lineRule="auto"/>
              <w:rPr>
                <w:rFonts w:ascii="Times New Roman" w:hAnsi="Times New Roman"/>
                <w:color w:val="000000"/>
                <w:sz w:val="20"/>
                <w:szCs w:val="20"/>
              </w:rPr>
            </w:pPr>
            <w:r w:rsidRPr="00441CC6">
              <w:rPr>
                <w:rFonts w:ascii="Times New Roman" w:hAnsi="Times New Roman"/>
                <w:color w:val="000000"/>
                <w:sz w:val="20"/>
                <w:szCs w:val="20"/>
              </w:rPr>
              <w:t>pozostałe jednostki (oddzielnie)</w:t>
            </w:r>
          </w:p>
        </w:tc>
        <w:tc>
          <w:tcPr>
            <w:tcW w:w="851" w:type="dxa"/>
            <w:gridSpan w:val="2"/>
            <w:tcBorders>
              <w:top w:val="nil"/>
              <w:left w:val="nil"/>
              <w:bottom w:val="single" w:sz="8" w:space="0" w:color="auto"/>
              <w:right w:val="single" w:sz="8" w:space="0" w:color="auto"/>
            </w:tcBorders>
            <w:shd w:val="clear" w:color="auto" w:fill="FFFFFF" w:themeFill="background1"/>
            <w:vAlign w:val="center"/>
          </w:tcPr>
          <w:p w14:paraId="16007261" w14:textId="7A7F2E31" w:rsidR="33B811EF" w:rsidRDefault="33B811EF" w:rsidP="0027300C">
            <w:pPr>
              <w:jc w:val="center"/>
              <w:rPr>
                <w:rFonts w:ascii="Times New Roman" w:eastAsia="Times New Roman" w:hAnsi="Times New Roman"/>
                <w:color w:val="000000" w:themeColor="text1"/>
                <w:sz w:val="16"/>
                <w:szCs w:val="16"/>
              </w:rPr>
            </w:pPr>
            <w:r w:rsidRPr="33B811EF">
              <w:rPr>
                <w:rFonts w:ascii="Times New Roman" w:eastAsia="Times New Roman" w:hAnsi="Times New Roman"/>
                <w:color w:val="000000" w:themeColor="text1"/>
                <w:sz w:val="16"/>
                <w:szCs w:val="16"/>
              </w:rPr>
              <w:t>0</w:t>
            </w:r>
          </w:p>
        </w:tc>
        <w:tc>
          <w:tcPr>
            <w:tcW w:w="709" w:type="dxa"/>
            <w:tcBorders>
              <w:top w:val="nil"/>
              <w:left w:val="nil"/>
              <w:bottom w:val="single" w:sz="8" w:space="0" w:color="auto"/>
              <w:right w:val="single" w:sz="8" w:space="0" w:color="auto"/>
            </w:tcBorders>
            <w:shd w:val="clear" w:color="auto" w:fill="FFFFFF" w:themeFill="background1"/>
            <w:vAlign w:val="center"/>
          </w:tcPr>
          <w:p w14:paraId="61F2810F" w14:textId="61B2176A" w:rsidR="006443F4" w:rsidRPr="00441CC6" w:rsidRDefault="777CF8CB" w:rsidP="006443F4">
            <w:pPr>
              <w:spacing w:line="240" w:lineRule="auto"/>
              <w:jc w:val="center"/>
              <w:rPr>
                <w:rFonts w:ascii="Times New Roman" w:hAnsi="Times New Roman"/>
                <w:color w:val="000000"/>
                <w:sz w:val="16"/>
                <w:szCs w:val="16"/>
              </w:rPr>
            </w:pPr>
            <w:r w:rsidRPr="33B811EF">
              <w:rPr>
                <w:color w:val="000000" w:themeColor="text1"/>
                <w:sz w:val="16"/>
                <w:szCs w:val="16"/>
              </w:rPr>
              <w:t>0</w:t>
            </w:r>
          </w:p>
        </w:tc>
        <w:tc>
          <w:tcPr>
            <w:tcW w:w="850" w:type="dxa"/>
            <w:tcBorders>
              <w:top w:val="nil"/>
              <w:left w:val="nil"/>
              <w:bottom w:val="single" w:sz="8" w:space="0" w:color="auto"/>
              <w:right w:val="single" w:sz="8" w:space="0" w:color="auto"/>
            </w:tcBorders>
            <w:shd w:val="clear" w:color="auto" w:fill="FFFFFF" w:themeFill="background1"/>
            <w:vAlign w:val="center"/>
          </w:tcPr>
          <w:p w14:paraId="331ECE4C" w14:textId="4347F779" w:rsidR="006443F4" w:rsidRPr="00441CC6" w:rsidRDefault="006443F4" w:rsidP="006443F4">
            <w:pPr>
              <w:spacing w:line="240" w:lineRule="auto"/>
              <w:jc w:val="center"/>
              <w:rPr>
                <w:rFonts w:ascii="Times New Roman" w:hAnsi="Times New Roman"/>
                <w:color w:val="000000"/>
                <w:sz w:val="16"/>
                <w:szCs w:val="16"/>
              </w:rPr>
            </w:pPr>
            <w:r w:rsidRPr="33B811EF">
              <w:rPr>
                <w:color w:val="000000" w:themeColor="text1"/>
                <w:sz w:val="16"/>
                <w:szCs w:val="16"/>
              </w:rPr>
              <w:t>0</w:t>
            </w:r>
          </w:p>
        </w:tc>
        <w:tc>
          <w:tcPr>
            <w:tcW w:w="851" w:type="dxa"/>
            <w:gridSpan w:val="3"/>
            <w:tcBorders>
              <w:top w:val="nil"/>
              <w:left w:val="nil"/>
              <w:bottom w:val="single" w:sz="8" w:space="0" w:color="auto"/>
              <w:right w:val="single" w:sz="8" w:space="0" w:color="auto"/>
            </w:tcBorders>
            <w:shd w:val="clear" w:color="auto" w:fill="FFFFFF" w:themeFill="background1"/>
            <w:vAlign w:val="center"/>
          </w:tcPr>
          <w:p w14:paraId="3940899A" w14:textId="77777777" w:rsidR="006443F4" w:rsidRPr="00441CC6" w:rsidRDefault="006443F4" w:rsidP="006443F4">
            <w:pPr>
              <w:spacing w:line="240" w:lineRule="auto"/>
              <w:jc w:val="center"/>
              <w:rPr>
                <w:rFonts w:ascii="Times New Roman" w:hAnsi="Times New Roman"/>
                <w:color w:val="000000"/>
                <w:sz w:val="16"/>
                <w:szCs w:val="16"/>
              </w:rPr>
            </w:pPr>
            <w:r>
              <w:rPr>
                <w:color w:val="000000"/>
                <w:sz w:val="16"/>
                <w:szCs w:val="16"/>
              </w:rPr>
              <w:t>0</w:t>
            </w:r>
          </w:p>
        </w:tc>
        <w:tc>
          <w:tcPr>
            <w:tcW w:w="850" w:type="dxa"/>
            <w:tcBorders>
              <w:top w:val="nil"/>
              <w:left w:val="nil"/>
              <w:bottom w:val="single" w:sz="8" w:space="0" w:color="auto"/>
              <w:right w:val="single" w:sz="8" w:space="0" w:color="auto"/>
            </w:tcBorders>
            <w:shd w:val="clear" w:color="auto" w:fill="FFFFFF" w:themeFill="background1"/>
            <w:vAlign w:val="center"/>
          </w:tcPr>
          <w:p w14:paraId="0DB21CA6" w14:textId="77777777" w:rsidR="006443F4" w:rsidRPr="00441CC6" w:rsidRDefault="006443F4" w:rsidP="006443F4">
            <w:pPr>
              <w:spacing w:line="240" w:lineRule="auto"/>
              <w:jc w:val="center"/>
              <w:rPr>
                <w:rFonts w:ascii="Times New Roman" w:hAnsi="Times New Roman"/>
                <w:color w:val="000000"/>
                <w:sz w:val="16"/>
                <w:szCs w:val="16"/>
              </w:rPr>
            </w:pPr>
            <w:r>
              <w:rPr>
                <w:color w:val="000000"/>
                <w:sz w:val="16"/>
                <w:szCs w:val="16"/>
              </w:rPr>
              <w:t>0</w:t>
            </w:r>
          </w:p>
        </w:tc>
        <w:tc>
          <w:tcPr>
            <w:tcW w:w="992" w:type="dxa"/>
            <w:gridSpan w:val="2"/>
            <w:tcBorders>
              <w:top w:val="nil"/>
              <w:left w:val="nil"/>
              <w:bottom w:val="single" w:sz="8" w:space="0" w:color="auto"/>
              <w:right w:val="single" w:sz="8" w:space="0" w:color="auto"/>
            </w:tcBorders>
            <w:shd w:val="clear" w:color="auto" w:fill="FFFFFF" w:themeFill="background1"/>
            <w:vAlign w:val="center"/>
          </w:tcPr>
          <w:p w14:paraId="3F941064" w14:textId="77777777" w:rsidR="006443F4" w:rsidRPr="00441CC6" w:rsidRDefault="006443F4" w:rsidP="006443F4">
            <w:pPr>
              <w:spacing w:line="240" w:lineRule="auto"/>
              <w:jc w:val="center"/>
              <w:rPr>
                <w:rFonts w:ascii="Times New Roman" w:hAnsi="Times New Roman"/>
                <w:color w:val="000000"/>
                <w:sz w:val="16"/>
                <w:szCs w:val="16"/>
              </w:rPr>
            </w:pPr>
            <w:r>
              <w:rPr>
                <w:color w:val="000000"/>
                <w:sz w:val="16"/>
                <w:szCs w:val="16"/>
              </w:rPr>
              <w:t>0</w:t>
            </w:r>
          </w:p>
        </w:tc>
        <w:tc>
          <w:tcPr>
            <w:tcW w:w="851" w:type="dxa"/>
            <w:tcBorders>
              <w:top w:val="nil"/>
              <w:left w:val="nil"/>
              <w:bottom w:val="single" w:sz="8" w:space="0" w:color="auto"/>
              <w:right w:val="single" w:sz="8" w:space="0" w:color="auto"/>
            </w:tcBorders>
            <w:shd w:val="clear" w:color="auto" w:fill="FFFFFF" w:themeFill="background1"/>
            <w:vAlign w:val="center"/>
          </w:tcPr>
          <w:p w14:paraId="46400BC5" w14:textId="77777777" w:rsidR="006443F4" w:rsidRPr="00441CC6" w:rsidRDefault="006443F4" w:rsidP="006443F4">
            <w:pPr>
              <w:spacing w:line="240" w:lineRule="auto"/>
              <w:jc w:val="center"/>
              <w:rPr>
                <w:rFonts w:ascii="Times New Roman" w:hAnsi="Times New Roman"/>
                <w:color w:val="000000"/>
                <w:sz w:val="16"/>
                <w:szCs w:val="16"/>
              </w:rPr>
            </w:pPr>
            <w:r>
              <w:rPr>
                <w:color w:val="000000"/>
                <w:sz w:val="16"/>
                <w:szCs w:val="16"/>
              </w:rPr>
              <w:t>0</w:t>
            </w:r>
          </w:p>
        </w:tc>
        <w:tc>
          <w:tcPr>
            <w:tcW w:w="709" w:type="dxa"/>
            <w:tcBorders>
              <w:top w:val="nil"/>
              <w:left w:val="nil"/>
              <w:bottom w:val="single" w:sz="8" w:space="0" w:color="auto"/>
              <w:right w:val="single" w:sz="8" w:space="0" w:color="auto"/>
            </w:tcBorders>
            <w:shd w:val="clear" w:color="auto" w:fill="FFFFFF" w:themeFill="background1"/>
            <w:vAlign w:val="center"/>
          </w:tcPr>
          <w:p w14:paraId="562729E8" w14:textId="77777777" w:rsidR="006443F4" w:rsidRPr="00441CC6" w:rsidRDefault="006443F4" w:rsidP="006443F4">
            <w:pPr>
              <w:spacing w:line="240" w:lineRule="auto"/>
              <w:jc w:val="center"/>
              <w:rPr>
                <w:rFonts w:ascii="Times New Roman" w:hAnsi="Times New Roman"/>
                <w:color w:val="000000"/>
                <w:sz w:val="16"/>
                <w:szCs w:val="16"/>
              </w:rPr>
            </w:pPr>
            <w:r>
              <w:rPr>
                <w:color w:val="000000"/>
                <w:sz w:val="16"/>
                <w:szCs w:val="16"/>
              </w:rPr>
              <w:t>0</w:t>
            </w:r>
          </w:p>
        </w:tc>
        <w:tc>
          <w:tcPr>
            <w:tcW w:w="708" w:type="dxa"/>
            <w:gridSpan w:val="2"/>
            <w:tcBorders>
              <w:top w:val="nil"/>
              <w:left w:val="nil"/>
              <w:bottom w:val="single" w:sz="8" w:space="0" w:color="auto"/>
              <w:right w:val="single" w:sz="8" w:space="0" w:color="auto"/>
            </w:tcBorders>
            <w:shd w:val="clear" w:color="auto" w:fill="FFFFFF" w:themeFill="background1"/>
            <w:vAlign w:val="center"/>
          </w:tcPr>
          <w:p w14:paraId="623F4A41" w14:textId="77777777" w:rsidR="006443F4" w:rsidRPr="00441CC6" w:rsidRDefault="006443F4" w:rsidP="006443F4">
            <w:pPr>
              <w:spacing w:line="240" w:lineRule="auto"/>
              <w:jc w:val="center"/>
              <w:rPr>
                <w:rFonts w:ascii="Times New Roman" w:hAnsi="Times New Roman"/>
                <w:color w:val="000000"/>
                <w:sz w:val="16"/>
                <w:szCs w:val="16"/>
              </w:rPr>
            </w:pPr>
            <w:r>
              <w:rPr>
                <w:color w:val="000000"/>
                <w:sz w:val="16"/>
                <w:szCs w:val="16"/>
              </w:rPr>
              <w:t>0</w:t>
            </w:r>
          </w:p>
        </w:tc>
        <w:tc>
          <w:tcPr>
            <w:tcW w:w="851" w:type="dxa"/>
            <w:gridSpan w:val="2"/>
            <w:tcBorders>
              <w:top w:val="nil"/>
              <w:left w:val="nil"/>
              <w:bottom w:val="single" w:sz="8" w:space="0" w:color="auto"/>
              <w:right w:val="single" w:sz="8" w:space="0" w:color="auto"/>
            </w:tcBorders>
            <w:shd w:val="clear" w:color="auto" w:fill="FFFFFF" w:themeFill="background1"/>
            <w:vAlign w:val="center"/>
          </w:tcPr>
          <w:p w14:paraId="37047F10" w14:textId="77777777" w:rsidR="006443F4" w:rsidRPr="00441CC6" w:rsidRDefault="006443F4" w:rsidP="006443F4">
            <w:pPr>
              <w:spacing w:line="240" w:lineRule="auto"/>
              <w:jc w:val="center"/>
              <w:rPr>
                <w:rFonts w:ascii="Times New Roman" w:hAnsi="Times New Roman"/>
                <w:color w:val="000000"/>
                <w:sz w:val="16"/>
                <w:szCs w:val="16"/>
              </w:rPr>
            </w:pPr>
            <w:r>
              <w:rPr>
                <w:color w:val="000000"/>
                <w:sz w:val="16"/>
                <w:szCs w:val="16"/>
              </w:rPr>
              <w:t>0</w:t>
            </w:r>
          </w:p>
        </w:tc>
        <w:tc>
          <w:tcPr>
            <w:tcW w:w="850" w:type="dxa"/>
            <w:tcBorders>
              <w:top w:val="nil"/>
              <w:left w:val="nil"/>
              <w:bottom w:val="single" w:sz="8" w:space="0" w:color="auto"/>
              <w:right w:val="single" w:sz="8" w:space="0" w:color="auto"/>
            </w:tcBorders>
            <w:shd w:val="clear" w:color="auto" w:fill="FFFFFF" w:themeFill="background1"/>
            <w:vAlign w:val="center"/>
          </w:tcPr>
          <w:p w14:paraId="68C27B80" w14:textId="77777777" w:rsidR="006443F4" w:rsidRPr="00441CC6" w:rsidRDefault="006443F4" w:rsidP="006443F4">
            <w:pPr>
              <w:spacing w:line="240" w:lineRule="auto"/>
              <w:jc w:val="center"/>
              <w:rPr>
                <w:rFonts w:ascii="Times New Roman" w:hAnsi="Times New Roman"/>
                <w:color w:val="000000"/>
                <w:sz w:val="16"/>
                <w:szCs w:val="16"/>
              </w:rPr>
            </w:pPr>
            <w:r>
              <w:rPr>
                <w:color w:val="000000"/>
                <w:sz w:val="16"/>
                <w:szCs w:val="16"/>
              </w:rPr>
              <w:t>0</w:t>
            </w:r>
          </w:p>
        </w:tc>
        <w:tc>
          <w:tcPr>
            <w:tcW w:w="851" w:type="dxa"/>
            <w:tcBorders>
              <w:top w:val="nil"/>
              <w:left w:val="nil"/>
              <w:bottom w:val="single" w:sz="8" w:space="0" w:color="auto"/>
              <w:right w:val="single" w:sz="8" w:space="0" w:color="auto"/>
            </w:tcBorders>
            <w:shd w:val="clear" w:color="auto" w:fill="FFFFFF" w:themeFill="background1"/>
            <w:vAlign w:val="center"/>
          </w:tcPr>
          <w:p w14:paraId="0846B226" w14:textId="77777777" w:rsidR="006443F4" w:rsidRPr="00441CC6" w:rsidRDefault="006443F4" w:rsidP="006443F4">
            <w:pPr>
              <w:spacing w:line="240" w:lineRule="auto"/>
              <w:rPr>
                <w:rFonts w:ascii="Times New Roman" w:hAnsi="Times New Roman"/>
                <w:color w:val="000000"/>
                <w:sz w:val="16"/>
                <w:szCs w:val="16"/>
              </w:rPr>
            </w:pPr>
            <w:r>
              <w:rPr>
                <w:i/>
                <w:iCs/>
                <w:color w:val="000000"/>
                <w:sz w:val="16"/>
                <w:szCs w:val="16"/>
              </w:rPr>
              <w:t>0</w:t>
            </w:r>
          </w:p>
        </w:tc>
      </w:tr>
      <w:tr w:rsidR="00AB4CCF" w:rsidRPr="008B4FE6" w14:paraId="67864208" w14:textId="77777777" w:rsidTr="33B811EF">
        <w:trPr>
          <w:trHeight w:val="348"/>
        </w:trPr>
        <w:tc>
          <w:tcPr>
            <w:tcW w:w="2231" w:type="dxa"/>
            <w:gridSpan w:val="2"/>
            <w:shd w:val="clear" w:color="auto" w:fill="FFFFFF" w:themeFill="background1"/>
            <w:vAlign w:val="center"/>
          </w:tcPr>
          <w:p w14:paraId="239E7352" w14:textId="77777777" w:rsidR="00AB4CCF" w:rsidRPr="00C53F26" w:rsidRDefault="00AB4CCF" w:rsidP="00AB4CCF">
            <w:pPr>
              <w:spacing w:line="240" w:lineRule="auto"/>
              <w:rPr>
                <w:rFonts w:ascii="Times New Roman" w:hAnsi="Times New Roman"/>
                <w:color w:val="000000"/>
                <w:sz w:val="21"/>
                <w:szCs w:val="21"/>
              </w:rPr>
            </w:pPr>
            <w:r w:rsidRPr="00C53F26">
              <w:rPr>
                <w:rFonts w:ascii="Times New Roman" w:hAnsi="Times New Roman"/>
                <w:color w:val="000000"/>
                <w:sz w:val="21"/>
                <w:szCs w:val="21"/>
              </w:rPr>
              <w:t xml:space="preserve">Źródła finansowania </w:t>
            </w:r>
          </w:p>
        </w:tc>
        <w:tc>
          <w:tcPr>
            <w:tcW w:w="9110" w:type="dxa"/>
            <w:gridSpan w:val="17"/>
            <w:shd w:val="clear" w:color="auto" w:fill="FFFFFF" w:themeFill="background1"/>
            <w:vAlign w:val="center"/>
          </w:tcPr>
          <w:p w14:paraId="0D69CC9F" w14:textId="77777777" w:rsidR="00AB4CCF" w:rsidRPr="00FF6092" w:rsidRDefault="00AB4CCF" w:rsidP="00AB4CCF">
            <w:pPr>
              <w:spacing w:line="240" w:lineRule="auto"/>
              <w:jc w:val="both"/>
              <w:rPr>
                <w:rFonts w:ascii="Times New Roman" w:hAnsi="Times New Roman"/>
                <w:color w:val="000000"/>
                <w:spacing w:val="-2"/>
              </w:rPr>
            </w:pPr>
            <w:r w:rsidRPr="00FF6092">
              <w:rPr>
                <w:rFonts w:ascii="Times New Roman" w:hAnsi="Times New Roman"/>
                <w:color w:val="000000"/>
                <w:spacing w:val="-2"/>
              </w:rPr>
              <w:t>Koszty związane z realizacją zadań w zakresie ochrony zdrowia będą pokrywane corocznie w ramach środków przeznaczonych na finansowanie ochrony zdrowia, o których mowa w art. 131c ust. 1 ustawy z dnia 27 sierpnia 2004 r. o</w:t>
            </w:r>
            <w:r w:rsidR="001A2E42" w:rsidRPr="00FF6092">
              <w:rPr>
                <w:rFonts w:ascii="Times New Roman" w:hAnsi="Times New Roman"/>
                <w:color w:val="000000"/>
                <w:spacing w:val="-2"/>
              </w:rPr>
              <w:t xml:space="preserve"> </w:t>
            </w:r>
            <w:r w:rsidRPr="00FF6092">
              <w:rPr>
                <w:rFonts w:ascii="Times New Roman" w:hAnsi="Times New Roman"/>
                <w:color w:val="000000"/>
                <w:spacing w:val="-2"/>
              </w:rPr>
              <w:t>świadczeniach opieki zdrowotnej finansowanych ze środków publicznych, w tym z rezerw celowych, z jednoczesną koniecznością zwiększenia limitu na wynagrodzenia.</w:t>
            </w:r>
          </w:p>
          <w:p w14:paraId="629F5A2D" w14:textId="08392417" w:rsidR="00AB4CCF" w:rsidRPr="00FF6092" w:rsidRDefault="00AB4CCF" w:rsidP="00AB4CCF">
            <w:pPr>
              <w:spacing w:line="240" w:lineRule="auto"/>
              <w:jc w:val="both"/>
              <w:rPr>
                <w:rFonts w:ascii="Times New Roman" w:hAnsi="Times New Roman"/>
                <w:color w:val="000000"/>
                <w:spacing w:val="-2"/>
              </w:rPr>
            </w:pPr>
            <w:r w:rsidRPr="00FF6092">
              <w:rPr>
                <w:rFonts w:ascii="Times New Roman" w:hAnsi="Times New Roman"/>
                <w:color w:val="000000"/>
                <w:spacing w:val="-2"/>
              </w:rPr>
              <w:t>W zakresie finansowania budowy,</w:t>
            </w:r>
            <w:r w:rsidR="001A2E42" w:rsidRPr="00FF6092">
              <w:rPr>
                <w:rFonts w:ascii="Times New Roman" w:hAnsi="Times New Roman"/>
                <w:color w:val="000000"/>
                <w:spacing w:val="-2"/>
              </w:rPr>
              <w:t xml:space="preserve"> </w:t>
            </w:r>
            <w:r w:rsidR="003F0B7E" w:rsidRPr="00FF6092">
              <w:rPr>
                <w:rFonts w:ascii="Times New Roman" w:hAnsi="Times New Roman"/>
                <w:color w:val="000000"/>
                <w:spacing w:val="-2"/>
              </w:rPr>
              <w:t>rozbudowy, stabilizacji</w:t>
            </w:r>
            <w:r w:rsidRPr="00FF6092">
              <w:rPr>
                <w:rFonts w:ascii="Times New Roman" w:hAnsi="Times New Roman"/>
                <w:color w:val="000000"/>
                <w:spacing w:val="-2"/>
              </w:rPr>
              <w:t xml:space="preserve"> istniejących systemów i pierwszego wdrożenia systemów przewiduje się finansowanie ze środków Instrumentu na rzecz Odbudowy i Zwiększania Odporności (RRF), który jest częścią Planu Odbudowy dla Europy (do </w:t>
            </w:r>
            <w:r w:rsidR="006C6331">
              <w:rPr>
                <w:rFonts w:ascii="Times New Roman" w:hAnsi="Times New Roman"/>
                <w:color w:val="000000"/>
                <w:spacing w:val="-2"/>
              </w:rPr>
              <w:t>końca</w:t>
            </w:r>
            <w:r w:rsidR="006C6331" w:rsidRPr="00FF6092">
              <w:rPr>
                <w:rFonts w:ascii="Times New Roman" w:hAnsi="Times New Roman"/>
                <w:color w:val="000000"/>
                <w:spacing w:val="-2"/>
              </w:rPr>
              <w:t xml:space="preserve"> </w:t>
            </w:r>
            <w:r w:rsidRPr="00FF6092">
              <w:rPr>
                <w:rFonts w:ascii="Times New Roman" w:hAnsi="Times New Roman"/>
                <w:color w:val="000000"/>
                <w:spacing w:val="-2"/>
              </w:rPr>
              <w:t xml:space="preserve">2026 r.) – w zakresie Centrum e-Zdrowia. W zakresie Ministra Zdrowia: finansowanie poza RRF. Dodatkowe informacje znajdują się w załączniku do dokumentu. </w:t>
            </w:r>
          </w:p>
        </w:tc>
      </w:tr>
      <w:tr w:rsidR="00AB4CCF" w:rsidRPr="008B4FE6" w14:paraId="646E5DB7" w14:textId="77777777" w:rsidTr="33B811EF">
        <w:trPr>
          <w:trHeight w:val="1926"/>
        </w:trPr>
        <w:tc>
          <w:tcPr>
            <w:tcW w:w="2231" w:type="dxa"/>
            <w:gridSpan w:val="2"/>
            <w:shd w:val="clear" w:color="auto" w:fill="FFFFFF" w:themeFill="background1"/>
          </w:tcPr>
          <w:p w14:paraId="36279B90" w14:textId="77777777" w:rsidR="00AB4CCF" w:rsidRPr="00C53F26" w:rsidRDefault="00AB4CCF" w:rsidP="00AB4CCF">
            <w:pPr>
              <w:spacing w:line="240" w:lineRule="auto"/>
              <w:rPr>
                <w:rFonts w:ascii="Times New Roman" w:hAnsi="Times New Roman"/>
                <w:color w:val="000000"/>
                <w:sz w:val="21"/>
                <w:szCs w:val="21"/>
              </w:rPr>
            </w:pPr>
            <w:r w:rsidRPr="00301959">
              <w:rPr>
                <w:rFonts w:ascii="Times New Roman" w:hAnsi="Times New Roman"/>
                <w:color w:val="000000"/>
                <w:sz w:val="21"/>
                <w:szCs w:val="21"/>
              </w:rPr>
              <w:t>Dodatkowe informacje, w tym wskazanie źródeł danych i przyjętych do obliczeń założeń</w:t>
            </w:r>
          </w:p>
        </w:tc>
        <w:tc>
          <w:tcPr>
            <w:tcW w:w="9110" w:type="dxa"/>
            <w:gridSpan w:val="17"/>
            <w:shd w:val="clear" w:color="auto" w:fill="FFFFFF" w:themeFill="background1"/>
          </w:tcPr>
          <w:p w14:paraId="3563C1A4" w14:textId="77777777" w:rsidR="00AB4CCF" w:rsidRPr="00FF6092" w:rsidRDefault="00AB4CCF" w:rsidP="00AB4CCF">
            <w:pPr>
              <w:spacing w:line="240" w:lineRule="auto"/>
              <w:jc w:val="both"/>
              <w:rPr>
                <w:rFonts w:ascii="Times New Roman" w:hAnsi="Times New Roman"/>
                <w:color w:val="000000"/>
                <w:spacing w:val="-2"/>
              </w:rPr>
            </w:pPr>
            <w:r w:rsidRPr="00FF6092">
              <w:rPr>
                <w:rFonts w:ascii="Times New Roman" w:hAnsi="Times New Roman"/>
                <w:color w:val="000000"/>
                <w:spacing w:val="-2"/>
              </w:rPr>
              <w:t xml:space="preserve">Załącznik do OSR. </w:t>
            </w:r>
          </w:p>
        </w:tc>
      </w:tr>
      <w:tr w:rsidR="00AB4CCF" w:rsidRPr="008B4FE6" w14:paraId="1B5A5B08" w14:textId="77777777" w:rsidTr="33B811EF">
        <w:trPr>
          <w:trHeight w:val="345"/>
        </w:trPr>
        <w:tc>
          <w:tcPr>
            <w:tcW w:w="11341" w:type="dxa"/>
            <w:gridSpan w:val="19"/>
            <w:shd w:val="clear" w:color="auto" w:fill="99CCFF"/>
          </w:tcPr>
          <w:p w14:paraId="1CF15A58" w14:textId="77777777" w:rsidR="00AB4CCF" w:rsidRPr="008B4FE6" w:rsidRDefault="00AB4CCF" w:rsidP="00AB4CCF">
            <w:pPr>
              <w:numPr>
                <w:ilvl w:val="0"/>
                <w:numId w:val="3"/>
              </w:numPr>
              <w:spacing w:before="120" w:after="120" w:line="240" w:lineRule="auto"/>
              <w:jc w:val="both"/>
              <w:rPr>
                <w:rFonts w:ascii="Times New Roman" w:hAnsi="Times New Roman"/>
                <w:b/>
                <w:color w:val="000000"/>
                <w:spacing w:val="-2"/>
              </w:rPr>
            </w:pPr>
            <w:r w:rsidRPr="008B4FE6">
              <w:rPr>
                <w:rFonts w:ascii="Times New Roman" w:hAnsi="Times New Roman"/>
                <w:b/>
                <w:color w:val="000000"/>
                <w:spacing w:val="-2"/>
              </w:rPr>
              <w:t xml:space="preserve">Wpływ na </w:t>
            </w:r>
            <w:r w:rsidRPr="008B4FE6">
              <w:rPr>
                <w:rFonts w:ascii="Times New Roman" w:hAnsi="Times New Roman"/>
                <w:b/>
                <w:color w:val="000000"/>
              </w:rPr>
              <w:t>konkurencyjność gospodark</w:t>
            </w:r>
            <w:r>
              <w:rPr>
                <w:rFonts w:ascii="Times New Roman" w:hAnsi="Times New Roman"/>
                <w:b/>
                <w:color w:val="000000"/>
              </w:rPr>
              <w:t>i</w:t>
            </w:r>
            <w:r w:rsidRPr="008B4FE6">
              <w:rPr>
                <w:rFonts w:ascii="Times New Roman" w:hAnsi="Times New Roman"/>
                <w:b/>
                <w:color w:val="000000"/>
              </w:rPr>
              <w:t xml:space="preserve"> </w:t>
            </w:r>
            <w:r>
              <w:rPr>
                <w:rFonts w:ascii="Times New Roman" w:hAnsi="Times New Roman"/>
                <w:b/>
                <w:color w:val="000000"/>
              </w:rPr>
              <w:t>i przedsiębiorczość,</w:t>
            </w:r>
            <w:r w:rsidRPr="008B4FE6">
              <w:rPr>
                <w:rFonts w:ascii="Times New Roman" w:hAnsi="Times New Roman"/>
                <w:b/>
                <w:color w:val="000000"/>
              </w:rPr>
              <w:t xml:space="preserve"> </w:t>
            </w:r>
            <w:r>
              <w:rPr>
                <w:rFonts w:ascii="Times New Roman" w:hAnsi="Times New Roman"/>
                <w:b/>
                <w:color w:val="000000"/>
              </w:rPr>
              <w:t xml:space="preserve">w tym </w:t>
            </w:r>
            <w:r w:rsidRPr="008B4FE6">
              <w:rPr>
                <w:rFonts w:ascii="Times New Roman" w:hAnsi="Times New Roman"/>
                <w:b/>
                <w:color w:val="000000"/>
              </w:rPr>
              <w:t>funkcjonowanie przedsiębi</w:t>
            </w:r>
            <w:r>
              <w:rPr>
                <w:rFonts w:ascii="Times New Roman" w:hAnsi="Times New Roman"/>
                <w:b/>
                <w:color w:val="000000"/>
              </w:rPr>
              <w:t xml:space="preserve">orców oraz na rodzinę, obywateli i gospodarstwa domowe </w:t>
            </w:r>
          </w:p>
        </w:tc>
      </w:tr>
      <w:tr w:rsidR="00AB4CCF" w:rsidRPr="008B4FE6" w14:paraId="033EFA64" w14:textId="77777777" w:rsidTr="33B811EF">
        <w:trPr>
          <w:trHeight w:val="142"/>
        </w:trPr>
        <w:tc>
          <w:tcPr>
            <w:tcW w:w="11341" w:type="dxa"/>
            <w:gridSpan w:val="19"/>
            <w:shd w:val="clear" w:color="auto" w:fill="FFFFFF" w:themeFill="background1"/>
          </w:tcPr>
          <w:p w14:paraId="3B5AE819" w14:textId="77777777" w:rsidR="00AB4CCF" w:rsidRPr="00301959" w:rsidRDefault="00AB4CCF" w:rsidP="00AB4CCF">
            <w:pPr>
              <w:spacing w:line="240" w:lineRule="auto"/>
              <w:jc w:val="center"/>
              <w:rPr>
                <w:rFonts w:ascii="Times New Roman" w:hAnsi="Times New Roman"/>
                <w:color w:val="000000"/>
                <w:spacing w:val="-2"/>
                <w:sz w:val="21"/>
                <w:szCs w:val="21"/>
              </w:rPr>
            </w:pPr>
            <w:r>
              <w:rPr>
                <w:rFonts w:ascii="Times New Roman" w:hAnsi="Times New Roman"/>
                <w:color w:val="000000"/>
                <w:spacing w:val="-2"/>
                <w:sz w:val="21"/>
                <w:szCs w:val="21"/>
              </w:rPr>
              <w:t>Skutki</w:t>
            </w:r>
          </w:p>
        </w:tc>
      </w:tr>
      <w:tr w:rsidR="00AB4CCF" w:rsidRPr="008B4FE6" w14:paraId="175CDB1B" w14:textId="77777777" w:rsidTr="33B811EF">
        <w:trPr>
          <w:trHeight w:val="142"/>
        </w:trPr>
        <w:tc>
          <w:tcPr>
            <w:tcW w:w="3874" w:type="dxa"/>
            <w:gridSpan w:val="6"/>
            <w:shd w:val="clear" w:color="auto" w:fill="FFFFFF" w:themeFill="background1"/>
          </w:tcPr>
          <w:p w14:paraId="371E4673" w14:textId="77777777" w:rsidR="00AB4CCF" w:rsidRPr="00301959" w:rsidRDefault="00AB4CCF" w:rsidP="00AB4CCF">
            <w:pPr>
              <w:spacing w:line="240" w:lineRule="auto"/>
              <w:rPr>
                <w:rFonts w:ascii="Times New Roman" w:hAnsi="Times New Roman"/>
                <w:color w:val="000000"/>
                <w:sz w:val="21"/>
                <w:szCs w:val="21"/>
              </w:rPr>
            </w:pPr>
            <w:r w:rsidRPr="00301959">
              <w:rPr>
                <w:rFonts w:ascii="Times New Roman" w:hAnsi="Times New Roman"/>
                <w:color w:val="000000"/>
                <w:sz w:val="21"/>
                <w:szCs w:val="21"/>
              </w:rPr>
              <w:t>Czas w latach od wejścia w życie zmian</w:t>
            </w:r>
          </w:p>
        </w:tc>
        <w:tc>
          <w:tcPr>
            <w:tcW w:w="236" w:type="dxa"/>
            <w:shd w:val="clear" w:color="auto" w:fill="FFFFFF" w:themeFill="background1"/>
          </w:tcPr>
          <w:p w14:paraId="687C6CF4" w14:textId="77777777" w:rsidR="00AB4CCF" w:rsidRPr="00301959" w:rsidRDefault="00AB4CCF" w:rsidP="00AB4CCF">
            <w:pPr>
              <w:spacing w:line="240" w:lineRule="auto"/>
              <w:jc w:val="center"/>
              <w:rPr>
                <w:rFonts w:ascii="Times New Roman" w:hAnsi="Times New Roman"/>
                <w:color w:val="000000"/>
                <w:sz w:val="21"/>
                <w:szCs w:val="21"/>
              </w:rPr>
            </w:pPr>
            <w:r w:rsidRPr="00301959">
              <w:rPr>
                <w:rFonts w:ascii="Times New Roman" w:hAnsi="Times New Roman"/>
                <w:color w:val="000000"/>
                <w:sz w:val="21"/>
                <w:szCs w:val="21"/>
              </w:rPr>
              <w:t>0</w:t>
            </w:r>
          </w:p>
        </w:tc>
        <w:tc>
          <w:tcPr>
            <w:tcW w:w="1639" w:type="dxa"/>
            <w:gridSpan w:val="3"/>
            <w:shd w:val="clear" w:color="auto" w:fill="FFFFFF" w:themeFill="background1"/>
          </w:tcPr>
          <w:p w14:paraId="511F3AB7" w14:textId="77777777" w:rsidR="00AB4CCF" w:rsidRPr="00301959" w:rsidRDefault="00AB4CCF" w:rsidP="00AB4CCF">
            <w:pPr>
              <w:spacing w:line="240" w:lineRule="auto"/>
              <w:jc w:val="center"/>
              <w:rPr>
                <w:rFonts w:ascii="Times New Roman" w:hAnsi="Times New Roman"/>
                <w:color w:val="000000"/>
                <w:sz w:val="21"/>
                <w:szCs w:val="21"/>
              </w:rPr>
            </w:pPr>
            <w:r w:rsidRPr="00301959">
              <w:rPr>
                <w:rFonts w:ascii="Times New Roman" w:hAnsi="Times New Roman"/>
                <w:color w:val="000000"/>
                <w:sz w:val="21"/>
                <w:szCs w:val="21"/>
              </w:rPr>
              <w:t>1</w:t>
            </w:r>
          </w:p>
        </w:tc>
        <w:tc>
          <w:tcPr>
            <w:tcW w:w="772" w:type="dxa"/>
            <w:shd w:val="clear" w:color="auto" w:fill="FFFFFF" w:themeFill="background1"/>
          </w:tcPr>
          <w:p w14:paraId="7144751B" w14:textId="77777777" w:rsidR="00AB4CCF" w:rsidRPr="00301959" w:rsidRDefault="00AB4CCF" w:rsidP="00AB4CCF">
            <w:pPr>
              <w:spacing w:line="240" w:lineRule="auto"/>
              <w:jc w:val="center"/>
              <w:rPr>
                <w:rFonts w:ascii="Times New Roman" w:hAnsi="Times New Roman"/>
                <w:color w:val="000000"/>
                <w:sz w:val="21"/>
                <w:szCs w:val="21"/>
              </w:rPr>
            </w:pPr>
            <w:r w:rsidRPr="00301959">
              <w:rPr>
                <w:rFonts w:ascii="Times New Roman" w:hAnsi="Times New Roman"/>
                <w:color w:val="000000"/>
                <w:sz w:val="21"/>
                <w:szCs w:val="21"/>
              </w:rPr>
              <w:t>2</w:t>
            </w:r>
          </w:p>
        </w:tc>
        <w:tc>
          <w:tcPr>
            <w:tcW w:w="851" w:type="dxa"/>
            <w:shd w:val="clear" w:color="auto" w:fill="FFFFFF" w:themeFill="background1"/>
          </w:tcPr>
          <w:p w14:paraId="0B778152" w14:textId="77777777" w:rsidR="00AB4CCF" w:rsidRPr="00301959" w:rsidRDefault="00AB4CCF" w:rsidP="00AB4CCF">
            <w:pPr>
              <w:spacing w:line="240" w:lineRule="auto"/>
              <w:jc w:val="center"/>
              <w:rPr>
                <w:rFonts w:ascii="Times New Roman" w:hAnsi="Times New Roman"/>
                <w:color w:val="000000"/>
                <w:sz w:val="21"/>
                <w:szCs w:val="21"/>
              </w:rPr>
            </w:pPr>
            <w:r w:rsidRPr="00301959">
              <w:rPr>
                <w:rFonts w:ascii="Times New Roman" w:hAnsi="Times New Roman"/>
                <w:color w:val="000000"/>
                <w:sz w:val="21"/>
                <w:szCs w:val="21"/>
              </w:rPr>
              <w:t>3</w:t>
            </w:r>
          </w:p>
        </w:tc>
        <w:tc>
          <w:tcPr>
            <w:tcW w:w="1190" w:type="dxa"/>
            <w:gridSpan w:val="2"/>
            <w:shd w:val="clear" w:color="auto" w:fill="FFFFFF" w:themeFill="background1"/>
          </w:tcPr>
          <w:p w14:paraId="44240AAE" w14:textId="77777777" w:rsidR="00AB4CCF" w:rsidRPr="00301959" w:rsidRDefault="00AB4CCF" w:rsidP="00AB4CCF">
            <w:pPr>
              <w:spacing w:line="240" w:lineRule="auto"/>
              <w:jc w:val="center"/>
              <w:rPr>
                <w:rFonts w:ascii="Times New Roman" w:hAnsi="Times New Roman"/>
                <w:color w:val="000000"/>
                <w:sz w:val="21"/>
                <w:szCs w:val="21"/>
              </w:rPr>
            </w:pPr>
            <w:r w:rsidRPr="00301959">
              <w:rPr>
                <w:rFonts w:ascii="Times New Roman" w:hAnsi="Times New Roman"/>
                <w:color w:val="000000"/>
                <w:sz w:val="21"/>
                <w:szCs w:val="21"/>
              </w:rPr>
              <w:t>5</w:t>
            </w:r>
          </w:p>
        </w:tc>
        <w:tc>
          <w:tcPr>
            <w:tcW w:w="938" w:type="dxa"/>
            <w:gridSpan w:val="2"/>
            <w:shd w:val="clear" w:color="auto" w:fill="FFFFFF" w:themeFill="background1"/>
          </w:tcPr>
          <w:p w14:paraId="446DE71A" w14:textId="77777777" w:rsidR="00AB4CCF" w:rsidRPr="00301959" w:rsidRDefault="00AB4CCF" w:rsidP="00AB4CCF">
            <w:pPr>
              <w:spacing w:line="240" w:lineRule="auto"/>
              <w:jc w:val="center"/>
              <w:rPr>
                <w:rFonts w:ascii="Times New Roman" w:hAnsi="Times New Roman"/>
                <w:color w:val="000000"/>
                <w:sz w:val="21"/>
                <w:szCs w:val="21"/>
              </w:rPr>
            </w:pPr>
            <w:r w:rsidRPr="00301959">
              <w:rPr>
                <w:rFonts w:ascii="Times New Roman" w:hAnsi="Times New Roman"/>
                <w:color w:val="000000"/>
                <w:sz w:val="21"/>
                <w:szCs w:val="21"/>
              </w:rPr>
              <w:t>10</w:t>
            </w:r>
          </w:p>
        </w:tc>
        <w:tc>
          <w:tcPr>
            <w:tcW w:w="1841" w:type="dxa"/>
            <w:gridSpan w:val="3"/>
            <w:shd w:val="clear" w:color="auto" w:fill="FFFFFF" w:themeFill="background1"/>
          </w:tcPr>
          <w:p w14:paraId="09614205" w14:textId="77777777" w:rsidR="00AB4CCF" w:rsidRPr="001B3460" w:rsidRDefault="00AB4CCF" w:rsidP="00AB4CCF">
            <w:pPr>
              <w:spacing w:line="240" w:lineRule="auto"/>
              <w:jc w:val="center"/>
              <w:rPr>
                <w:rFonts w:ascii="Times New Roman" w:hAnsi="Times New Roman"/>
                <w:i/>
                <w:color w:val="000000"/>
                <w:spacing w:val="-2"/>
                <w:sz w:val="21"/>
                <w:szCs w:val="21"/>
              </w:rPr>
            </w:pPr>
            <w:r w:rsidRPr="001B3460">
              <w:rPr>
                <w:rFonts w:ascii="Times New Roman" w:hAnsi="Times New Roman"/>
                <w:i/>
                <w:color w:val="000000"/>
                <w:spacing w:val="-2"/>
                <w:sz w:val="21"/>
                <w:szCs w:val="21"/>
              </w:rPr>
              <w:t>Łącznie</w:t>
            </w:r>
            <w:r w:rsidRPr="001B3460" w:rsidDel="0073273A">
              <w:rPr>
                <w:rFonts w:ascii="Times New Roman" w:hAnsi="Times New Roman"/>
                <w:i/>
                <w:color w:val="000000"/>
                <w:spacing w:val="-2"/>
                <w:sz w:val="21"/>
                <w:szCs w:val="21"/>
              </w:rPr>
              <w:t xml:space="preserve"> </w:t>
            </w:r>
            <w:r w:rsidRPr="001B3460">
              <w:rPr>
                <w:rFonts w:ascii="Times New Roman" w:hAnsi="Times New Roman"/>
                <w:i/>
                <w:color w:val="000000"/>
                <w:spacing w:val="-2"/>
                <w:sz w:val="21"/>
                <w:szCs w:val="21"/>
              </w:rPr>
              <w:t>(0-10)</w:t>
            </w:r>
          </w:p>
        </w:tc>
      </w:tr>
      <w:tr w:rsidR="00AB4CCF" w:rsidRPr="008B4FE6" w14:paraId="5EF43321" w14:textId="77777777" w:rsidTr="33B811EF">
        <w:trPr>
          <w:trHeight w:val="142"/>
        </w:trPr>
        <w:tc>
          <w:tcPr>
            <w:tcW w:w="1418" w:type="dxa"/>
            <w:vMerge w:val="restart"/>
            <w:shd w:val="clear" w:color="auto" w:fill="FFFFFF" w:themeFill="background1"/>
          </w:tcPr>
          <w:p w14:paraId="1524FC71" w14:textId="77777777" w:rsidR="00AB4CCF" w:rsidRDefault="00AB4CCF" w:rsidP="00AB4CCF">
            <w:pPr>
              <w:rPr>
                <w:rFonts w:ascii="Times New Roman" w:hAnsi="Times New Roman"/>
                <w:color w:val="000000"/>
                <w:sz w:val="21"/>
                <w:szCs w:val="21"/>
              </w:rPr>
            </w:pPr>
            <w:r w:rsidRPr="00301959">
              <w:rPr>
                <w:rFonts w:ascii="Times New Roman" w:hAnsi="Times New Roman"/>
                <w:color w:val="000000"/>
                <w:sz w:val="21"/>
                <w:szCs w:val="21"/>
              </w:rPr>
              <w:t xml:space="preserve">W </w:t>
            </w:r>
            <w:r>
              <w:rPr>
                <w:rFonts w:ascii="Times New Roman" w:hAnsi="Times New Roman"/>
                <w:color w:val="000000"/>
                <w:sz w:val="21"/>
                <w:szCs w:val="21"/>
              </w:rPr>
              <w:t>ujęciu</w:t>
            </w:r>
            <w:r w:rsidRPr="00301959">
              <w:rPr>
                <w:rFonts w:ascii="Times New Roman" w:hAnsi="Times New Roman"/>
                <w:color w:val="000000"/>
                <w:sz w:val="21"/>
                <w:szCs w:val="21"/>
              </w:rPr>
              <w:t xml:space="preserve"> pieniężnym</w:t>
            </w:r>
          </w:p>
          <w:p w14:paraId="213FC5E2" w14:textId="77777777" w:rsidR="00AB4CCF" w:rsidRDefault="00AB4CCF" w:rsidP="00AB4CCF">
            <w:pPr>
              <w:rPr>
                <w:rFonts w:ascii="Times New Roman" w:hAnsi="Times New Roman"/>
                <w:spacing w:val="-2"/>
                <w:sz w:val="21"/>
                <w:szCs w:val="21"/>
              </w:rPr>
            </w:pPr>
            <w:r>
              <w:rPr>
                <w:rFonts w:ascii="Times New Roman" w:hAnsi="Times New Roman"/>
                <w:spacing w:val="-2"/>
                <w:sz w:val="21"/>
                <w:szCs w:val="21"/>
              </w:rPr>
              <w:t xml:space="preserve">(w mln zł, </w:t>
            </w:r>
          </w:p>
          <w:p w14:paraId="1AAA8DF9" w14:textId="77777777" w:rsidR="00AB4CCF" w:rsidRPr="00301959" w:rsidRDefault="00AB4CCF" w:rsidP="00AB4CCF">
            <w:pPr>
              <w:spacing w:line="240" w:lineRule="auto"/>
              <w:rPr>
                <w:rFonts w:ascii="Times New Roman" w:hAnsi="Times New Roman"/>
                <w:color w:val="000000"/>
                <w:sz w:val="21"/>
                <w:szCs w:val="21"/>
              </w:rPr>
            </w:pPr>
            <w:r>
              <w:rPr>
                <w:rFonts w:ascii="Times New Roman" w:hAnsi="Times New Roman"/>
                <w:spacing w:val="-2"/>
                <w:sz w:val="21"/>
                <w:szCs w:val="21"/>
              </w:rPr>
              <w:t>ceny stałe z …… r.)</w:t>
            </w:r>
          </w:p>
        </w:tc>
        <w:tc>
          <w:tcPr>
            <w:tcW w:w="2456" w:type="dxa"/>
            <w:gridSpan w:val="5"/>
            <w:shd w:val="clear" w:color="auto" w:fill="FFFFFF" w:themeFill="background1"/>
          </w:tcPr>
          <w:p w14:paraId="53A5B91E" w14:textId="77777777" w:rsidR="00AB4CCF" w:rsidRPr="00301959" w:rsidRDefault="00AB4CCF" w:rsidP="00AB4CCF">
            <w:pPr>
              <w:spacing w:line="240" w:lineRule="auto"/>
              <w:rPr>
                <w:rFonts w:ascii="Times New Roman" w:hAnsi="Times New Roman"/>
                <w:color w:val="000000"/>
                <w:sz w:val="21"/>
                <w:szCs w:val="21"/>
              </w:rPr>
            </w:pPr>
            <w:r w:rsidRPr="00301959">
              <w:rPr>
                <w:rFonts w:ascii="Times New Roman" w:hAnsi="Times New Roman"/>
                <w:color w:val="000000"/>
                <w:sz w:val="21"/>
                <w:szCs w:val="21"/>
              </w:rPr>
              <w:t>duże przedsiębiorstwa</w:t>
            </w:r>
          </w:p>
        </w:tc>
        <w:tc>
          <w:tcPr>
            <w:tcW w:w="236" w:type="dxa"/>
            <w:shd w:val="clear" w:color="auto" w:fill="FFFFFF" w:themeFill="background1"/>
          </w:tcPr>
          <w:p w14:paraId="72A3D3EC" w14:textId="77777777" w:rsidR="00AB4CCF" w:rsidRPr="00B37C80" w:rsidRDefault="00AB4CCF" w:rsidP="00AB4CCF">
            <w:pPr>
              <w:spacing w:line="240" w:lineRule="auto"/>
              <w:rPr>
                <w:rFonts w:ascii="Times New Roman" w:hAnsi="Times New Roman"/>
                <w:color w:val="000000"/>
                <w:sz w:val="21"/>
                <w:szCs w:val="21"/>
              </w:rPr>
            </w:pPr>
          </w:p>
        </w:tc>
        <w:tc>
          <w:tcPr>
            <w:tcW w:w="1639" w:type="dxa"/>
            <w:gridSpan w:val="3"/>
            <w:shd w:val="clear" w:color="auto" w:fill="FFFFFF" w:themeFill="background1"/>
          </w:tcPr>
          <w:p w14:paraId="0D0B940D" w14:textId="77777777" w:rsidR="00AB4CCF" w:rsidRPr="00B37C80" w:rsidRDefault="00AB4CCF" w:rsidP="00AB4CCF">
            <w:pPr>
              <w:spacing w:line="240" w:lineRule="auto"/>
              <w:rPr>
                <w:rFonts w:ascii="Times New Roman" w:hAnsi="Times New Roman"/>
                <w:color w:val="000000"/>
                <w:sz w:val="21"/>
                <w:szCs w:val="21"/>
              </w:rPr>
            </w:pPr>
          </w:p>
        </w:tc>
        <w:tc>
          <w:tcPr>
            <w:tcW w:w="772" w:type="dxa"/>
            <w:shd w:val="clear" w:color="auto" w:fill="FFFFFF" w:themeFill="background1"/>
          </w:tcPr>
          <w:p w14:paraId="0E27B00A" w14:textId="77777777" w:rsidR="00AB4CCF" w:rsidRPr="00B37C80" w:rsidRDefault="00AB4CCF" w:rsidP="00AB4CCF">
            <w:pPr>
              <w:spacing w:line="240" w:lineRule="auto"/>
              <w:rPr>
                <w:rFonts w:ascii="Times New Roman" w:hAnsi="Times New Roman"/>
                <w:color w:val="000000"/>
                <w:sz w:val="21"/>
                <w:szCs w:val="21"/>
              </w:rPr>
            </w:pPr>
          </w:p>
        </w:tc>
        <w:tc>
          <w:tcPr>
            <w:tcW w:w="851" w:type="dxa"/>
            <w:shd w:val="clear" w:color="auto" w:fill="FFFFFF" w:themeFill="background1"/>
          </w:tcPr>
          <w:p w14:paraId="60061E4C" w14:textId="77777777" w:rsidR="00AB4CCF" w:rsidRPr="00B37C80" w:rsidRDefault="00AB4CCF" w:rsidP="00AB4CCF">
            <w:pPr>
              <w:spacing w:line="240" w:lineRule="auto"/>
              <w:rPr>
                <w:rFonts w:ascii="Times New Roman" w:hAnsi="Times New Roman"/>
                <w:color w:val="000000"/>
                <w:sz w:val="21"/>
                <w:szCs w:val="21"/>
              </w:rPr>
            </w:pPr>
          </w:p>
        </w:tc>
        <w:tc>
          <w:tcPr>
            <w:tcW w:w="1190" w:type="dxa"/>
            <w:gridSpan w:val="2"/>
            <w:shd w:val="clear" w:color="auto" w:fill="FFFFFF" w:themeFill="background1"/>
          </w:tcPr>
          <w:p w14:paraId="44EAFD9C" w14:textId="77777777" w:rsidR="00AB4CCF" w:rsidRPr="00B37C80" w:rsidRDefault="00AB4CCF" w:rsidP="00AB4CCF">
            <w:pPr>
              <w:spacing w:line="240" w:lineRule="auto"/>
              <w:rPr>
                <w:rFonts w:ascii="Times New Roman" w:hAnsi="Times New Roman"/>
                <w:color w:val="000000"/>
                <w:sz w:val="21"/>
                <w:szCs w:val="21"/>
              </w:rPr>
            </w:pPr>
          </w:p>
        </w:tc>
        <w:tc>
          <w:tcPr>
            <w:tcW w:w="938" w:type="dxa"/>
            <w:gridSpan w:val="2"/>
            <w:shd w:val="clear" w:color="auto" w:fill="FFFFFF" w:themeFill="background1"/>
          </w:tcPr>
          <w:p w14:paraId="4B94D5A5" w14:textId="77777777" w:rsidR="00AB4CCF" w:rsidRPr="00B37C80" w:rsidRDefault="00AB4CCF" w:rsidP="00AB4CCF">
            <w:pPr>
              <w:spacing w:line="240" w:lineRule="auto"/>
              <w:rPr>
                <w:rFonts w:ascii="Times New Roman" w:hAnsi="Times New Roman"/>
                <w:color w:val="000000"/>
                <w:sz w:val="21"/>
                <w:szCs w:val="21"/>
              </w:rPr>
            </w:pPr>
          </w:p>
        </w:tc>
        <w:tc>
          <w:tcPr>
            <w:tcW w:w="1841" w:type="dxa"/>
            <w:gridSpan w:val="3"/>
            <w:shd w:val="clear" w:color="auto" w:fill="FFFFFF" w:themeFill="background1"/>
          </w:tcPr>
          <w:p w14:paraId="3DEEC669" w14:textId="77777777" w:rsidR="00AB4CCF" w:rsidRPr="00B37C80" w:rsidRDefault="00AB4CCF" w:rsidP="00AB4CCF">
            <w:pPr>
              <w:spacing w:line="240" w:lineRule="auto"/>
              <w:rPr>
                <w:rFonts w:ascii="Times New Roman" w:hAnsi="Times New Roman"/>
                <w:color w:val="000000"/>
                <w:spacing w:val="-2"/>
                <w:sz w:val="21"/>
                <w:szCs w:val="21"/>
              </w:rPr>
            </w:pPr>
          </w:p>
        </w:tc>
      </w:tr>
      <w:tr w:rsidR="00AB4CCF" w:rsidRPr="008B4FE6" w14:paraId="257FE8E0" w14:textId="77777777" w:rsidTr="33B811EF">
        <w:trPr>
          <w:trHeight w:val="142"/>
        </w:trPr>
        <w:tc>
          <w:tcPr>
            <w:tcW w:w="1418" w:type="dxa"/>
            <w:vMerge/>
          </w:tcPr>
          <w:p w14:paraId="3656B9AB" w14:textId="77777777" w:rsidR="00AB4CCF" w:rsidRPr="00301959" w:rsidRDefault="00AB4CCF" w:rsidP="00AB4CCF">
            <w:pPr>
              <w:spacing w:line="240" w:lineRule="auto"/>
              <w:rPr>
                <w:rFonts w:ascii="Times New Roman" w:hAnsi="Times New Roman"/>
                <w:color w:val="000000"/>
                <w:sz w:val="21"/>
                <w:szCs w:val="21"/>
              </w:rPr>
            </w:pPr>
          </w:p>
        </w:tc>
        <w:tc>
          <w:tcPr>
            <w:tcW w:w="2456" w:type="dxa"/>
            <w:gridSpan w:val="5"/>
            <w:shd w:val="clear" w:color="auto" w:fill="FFFFFF" w:themeFill="background1"/>
          </w:tcPr>
          <w:p w14:paraId="556EAD74" w14:textId="77777777" w:rsidR="00AB4CCF" w:rsidRPr="00301959" w:rsidRDefault="00AB4CCF" w:rsidP="00AB4CCF">
            <w:pPr>
              <w:spacing w:line="240" w:lineRule="auto"/>
              <w:rPr>
                <w:rFonts w:ascii="Times New Roman" w:hAnsi="Times New Roman"/>
                <w:color w:val="000000"/>
                <w:sz w:val="21"/>
                <w:szCs w:val="21"/>
              </w:rPr>
            </w:pPr>
            <w:r w:rsidRPr="00301959">
              <w:rPr>
                <w:rFonts w:ascii="Times New Roman" w:hAnsi="Times New Roman"/>
                <w:color w:val="000000"/>
                <w:sz w:val="21"/>
                <w:szCs w:val="21"/>
              </w:rPr>
              <w:t>sektor mikro-, małych i średnich przedsiębiorstw</w:t>
            </w:r>
          </w:p>
        </w:tc>
        <w:tc>
          <w:tcPr>
            <w:tcW w:w="236" w:type="dxa"/>
            <w:shd w:val="clear" w:color="auto" w:fill="FFFFFF" w:themeFill="background1"/>
          </w:tcPr>
          <w:p w14:paraId="45FB0818" w14:textId="77777777" w:rsidR="00AB4CCF" w:rsidRPr="00B37C80" w:rsidRDefault="00AB4CCF" w:rsidP="00AB4CCF">
            <w:pPr>
              <w:spacing w:line="240" w:lineRule="auto"/>
              <w:rPr>
                <w:rFonts w:ascii="Times New Roman" w:hAnsi="Times New Roman"/>
                <w:color w:val="000000"/>
                <w:sz w:val="21"/>
                <w:szCs w:val="21"/>
              </w:rPr>
            </w:pPr>
          </w:p>
        </w:tc>
        <w:tc>
          <w:tcPr>
            <w:tcW w:w="1639" w:type="dxa"/>
            <w:gridSpan w:val="3"/>
            <w:shd w:val="clear" w:color="auto" w:fill="FFFFFF" w:themeFill="background1"/>
          </w:tcPr>
          <w:p w14:paraId="049F31CB" w14:textId="77777777" w:rsidR="00AB4CCF" w:rsidRPr="00B37C80" w:rsidRDefault="00AB4CCF" w:rsidP="00AB4CCF">
            <w:pPr>
              <w:spacing w:line="240" w:lineRule="auto"/>
              <w:rPr>
                <w:rFonts w:ascii="Times New Roman" w:hAnsi="Times New Roman"/>
                <w:color w:val="000000"/>
                <w:sz w:val="21"/>
                <w:szCs w:val="21"/>
              </w:rPr>
            </w:pPr>
          </w:p>
        </w:tc>
        <w:tc>
          <w:tcPr>
            <w:tcW w:w="772" w:type="dxa"/>
            <w:shd w:val="clear" w:color="auto" w:fill="FFFFFF" w:themeFill="background1"/>
          </w:tcPr>
          <w:p w14:paraId="53128261" w14:textId="77777777" w:rsidR="00AB4CCF" w:rsidRPr="00B37C80" w:rsidRDefault="00AB4CCF" w:rsidP="00AB4CCF">
            <w:pPr>
              <w:spacing w:line="240" w:lineRule="auto"/>
              <w:rPr>
                <w:rFonts w:ascii="Times New Roman" w:hAnsi="Times New Roman"/>
                <w:color w:val="000000"/>
                <w:sz w:val="21"/>
                <w:szCs w:val="21"/>
              </w:rPr>
            </w:pPr>
          </w:p>
        </w:tc>
        <w:tc>
          <w:tcPr>
            <w:tcW w:w="851" w:type="dxa"/>
            <w:shd w:val="clear" w:color="auto" w:fill="FFFFFF" w:themeFill="background1"/>
          </w:tcPr>
          <w:p w14:paraId="62486C05" w14:textId="77777777" w:rsidR="00AB4CCF" w:rsidRPr="00B37C80" w:rsidRDefault="00AB4CCF" w:rsidP="00AB4CCF">
            <w:pPr>
              <w:spacing w:line="240" w:lineRule="auto"/>
              <w:rPr>
                <w:rFonts w:ascii="Times New Roman" w:hAnsi="Times New Roman"/>
                <w:color w:val="000000"/>
                <w:sz w:val="21"/>
                <w:szCs w:val="21"/>
              </w:rPr>
            </w:pPr>
          </w:p>
        </w:tc>
        <w:tc>
          <w:tcPr>
            <w:tcW w:w="1190" w:type="dxa"/>
            <w:gridSpan w:val="2"/>
            <w:shd w:val="clear" w:color="auto" w:fill="FFFFFF" w:themeFill="background1"/>
          </w:tcPr>
          <w:p w14:paraId="4101652C" w14:textId="77777777" w:rsidR="00AB4CCF" w:rsidRPr="00B37C80" w:rsidRDefault="00AB4CCF" w:rsidP="00AB4CCF">
            <w:pPr>
              <w:spacing w:line="240" w:lineRule="auto"/>
              <w:rPr>
                <w:rFonts w:ascii="Times New Roman" w:hAnsi="Times New Roman"/>
                <w:color w:val="000000"/>
                <w:sz w:val="21"/>
                <w:szCs w:val="21"/>
              </w:rPr>
            </w:pPr>
          </w:p>
        </w:tc>
        <w:tc>
          <w:tcPr>
            <w:tcW w:w="938" w:type="dxa"/>
            <w:gridSpan w:val="2"/>
            <w:shd w:val="clear" w:color="auto" w:fill="FFFFFF" w:themeFill="background1"/>
          </w:tcPr>
          <w:p w14:paraId="4B99056E" w14:textId="77777777" w:rsidR="00AB4CCF" w:rsidRPr="00B37C80" w:rsidRDefault="00AB4CCF" w:rsidP="00AB4CCF">
            <w:pPr>
              <w:spacing w:line="240" w:lineRule="auto"/>
              <w:rPr>
                <w:rFonts w:ascii="Times New Roman" w:hAnsi="Times New Roman"/>
                <w:color w:val="000000"/>
                <w:sz w:val="21"/>
                <w:szCs w:val="21"/>
              </w:rPr>
            </w:pPr>
          </w:p>
        </w:tc>
        <w:tc>
          <w:tcPr>
            <w:tcW w:w="1841" w:type="dxa"/>
            <w:gridSpan w:val="3"/>
            <w:shd w:val="clear" w:color="auto" w:fill="FFFFFF" w:themeFill="background1"/>
          </w:tcPr>
          <w:p w14:paraId="1299C43A" w14:textId="77777777" w:rsidR="00AB4CCF" w:rsidRPr="00B37C80" w:rsidRDefault="00AB4CCF" w:rsidP="00AB4CCF">
            <w:pPr>
              <w:spacing w:line="240" w:lineRule="auto"/>
              <w:rPr>
                <w:rFonts w:ascii="Times New Roman" w:hAnsi="Times New Roman"/>
                <w:color w:val="000000"/>
                <w:spacing w:val="-2"/>
                <w:sz w:val="21"/>
                <w:szCs w:val="21"/>
              </w:rPr>
            </w:pPr>
          </w:p>
        </w:tc>
      </w:tr>
      <w:tr w:rsidR="00AB4CCF" w:rsidRPr="008B4FE6" w14:paraId="05FF9325" w14:textId="77777777" w:rsidTr="33B811EF">
        <w:trPr>
          <w:trHeight w:val="142"/>
        </w:trPr>
        <w:tc>
          <w:tcPr>
            <w:tcW w:w="1418" w:type="dxa"/>
            <w:vMerge/>
          </w:tcPr>
          <w:p w14:paraId="4DDBEF00" w14:textId="77777777" w:rsidR="00AB4CCF" w:rsidRPr="00301959" w:rsidRDefault="00AB4CCF" w:rsidP="00AB4CCF">
            <w:pPr>
              <w:spacing w:line="240" w:lineRule="auto"/>
              <w:rPr>
                <w:rFonts w:ascii="Times New Roman" w:hAnsi="Times New Roman"/>
                <w:color w:val="000000"/>
                <w:sz w:val="21"/>
                <w:szCs w:val="21"/>
              </w:rPr>
            </w:pPr>
          </w:p>
        </w:tc>
        <w:tc>
          <w:tcPr>
            <w:tcW w:w="2456" w:type="dxa"/>
            <w:gridSpan w:val="5"/>
            <w:shd w:val="clear" w:color="auto" w:fill="FFFFFF" w:themeFill="background1"/>
          </w:tcPr>
          <w:p w14:paraId="15AD400A" w14:textId="77777777" w:rsidR="00AB4CCF" w:rsidRPr="00301959" w:rsidRDefault="00AB4CCF" w:rsidP="00AB4CCF">
            <w:pPr>
              <w:spacing w:line="240" w:lineRule="auto"/>
              <w:rPr>
                <w:rFonts w:ascii="Times New Roman" w:hAnsi="Times New Roman"/>
                <w:color w:val="000000"/>
                <w:sz w:val="21"/>
                <w:szCs w:val="21"/>
              </w:rPr>
            </w:pPr>
            <w:r>
              <w:rPr>
                <w:rFonts w:ascii="Times New Roman" w:hAnsi="Times New Roman"/>
                <w:sz w:val="21"/>
                <w:szCs w:val="21"/>
              </w:rPr>
              <w:t xml:space="preserve">rodzina, </w:t>
            </w:r>
            <w:r w:rsidRPr="00301959">
              <w:rPr>
                <w:rFonts w:ascii="Times New Roman" w:hAnsi="Times New Roman"/>
                <w:sz w:val="21"/>
                <w:szCs w:val="21"/>
              </w:rPr>
              <w:t>obywatele oraz gospodarstwa domowe</w:t>
            </w:r>
          </w:p>
        </w:tc>
        <w:tc>
          <w:tcPr>
            <w:tcW w:w="236" w:type="dxa"/>
            <w:shd w:val="clear" w:color="auto" w:fill="FFFFFF" w:themeFill="background1"/>
          </w:tcPr>
          <w:p w14:paraId="3461D779" w14:textId="77777777" w:rsidR="00AB4CCF" w:rsidRPr="00B37C80" w:rsidRDefault="00AB4CCF" w:rsidP="00AB4CCF">
            <w:pPr>
              <w:spacing w:line="240" w:lineRule="auto"/>
              <w:rPr>
                <w:rFonts w:ascii="Times New Roman" w:hAnsi="Times New Roman"/>
                <w:color w:val="000000"/>
                <w:sz w:val="21"/>
                <w:szCs w:val="21"/>
              </w:rPr>
            </w:pPr>
          </w:p>
        </w:tc>
        <w:tc>
          <w:tcPr>
            <w:tcW w:w="1639" w:type="dxa"/>
            <w:gridSpan w:val="3"/>
            <w:shd w:val="clear" w:color="auto" w:fill="FFFFFF" w:themeFill="background1"/>
          </w:tcPr>
          <w:p w14:paraId="3CF2D8B6" w14:textId="77777777" w:rsidR="00AB4CCF" w:rsidRPr="00B37C80" w:rsidRDefault="00AB4CCF" w:rsidP="00AB4CCF">
            <w:pPr>
              <w:spacing w:line="240" w:lineRule="auto"/>
              <w:rPr>
                <w:rFonts w:ascii="Times New Roman" w:hAnsi="Times New Roman"/>
                <w:color w:val="000000"/>
                <w:sz w:val="21"/>
                <w:szCs w:val="21"/>
              </w:rPr>
            </w:pPr>
          </w:p>
        </w:tc>
        <w:tc>
          <w:tcPr>
            <w:tcW w:w="772" w:type="dxa"/>
            <w:shd w:val="clear" w:color="auto" w:fill="FFFFFF" w:themeFill="background1"/>
          </w:tcPr>
          <w:p w14:paraId="0FB78278" w14:textId="77777777" w:rsidR="00AB4CCF" w:rsidRPr="00B37C80" w:rsidRDefault="00AB4CCF" w:rsidP="00AB4CCF">
            <w:pPr>
              <w:spacing w:line="240" w:lineRule="auto"/>
              <w:rPr>
                <w:rFonts w:ascii="Times New Roman" w:hAnsi="Times New Roman"/>
                <w:color w:val="000000"/>
                <w:sz w:val="21"/>
                <w:szCs w:val="21"/>
              </w:rPr>
            </w:pPr>
          </w:p>
        </w:tc>
        <w:tc>
          <w:tcPr>
            <w:tcW w:w="851" w:type="dxa"/>
            <w:shd w:val="clear" w:color="auto" w:fill="FFFFFF" w:themeFill="background1"/>
          </w:tcPr>
          <w:p w14:paraId="1FC39945" w14:textId="77777777" w:rsidR="00AB4CCF" w:rsidRPr="00B37C80" w:rsidRDefault="00AB4CCF" w:rsidP="00AB4CCF">
            <w:pPr>
              <w:spacing w:line="240" w:lineRule="auto"/>
              <w:rPr>
                <w:rFonts w:ascii="Times New Roman" w:hAnsi="Times New Roman"/>
                <w:color w:val="000000"/>
                <w:sz w:val="21"/>
                <w:szCs w:val="21"/>
              </w:rPr>
            </w:pPr>
          </w:p>
        </w:tc>
        <w:tc>
          <w:tcPr>
            <w:tcW w:w="1190" w:type="dxa"/>
            <w:gridSpan w:val="2"/>
            <w:shd w:val="clear" w:color="auto" w:fill="FFFFFF" w:themeFill="background1"/>
          </w:tcPr>
          <w:p w14:paraId="0562CB0E" w14:textId="77777777" w:rsidR="00AB4CCF" w:rsidRPr="00B37C80" w:rsidRDefault="00AB4CCF" w:rsidP="00AB4CCF">
            <w:pPr>
              <w:spacing w:line="240" w:lineRule="auto"/>
              <w:rPr>
                <w:rFonts w:ascii="Times New Roman" w:hAnsi="Times New Roman"/>
                <w:color w:val="000000"/>
                <w:sz w:val="21"/>
                <w:szCs w:val="21"/>
              </w:rPr>
            </w:pPr>
          </w:p>
        </w:tc>
        <w:tc>
          <w:tcPr>
            <w:tcW w:w="938" w:type="dxa"/>
            <w:gridSpan w:val="2"/>
            <w:shd w:val="clear" w:color="auto" w:fill="FFFFFF" w:themeFill="background1"/>
          </w:tcPr>
          <w:p w14:paraId="34CE0A41" w14:textId="77777777" w:rsidR="00AB4CCF" w:rsidRPr="00B37C80" w:rsidRDefault="00AB4CCF" w:rsidP="00AB4CCF">
            <w:pPr>
              <w:spacing w:line="240" w:lineRule="auto"/>
              <w:rPr>
                <w:rFonts w:ascii="Times New Roman" w:hAnsi="Times New Roman"/>
                <w:color w:val="000000"/>
                <w:sz w:val="21"/>
                <w:szCs w:val="21"/>
              </w:rPr>
            </w:pPr>
          </w:p>
        </w:tc>
        <w:tc>
          <w:tcPr>
            <w:tcW w:w="1841" w:type="dxa"/>
            <w:gridSpan w:val="3"/>
            <w:shd w:val="clear" w:color="auto" w:fill="FFFFFF" w:themeFill="background1"/>
          </w:tcPr>
          <w:p w14:paraId="62EBF3C5" w14:textId="77777777" w:rsidR="00AB4CCF" w:rsidRPr="00B37C80" w:rsidRDefault="00AB4CCF" w:rsidP="00AB4CCF">
            <w:pPr>
              <w:spacing w:line="240" w:lineRule="auto"/>
              <w:rPr>
                <w:rFonts w:ascii="Times New Roman" w:hAnsi="Times New Roman"/>
                <w:color w:val="000000"/>
                <w:spacing w:val="-2"/>
                <w:sz w:val="21"/>
                <w:szCs w:val="21"/>
              </w:rPr>
            </w:pPr>
          </w:p>
        </w:tc>
      </w:tr>
      <w:tr w:rsidR="00AB4CCF" w:rsidRPr="008B4FE6" w14:paraId="1224EF07" w14:textId="77777777" w:rsidTr="33B811EF">
        <w:trPr>
          <w:trHeight w:val="142"/>
        </w:trPr>
        <w:tc>
          <w:tcPr>
            <w:tcW w:w="1418" w:type="dxa"/>
            <w:vMerge/>
          </w:tcPr>
          <w:p w14:paraId="6D98A12B" w14:textId="77777777" w:rsidR="00AB4CCF" w:rsidRPr="00301959" w:rsidRDefault="00AB4CCF" w:rsidP="00AB4CCF">
            <w:pPr>
              <w:spacing w:line="240" w:lineRule="auto"/>
              <w:rPr>
                <w:rFonts w:ascii="Times New Roman" w:hAnsi="Times New Roman"/>
                <w:color w:val="000000"/>
                <w:sz w:val="21"/>
                <w:szCs w:val="21"/>
              </w:rPr>
            </w:pPr>
          </w:p>
        </w:tc>
        <w:tc>
          <w:tcPr>
            <w:tcW w:w="2456" w:type="dxa"/>
            <w:gridSpan w:val="5"/>
            <w:shd w:val="clear" w:color="auto" w:fill="FFFFFF" w:themeFill="background1"/>
          </w:tcPr>
          <w:p w14:paraId="22235B63" w14:textId="77777777" w:rsidR="00AB4CCF" w:rsidRPr="00301959" w:rsidRDefault="00AB4CCF" w:rsidP="00AB4CCF">
            <w:pPr>
              <w:spacing w:line="240" w:lineRule="auto"/>
              <w:rPr>
                <w:rFonts w:ascii="Times New Roman" w:hAnsi="Times New Roman"/>
                <w:color w:val="000000"/>
                <w:sz w:val="21"/>
                <w:szCs w:val="21"/>
              </w:rPr>
            </w:pPr>
            <w:r w:rsidRPr="00301959">
              <w:rPr>
                <w:rFonts w:ascii="Times New Roman" w:hAnsi="Times New Roman"/>
                <w:color w:val="000000"/>
                <w:sz w:val="21"/>
                <w:szCs w:val="21"/>
              </w:rPr>
              <w:fldChar w:fldCharType="begin">
                <w:ffData>
                  <w:name w:val=""/>
                  <w:enabled/>
                  <w:calcOnExit/>
                  <w:exitMacro w:val="UpdateHeader"/>
                  <w:helpText w:type="text" w:val="Wpisz na jaką grupę docelową będzie miała wpływ projektowana regulacja. Możesz zawężić zakres grupy przez doprecyzowanie: np &quot;małe i średnie przedsiębiorstwa rozliczające się metodą kasową z podatku VAT&quot;"/>
                  <w:statusText w:type="text" w:val="Wpisz na jaką grupę docelową będzie miała wpływ projektowana regulacja"/>
                  <w:textInput>
                    <w:default w:val="(dodaj/usuń)"/>
                    <w:maxLength w:val="1000"/>
                  </w:textInput>
                </w:ffData>
              </w:fldChar>
            </w:r>
            <w:r w:rsidRPr="00301959">
              <w:rPr>
                <w:rFonts w:ascii="Times New Roman" w:hAnsi="Times New Roman"/>
                <w:color w:val="000000"/>
                <w:sz w:val="21"/>
                <w:szCs w:val="21"/>
              </w:rPr>
              <w:instrText xml:space="preserve"> FORMTEXT </w:instrText>
            </w:r>
            <w:r w:rsidRPr="00301959">
              <w:rPr>
                <w:rFonts w:ascii="Times New Roman" w:hAnsi="Times New Roman"/>
                <w:color w:val="000000"/>
                <w:sz w:val="21"/>
                <w:szCs w:val="21"/>
              </w:rPr>
            </w:r>
            <w:r w:rsidRPr="00301959">
              <w:rPr>
                <w:rFonts w:ascii="Times New Roman" w:hAnsi="Times New Roman"/>
                <w:color w:val="000000"/>
                <w:sz w:val="21"/>
                <w:szCs w:val="21"/>
              </w:rPr>
              <w:fldChar w:fldCharType="separate"/>
            </w:r>
            <w:r w:rsidRPr="00301959">
              <w:rPr>
                <w:rFonts w:ascii="Times New Roman" w:hAnsi="Times New Roman"/>
                <w:noProof/>
                <w:color w:val="000000"/>
                <w:sz w:val="21"/>
                <w:szCs w:val="21"/>
              </w:rPr>
              <w:t>(dodaj/usuń)</w:t>
            </w:r>
            <w:r w:rsidRPr="00301959">
              <w:rPr>
                <w:rFonts w:ascii="Times New Roman" w:hAnsi="Times New Roman"/>
                <w:color w:val="000000"/>
                <w:sz w:val="21"/>
                <w:szCs w:val="21"/>
              </w:rPr>
              <w:fldChar w:fldCharType="end"/>
            </w:r>
          </w:p>
        </w:tc>
        <w:tc>
          <w:tcPr>
            <w:tcW w:w="236" w:type="dxa"/>
            <w:shd w:val="clear" w:color="auto" w:fill="FFFFFF" w:themeFill="background1"/>
          </w:tcPr>
          <w:p w14:paraId="2946DB82" w14:textId="77777777" w:rsidR="00AB4CCF" w:rsidRPr="00B37C80" w:rsidRDefault="00AB4CCF" w:rsidP="00AB4CCF">
            <w:pPr>
              <w:spacing w:line="240" w:lineRule="auto"/>
              <w:rPr>
                <w:rFonts w:ascii="Times New Roman" w:hAnsi="Times New Roman"/>
                <w:color w:val="000000"/>
                <w:sz w:val="21"/>
                <w:szCs w:val="21"/>
              </w:rPr>
            </w:pPr>
          </w:p>
        </w:tc>
        <w:tc>
          <w:tcPr>
            <w:tcW w:w="1639" w:type="dxa"/>
            <w:gridSpan w:val="3"/>
            <w:shd w:val="clear" w:color="auto" w:fill="FFFFFF" w:themeFill="background1"/>
          </w:tcPr>
          <w:p w14:paraId="5997CC1D" w14:textId="77777777" w:rsidR="00AB4CCF" w:rsidRPr="00B37C80" w:rsidRDefault="00AB4CCF" w:rsidP="00AB4CCF">
            <w:pPr>
              <w:spacing w:line="240" w:lineRule="auto"/>
              <w:rPr>
                <w:rFonts w:ascii="Times New Roman" w:hAnsi="Times New Roman"/>
                <w:color w:val="000000"/>
                <w:sz w:val="21"/>
                <w:szCs w:val="21"/>
              </w:rPr>
            </w:pPr>
          </w:p>
        </w:tc>
        <w:tc>
          <w:tcPr>
            <w:tcW w:w="772" w:type="dxa"/>
            <w:shd w:val="clear" w:color="auto" w:fill="FFFFFF" w:themeFill="background1"/>
          </w:tcPr>
          <w:p w14:paraId="110FFD37" w14:textId="77777777" w:rsidR="00AB4CCF" w:rsidRPr="00B37C80" w:rsidRDefault="00AB4CCF" w:rsidP="00AB4CCF">
            <w:pPr>
              <w:spacing w:line="240" w:lineRule="auto"/>
              <w:rPr>
                <w:rFonts w:ascii="Times New Roman" w:hAnsi="Times New Roman"/>
                <w:color w:val="000000"/>
                <w:sz w:val="21"/>
                <w:szCs w:val="21"/>
              </w:rPr>
            </w:pPr>
          </w:p>
        </w:tc>
        <w:tc>
          <w:tcPr>
            <w:tcW w:w="851" w:type="dxa"/>
            <w:shd w:val="clear" w:color="auto" w:fill="FFFFFF" w:themeFill="background1"/>
          </w:tcPr>
          <w:p w14:paraId="6B699379" w14:textId="77777777" w:rsidR="00AB4CCF" w:rsidRPr="00B37C80" w:rsidRDefault="00AB4CCF" w:rsidP="00AB4CCF">
            <w:pPr>
              <w:spacing w:line="240" w:lineRule="auto"/>
              <w:rPr>
                <w:rFonts w:ascii="Times New Roman" w:hAnsi="Times New Roman"/>
                <w:color w:val="000000"/>
                <w:sz w:val="21"/>
                <w:szCs w:val="21"/>
              </w:rPr>
            </w:pPr>
          </w:p>
        </w:tc>
        <w:tc>
          <w:tcPr>
            <w:tcW w:w="1190" w:type="dxa"/>
            <w:gridSpan w:val="2"/>
            <w:shd w:val="clear" w:color="auto" w:fill="FFFFFF" w:themeFill="background1"/>
          </w:tcPr>
          <w:p w14:paraId="3FE9F23F" w14:textId="77777777" w:rsidR="00AB4CCF" w:rsidRPr="00B37C80" w:rsidRDefault="00AB4CCF" w:rsidP="00AB4CCF">
            <w:pPr>
              <w:spacing w:line="240" w:lineRule="auto"/>
              <w:rPr>
                <w:rFonts w:ascii="Times New Roman" w:hAnsi="Times New Roman"/>
                <w:color w:val="000000"/>
                <w:sz w:val="21"/>
                <w:szCs w:val="21"/>
              </w:rPr>
            </w:pPr>
          </w:p>
        </w:tc>
        <w:tc>
          <w:tcPr>
            <w:tcW w:w="938" w:type="dxa"/>
            <w:gridSpan w:val="2"/>
            <w:shd w:val="clear" w:color="auto" w:fill="FFFFFF" w:themeFill="background1"/>
          </w:tcPr>
          <w:p w14:paraId="1F72F646" w14:textId="77777777" w:rsidR="00AB4CCF" w:rsidRPr="00B37C80" w:rsidRDefault="00AB4CCF" w:rsidP="00AB4CCF">
            <w:pPr>
              <w:spacing w:line="240" w:lineRule="auto"/>
              <w:rPr>
                <w:rFonts w:ascii="Times New Roman" w:hAnsi="Times New Roman"/>
                <w:color w:val="000000"/>
                <w:sz w:val="21"/>
                <w:szCs w:val="21"/>
              </w:rPr>
            </w:pPr>
          </w:p>
        </w:tc>
        <w:tc>
          <w:tcPr>
            <w:tcW w:w="1841" w:type="dxa"/>
            <w:gridSpan w:val="3"/>
            <w:shd w:val="clear" w:color="auto" w:fill="FFFFFF" w:themeFill="background1"/>
          </w:tcPr>
          <w:p w14:paraId="08CE6F91" w14:textId="77777777" w:rsidR="00AB4CCF" w:rsidRPr="00B37C80" w:rsidRDefault="00AB4CCF" w:rsidP="00AB4CCF">
            <w:pPr>
              <w:spacing w:line="240" w:lineRule="auto"/>
              <w:rPr>
                <w:rFonts w:ascii="Times New Roman" w:hAnsi="Times New Roman"/>
                <w:color w:val="000000"/>
                <w:spacing w:val="-2"/>
                <w:sz w:val="21"/>
                <w:szCs w:val="21"/>
              </w:rPr>
            </w:pPr>
          </w:p>
        </w:tc>
      </w:tr>
      <w:tr w:rsidR="00AB4CCF" w:rsidRPr="008B4FE6" w14:paraId="379E0A58" w14:textId="77777777" w:rsidTr="33B811EF">
        <w:trPr>
          <w:trHeight w:val="142"/>
        </w:trPr>
        <w:tc>
          <w:tcPr>
            <w:tcW w:w="1418" w:type="dxa"/>
            <w:vMerge w:val="restart"/>
            <w:shd w:val="clear" w:color="auto" w:fill="FFFFFF" w:themeFill="background1"/>
          </w:tcPr>
          <w:p w14:paraId="2F9CD48B" w14:textId="77777777" w:rsidR="00AB4CCF" w:rsidRPr="00301959" w:rsidRDefault="00AB4CCF" w:rsidP="00AB4CCF">
            <w:pPr>
              <w:spacing w:line="240" w:lineRule="auto"/>
              <w:rPr>
                <w:rFonts w:ascii="Times New Roman" w:hAnsi="Times New Roman"/>
                <w:color w:val="000000"/>
                <w:sz w:val="21"/>
                <w:szCs w:val="21"/>
              </w:rPr>
            </w:pPr>
            <w:r w:rsidRPr="00301959">
              <w:rPr>
                <w:rFonts w:ascii="Times New Roman" w:hAnsi="Times New Roman"/>
                <w:color w:val="000000"/>
                <w:sz w:val="21"/>
                <w:szCs w:val="21"/>
              </w:rPr>
              <w:t xml:space="preserve">W </w:t>
            </w:r>
            <w:r>
              <w:rPr>
                <w:rFonts w:ascii="Times New Roman" w:hAnsi="Times New Roman"/>
                <w:color w:val="000000"/>
                <w:sz w:val="21"/>
                <w:szCs w:val="21"/>
              </w:rPr>
              <w:t>ujęciu</w:t>
            </w:r>
            <w:r w:rsidRPr="00301959">
              <w:rPr>
                <w:rFonts w:ascii="Times New Roman" w:hAnsi="Times New Roman"/>
                <w:color w:val="000000"/>
                <w:sz w:val="21"/>
                <w:szCs w:val="21"/>
              </w:rPr>
              <w:t xml:space="preserve"> niepieniężnym</w:t>
            </w:r>
          </w:p>
        </w:tc>
        <w:tc>
          <w:tcPr>
            <w:tcW w:w="2456" w:type="dxa"/>
            <w:gridSpan w:val="5"/>
            <w:shd w:val="clear" w:color="auto" w:fill="FFFFFF" w:themeFill="background1"/>
          </w:tcPr>
          <w:p w14:paraId="00A634B7" w14:textId="77777777" w:rsidR="00AB4CCF" w:rsidRPr="00301959" w:rsidRDefault="00AB4CCF" w:rsidP="00AB4CCF">
            <w:pPr>
              <w:spacing w:line="240" w:lineRule="auto"/>
              <w:rPr>
                <w:rFonts w:ascii="Times New Roman" w:hAnsi="Times New Roman"/>
                <w:color w:val="000000"/>
                <w:sz w:val="21"/>
                <w:szCs w:val="21"/>
              </w:rPr>
            </w:pPr>
            <w:r w:rsidRPr="00301959">
              <w:rPr>
                <w:rFonts w:ascii="Times New Roman" w:hAnsi="Times New Roman"/>
                <w:color w:val="000000"/>
                <w:sz w:val="21"/>
                <w:szCs w:val="21"/>
              </w:rPr>
              <w:t>duże przedsiębiorstwa</w:t>
            </w:r>
          </w:p>
        </w:tc>
        <w:tc>
          <w:tcPr>
            <w:tcW w:w="7467" w:type="dxa"/>
            <w:gridSpan w:val="13"/>
            <w:vMerge w:val="restart"/>
            <w:shd w:val="clear" w:color="auto" w:fill="FFFFFF" w:themeFill="background1"/>
          </w:tcPr>
          <w:p w14:paraId="72B1AFDA" w14:textId="77777777" w:rsidR="00AB4CCF" w:rsidRPr="00FF6092" w:rsidRDefault="00AB4CCF" w:rsidP="00AB4CCF">
            <w:pPr>
              <w:spacing w:line="240" w:lineRule="auto"/>
              <w:jc w:val="both"/>
              <w:rPr>
                <w:rFonts w:ascii="Times New Roman" w:hAnsi="Times New Roman"/>
                <w:color w:val="000000"/>
                <w:spacing w:val="-2"/>
              </w:rPr>
            </w:pPr>
            <w:r w:rsidRPr="00FF6092">
              <w:rPr>
                <w:rFonts w:ascii="Times New Roman" w:hAnsi="Times New Roman"/>
                <w:color w:val="000000"/>
                <w:spacing w:val="-2"/>
              </w:rPr>
              <w:t xml:space="preserve">Projekt ustawy będzie miał wpływ na działalność </w:t>
            </w:r>
            <w:proofErr w:type="spellStart"/>
            <w:r w:rsidRPr="00FF6092">
              <w:rPr>
                <w:rFonts w:ascii="Times New Roman" w:hAnsi="Times New Roman"/>
                <w:color w:val="000000"/>
                <w:spacing w:val="-2"/>
              </w:rPr>
              <w:t>mikroprzedsiębiorców</w:t>
            </w:r>
            <w:proofErr w:type="spellEnd"/>
            <w:r w:rsidRPr="00FF6092">
              <w:rPr>
                <w:rFonts w:ascii="Times New Roman" w:hAnsi="Times New Roman"/>
                <w:color w:val="000000"/>
                <w:spacing w:val="-2"/>
              </w:rPr>
              <w:t xml:space="preserve"> oraz dużych, małych i średnich przedsiębiorców. Wejście w życie projektu ustawy poprawi proces udzielania świadczenia opieki zdrowotnej, co przełoży się na usprawnienie funkcjonowania usługodawców. Usługodawcy będą użytkownikami </w:t>
            </w:r>
            <w:r w:rsidR="00C7172D" w:rsidRPr="00FF6092">
              <w:rPr>
                <w:rFonts w:ascii="Times New Roman" w:hAnsi="Times New Roman"/>
                <w:color w:val="000000"/>
                <w:spacing w:val="-2"/>
              </w:rPr>
              <w:t>nowych systemów</w:t>
            </w:r>
            <w:r w:rsidRPr="00FF6092">
              <w:rPr>
                <w:rFonts w:ascii="Times New Roman" w:hAnsi="Times New Roman"/>
                <w:color w:val="000000"/>
                <w:spacing w:val="-2"/>
              </w:rPr>
              <w:t>, tj. Systemu e-Konsylium, Systemu Domowej Opieki Medycznej, Hurtowni Danych e-Zdrowia</w:t>
            </w:r>
            <w:r w:rsidR="00E3091D" w:rsidRPr="00FF6092">
              <w:rPr>
                <w:rFonts w:ascii="Times New Roman" w:hAnsi="Times New Roman"/>
                <w:color w:val="000000"/>
                <w:spacing w:val="-2"/>
              </w:rPr>
              <w:t xml:space="preserve"> oraz Platformy Usług Inteligentnych</w:t>
            </w:r>
            <w:r w:rsidRPr="00FF6092">
              <w:rPr>
                <w:rFonts w:ascii="Times New Roman" w:hAnsi="Times New Roman"/>
                <w:color w:val="000000"/>
                <w:spacing w:val="-2"/>
              </w:rPr>
              <w:t xml:space="preserve">. Dodatkowo możliwym będzie korzystanie przez usługodawców przy udzielaniu świadczeń zdrowotnych z narzędzi sztucznej inteligencji. Nastąpi uproszczenie dostępu do danych osobowych lub jednostkowych danych medycznych usługobiorców, w tym także zwiększy się zakres danych dostępnych w systemie informacji w ochronie zdrowia przez umożliwienie samodzielnego wprowadzania przez usługobiorców danych o stanie zdrowia do systemu informacji w ochronie zdrowia. Jednocześnie nastąpi uproszczenie procesu dokonywania digitalizacji dokumentacji medycznej.  </w:t>
            </w:r>
          </w:p>
        </w:tc>
      </w:tr>
      <w:tr w:rsidR="00AB4CCF" w:rsidRPr="008B4FE6" w14:paraId="59317F3B" w14:textId="77777777" w:rsidTr="33B811EF">
        <w:trPr>
          <w:trHeight w:val="142"/>
        </w:trPr>
        <w:tc>
          <w:tcPr>
            <w:tcW w:w="1418" w:type="dxa"/>
            <w:vMerge/>
          </w:tcPr>
          <w:p w14:paraId="61CDCEAD" w14:textId="77777777" w:rsidR="00AB4CCF" w:rsidRPr="00301959" w:rsidRDefault="00AB4CCF" w:rsidP="00AB4CCF">
            <w:pPr>
              <w:spacing w:line="240" w:lineRule="auto"/>
              <w:rPr>
                <w:rFonts w:ascii="Times New Roman" w:hAnsi="Times New Roman"/>
                <w:color w:val="000000"/>
                <w:sz w:val="21"/>
                <w:szCs w:val="21"/>
              </w:rPr>
            </w:pPr>
          </w:p>
        </w:tc>
        <w:tc>
          <w:tcPr>
            <w:tcW w:w="2456" w:type="dxa"/>
            <w:gridSpan w:val="5"/>
            <w:shd w:val="clear" w:color="auto" w:fill="FFFFFF" w:themeFill="background1"/>
          </w:tcPr>
          <w:p w14:paraId="3437270C" w14:textId="77777777" w:rsidR="00AB4CCF" w:rsidRPr="00301959" w:rsidRDefault="00AB4CCF" w:rsidP="00AB4CCF">
            <w:pPr>
              <w:spacing w:line="240" w:lineRule="auto"/>
              <w:rPr>
                <w:rFonts w:ascii="Times New Roman" w:hAnsi="Times New Roman"/>
                <w:color w:val="000000"/>
                <w:sz w:val="21"/>
                <w:szCs w:val="21"/>
              </w:rPr>
            </w:pPr>
            <w:r w:rsidRPr="00301959">
              <w:rPr>
                <w:rFonts w:ascii="Times New Roman" w:hAnsi="Times New Roman"/>
                <w:color w:val="000000"/>
                <w:sz w:val="21"/>
                <w:szCs w:val="21"/>
              </w:rPr>
              <w:t>sektor mikro-, małych i średnich przedsiębiorstw</w:t>
            </w:r>
          </w:p>
        </w:tc>
        <w:tc>
          <w:tcPr>
            <w:tcW w:w="7467" w:type="dxa"/>
            <w:gridSpan w:val="13"/>
            <w:vMerge/>
          </w:tcPr>
          <w:p w14:paraId="6BB9E253" w14:textId="77777777" w:rsidR="00AB4CCF" w:rsidRPr="00B37C80" w:rsidRDefault="00AB4CCF" w:rsidP="00AB4CCF">
            <w:pPr>
              <w:spacing w:line="240" w:lineRule="auto"/>
              <w:jc w:val="both"/>
              <w:rPr>
                <w:rFonts w:ascii="Times New Roman" w:hAnsi="Times New Roman"/>
                <w:color w:val="000000"/>
                <w:spacing w:val="-2"/>
                <w:sz w:val="21"/>
                <w:szCs w:val="21"/>
              </w:rPr>
            </w:pPr>
          </w:p>
        </w:tc>
      </w:tr>
      <w:tr w:rsidR="00AB4CCF" w:rsidRPr="008B4FE6" w14:paraId="750633D1" w14:textId="77777777" w:rsidTr="33B811EF">
        <w:trPr>
          <w:trHeight w:val="1978"/>
        </w:trPr>
        <w:tc>
          <w:tcPr>
            <w:tcW w:w="1418" w:type="dxa"/>
            <w:vMerge/>
          </w:tcPr>
          <w:p w14:paraId="23DE523C" w14:textId="77777777" w:rsidR="00AB4CCF" w:rsidRPr="00301959" w:rsidRDefault="00AB4CCF" w:rsidP="00AB4CCF">
            <w:pPr>
              <w:spacing w:line="240" w:lineRule="auto"/>
              <w:rPr>
                <w:rFonts w:ascii="Times New Roman" w:hAnsi="Times New Roman"/>
                <w:color w:val="000000"/>
                <w:sz w:val="21"/>
                <w:szCs w:val="21"/>
              </w:rPr>
            </w:pPr>
          </w:p>
        </w:tc>
        <w:tc>
          <w:tcPr>
            <w:tcW w:w="2456" w:type="dxa"/>
            <w:gridSpan w:val="5"/>
            <w:shd w:val="clear" w:color="auto" w:fill="FFFFFF" w:themeFill="background1"/>
          </w:tcPr>
          <w:p w14:paraId="727B8AFA" w14:textId="77777777" w:rsidR="00AB4CCF" w:rsidRPr="00301959" w:rsidRDefault="00AB4CCF" w:rsidP="00AB4CCF">
            <w:pPr>
              <w:tabs>
                <w:tab w:val="right" w:pos="1936"/>
              </w:tabs>
              <w:spacing w:line="240" w:lineRule="auto"/>
              <w:rPr>
                <w:rFonts w:ascii="Times New Roman" w:hAnsi="Times New Roman"/>
                <w:color w:val="000000"/>
                <w:sz w:val="21"/>
                <w:szCs w:val="21"/>
              </w:rPr>
            </w:pPr>
            <w:r>
              <w:rPr>
                <w:rFonts w:ascii="Times New Roman" w:hAnsi="Times New Roman"/>
                <w:sz w:val="21"/>
                <w:szCs w:val="21"/>
              </w:rPr>
              <w:t xml:space="preserve">rodzina, </w:t>
            </w:r>
            <w:r w:rsidRPr="00301959">
              <w:rPr>
                <w:rFonts w:ascii="Times New Roman" w:hAnsi="Times New Roman"/>
                <w:sz w:val="21"/>
                <w:szCs w:val="21"/>
              </w:rPr>
              <w:t>obywatele oraz gospodarstwa domowe</w:t>
            </w:r>
            <w:r w:rsidRPr="00301959">
              <w:rPr>
                <w:rFonts w:ascii="Times New Roman" w:hAnsi="Times New Roman"/>
                <w:color w:val="000000"/>
                <w:sz w:val="21"/>
                <w:szCs w:val="21"/>
              </w:rPr>
              <w:t xml:space="preserve"> </w:t>
            </w:r>
          </w:p>
          <w:p w14:paraId="52E56223" w14:textId="77777777" w:rsidR="00AB4CCF" w:rsidRPr="00301959" w:rsidRDefault="00AB4CCF" w:rsidP="00AB4CCF">
            <w:pPr>
              <w:tabs>
                <w:tab w:val="right" w:pos="1936"/>
              </w:tabs>
              <w:rPr>
                <w:rFonts w:ascii="Times New Roman" w:hAnsi="Times New Roman"/>
                <w:color w:val="000000"/>
                <w:sz w:val="21"/>
                <w:szCs w:val="21"/>
              </w:rPr>
            </w:pPr>
          </w:p>
        </w:tc>
        <w:tc>
          <w:tcPr>
            <w:tcW w:w="7467" w:type="dxa"/>
            <w:gridSpan w:val="13"/>
            <w:shd w:val="clear" w:color="auto" w:fill="FFFFFF" w:themeFill="background1"/>
          </w:tcPr>
          <w:p w14:paraId="17D4D9A5" w14:textId="77777777" w:rsidR="00AB4CCF" w:rsidRPr="00FF6092" w:rsidRDefault="00AB4CCF" w:rsidP="00AB4CCF">
            <w:pPr>
              <w:spacing w:line="240" w:lineRule="auto"/>
              <w:jc w:val="both"/>
              <w:rPr>
                <w:rFonts w:ascii="Times New Roman" w:hAnsi="Times New Roman"/>
                <w:color w:val="000000"/>
                <w:spacing w:val="-2"/>
              </w:rPr>
            </w:pPr>
            <w:r w:rsidRPr="00FF6092">
              <w:rPr>
                <w:rFonts w:ascii="Times New Roman" w:hAnsi="Times New Roman"/>
                <w:color w:val="000000"/>
                <w:spacing w:val="-2"/>
              </w:rPr>
              <w:t>Założenia przyjęte w ustawie zapewnią usługobiorcom lepszy dostęp do informacji na temat swojego stanu zdrowia oraz usprawnią udzielaną usługobiorcom opiekę zdrowotną.</w:t>
            </w:r>
          </w:p>
          <w:p w14:paraId="27E9DD24" w14:textId="540DE82A" w:rsidR="00AB4CCF" w:rsidRPr="00FF6092" w:rsidRDefault="00AB4CCF" w:rsidP="00AB4CCF">
            <w:pPr>
              <w:spacing w:line="240" w:lineRule="auto"/>
              <w:jc w:val="both"/>
              <w:rPr>
                <w:rFonts w:ascii="Times New Roman" w:hAnsi="Times New Roman"/>
                <w:color w:val="000000"/>
                <w:spacing w:val="-2"/>
              </w:rPr>
            </w:pPr>
            <w:r w:rsidRPr="00FF6092">
              <w:rPr>
                <w:rFonts w:ascii="Times New Roman" w:hAnsi="Times New Roman"/>
                <w:color w:val="000000"/>
                <w:spacing w:val="-2"/>
              </w:rPr>
              <w:t>Wejście w życie projektu ustawy będzie miało wpływ na usługobiorców, którym udziela się świadczeń opieki zdrowotnej, w tym przy pomocy systemów teleinformatycznych. Projekt ustawy wprowadza nowy system, System e-Konsylium, Systemu Domowej Opieki Medycznej, Hurtowni Danych e-Zdrowia z których usługobiorcy będą mogli korzystać. Projektowane rozwiązania umożliwią składanie zamówień na recepty w ramach kontynuacji leczenia, korzystanie z Krajowego Punktu Kontaktowego do spraw Transgranicznej Opieki Zdrowotnej, otrzymywanie świadczeń zdrowotnych wyższej jakości z uwagi na wykorzystanie w procesie ich udzielania narzędzi sztucznej inteligencji. Projektowane rozwiązania poprawią dostęp do informacji o stanie zdrowia przez wprowadzenie nowego rodzaju dokumentacji medycznej tj. karty pacjenta, uproszczeni</w:t>
            </w:r>
            <w:r w:rsidR="00073FEC" w:rsidRPr="00FF6092">
              <w:rPr>
                <w:rFonts w:ascii="Times New Roman" w:hAnsi="Times New Roman"/>
                <w:color w:val="000000"/>
                <w:spacing w:val="-2"/>
              </w:rPr>
              <w:t>e</w:t>
            </w:r>
            <w:r w:rsidRPr="00FF6092">
              <w:rPr>
                <w:rFonts w:ascii="Times New Roman" w:hAnsi="Times New Roman"/>
                <w:color w:val="000000"/>
                <w:spacing w:val="-2"/>
              </w:rPr>
              <w:t xml:space="preserve"> procesu digitalizacji dokumentacji medycznej, jak również umożliwieni</w:t>
            </w:r>
            <w:r w:rsidR="00073FEC" w:rsidRPr="00FF6092">
              <w:rPr>
                <w:rFonts w:ascii="Times New Roman" w:hAnsi="Times New Roman"/>
                <w:color w:val="000000"/>
                <w:spacing w:val="-2"/>
              </w:rPr>
              <w:t>e</w:t>
            </w:r>
            <w:r w:rsidRPr="00FF6092">
              <w:rPr>
                <w:rFonts w:ascii="Times New Roman" w:hAnsi="Times New Roman"/>
                <w:color w:val="000000"/>
                <w:spacing w:val="-2"/>
              </w:rPr>
              <w:t xml:space="preserve"> wprowadzania przez usługobiorców danych o stanie zdrowia do systemu informacji w ochronie zdrowia, w tym przekazywania danych z elektronicznych urządzeń wielofunkcyjnych.</w:t>
            </w:r>
            <w:r w:rsidR="00C7172D" w:rsidRPr="00FF6092">
              <w:rPr>
                <w:rFonts w:ascii="Times New Roman" w:hAnsi="Times New Roman"/>
                <w:color w:val="000000"/>
                <w:spacing w:val="-2"/>
              </w:rPr>
              <w:t xml:space="preserve"> </w:t>
            </w:r>
            <w:r w:rsidRPr="00FF6092">
              <w:rPr>
                <w:rFonts w:ascii="Times New Roman" w:hAnsi="Times New Roman"/>
                <w:color w:val="000000"/>
                <w:spacing w:val="-2"/>
              </w:rPr>
              <w:t xml:space="preserve">Projekt ustawy może mieć wpływ na wzrost poczucia bezpieczeństwa zdrowotnego w szczególności związany z umożliwieniem stosowania zaawansowanych i innowacyjnych rozwiązań informatycznych w udzielaniu świadczeń opieki zdrowotnej. </w:t>
            </w:r>
          </w:p>
        </w:tc>
      </w:tr>
      <w:tr w:rsidR="00AB4CCF" w:rsidRPr="008B4FE6" w14:paraId="2D869257" w14:textId="77777777" w:rsidTr="33B811EF">
        <w:trPr>
          <w:trHeight w:val="1550"/>
        </w:trPr>
        <w:tc>
          <w:tcPr>
            <w:tcW w:w="1418" w:type="dxa"/>
            <w:vMerge/>
          </w:tcPr>
          <w:p w14:paraId="07547A01" w14:textId="77777777" w:rsidR="00AB4CCF" w:rsidRPr="00301959" w:rsidRDefault="00AB4CCF" w:rsidP="00AB4CCF">
            <w:pPr>
              <w:spacing w:line="240" w:lineRule="auto"/>
              <w:rPr>
                <w:rFonts w:ascii="Times New Roman" w:hAnsi="Times New Roman"/>
                <w:color w:val="000000"/>
                <w:sz w:val="21"/>
                <w:szCs w:val="21"/>
              </w:rPr>
            </w:pPr>
          </w:p>
        </w:tc>
        <w:tc>
          <w:tcPr>
            <w:tcW w:w="2456" w:type="dxa"/>
            <w:gridSpan w:val="5"/>
            <w:shd w:val="clear" w:color="auto" w:fill="FFFFFF" w:themeFill="background1"/>
          </w:tcPr>
          <w:p w14:paraId="6523DB25" w14:textId="77777777" w:rsidR="00AB4CCF" w:rsidRDefault="00AB4CCF" w:rsidP="00AB4CCF">
            <w:pPr>
              <w:tabs>
                <w:tab w:val="right" w:pos="1936"/>
              </w:tabs>
              <w:spacing w:line="240" w:lineRule="auto"/>
              <w:rPr>
                <w:rFonts w:ascii="Times New Roman" w:hAnsi="Times New Roman"/>
                <w:sz w:val="21"/>
                <w:szCs w:val="21"/>
              </w:rPr>
            </w:pPr>
            <w:r>
              <w:rPr>
                <w:rFonts w:ascii="Times New Roman" w:hAnsi="Times New Roman"/>
                <w:sz w:val="21"/>
                <w:szCs w:val="21"/>
              </w:rPr>
              <w:t xml:space="preserve">Osoby niepełnosprawne i osoby starsze </w:t>
            </w:r>
          </w:p>
        </w:tc>
        <w:tc>
          <w:tcPr>
            <w:tcW w:w="7467" w:type="dxa"/>
            <w:gridSpan w:val="13"/>
            <w:shd w:val="clear" w:color="auto" w:fill="FFFFFF" w:themeFill="background1"/>
          </w:tcPr>
          <w:p w14:paraId="72372727" w14:textId="25C43217" w:rsidR="00AB4CCF" w:rsidRPr="00FF6092" w:rsidRDefault="00AB4CCF" w:rsidP="00AB4CCF">
            <w:pPr>
              <w:spacing w:line="240" w:lineRule="auto"/>
              <w:jc w:val="both"/>
              <w:rPr>
                <w:rFonts w:ascii="Times New Roman" w:hAnsi="Times New Roman"/>
                <w:color w:val="000000"/>
                <w:spacing w:val="-2"/>
              </w:rPr>
            </w:pPr>
            <w:r w:rsidRPr="00FF6092">
              <w:rPr>
                <w:rFonts w:ascii="Times New Roman" w:hAnsi="Times New Roman"/>
                <w:color w:val="000000"/>
                <w:spacing w:val="-2"/>
              </w:rPr>
              <w:t xml:space="preserve">Wejście w życie projektu ustawy zapewni osobom </w:t>
            </w:r>
            <w:r w:rsidR="001A2E42" w:rsidRPr="00FF6092">
              <w:rPr>
                <w:rFonts w:ascii="Times New Roman" w:hAnsi="Times New Roman"/>
                <w:color w:val="000000"/>
                <w:spacing w:val="-2"/>
              </w:rPr>
              <w:t xml:space="preserve">z </w:t>
            </w:r>
            <w:r w:rsidRPr="00FF6092">
              <w:rPr>
                <w:rFonts w:ascii="Times New Roman" w:hAnsi="Times New Roman"/>
                <w:color w:val="000000"/>
                <w:spacing w:val="-2"/>
              </w:rPr>
              <w:t>niepełnosprawn</w:t>
            </w:r>
            <w:r w:rsidR="001A2E42" w:rsidRPr="00FF6092">
              <w:rPr>
                <w:rFonts w:ascii="Times New Roman" w:hAnsi="Times New Roman"/>
                <w:color w:val="000000"/>
                <w:spacing w:val="-2"/>
              </w:rPr>
              <w:t>ością</w:t>
            </w:r>
            <w:r w:rsidRPr="00FF6092">
              <w:rPr>
                <w:rFonts w:ascii="Times New Roman" w:hAnsi="Times New Roman"/>
                <w:color w:val="000000"/>
                <w:spacing w:val="-2"/>
              </w:rPr>
              <w:t xml:space="preserve"> i osobom starszym lepszy dostęp do informacji na temat swojego stanu zdrowia oraz usprawni udzielaną tym usługobiorcom opiekę zdrowotną. Projekt ustawy wprowadza nowy system, System e-Konsylium, System Domowej Opieki Medycznej, Hurtowni Danych e-Zdrowia, z których osoby niepełnosprawne i osoby starsze będą mogły korzystać. Projektowane rozwiązania umożliwią składanie zamówień na recepty w ramach kontynuacji leczenia, korzystanie z Krajowego Punktu Kontaktowego do spraw Transgranicznej Opieki Zdrowotnej, otrzymywanie świadczeń zdrowotnych wyższej jakości z uwagi na wykorzystanie w procesie ich udzielania narzędzi sztucznej inteligencji. Projektowane rozwiązania poprawią dostęp do informacji o stanie zdrowia przez wprowadzenie nowego rodzaju dokumentacji medycznej tj. </w:t>
            </w:r>
            <w:proofErr w:type="spellStart"/>
            <w:r w:rsidRPr="00FF6092">
              <w:rPr>
                <w:rFonts w:ascii="Times New Roman" w:hAnsi="Times New Roman"/>
                <w:color w:val="000000"/>
                <w:spacing w:val="-2"/>
              </w:rPr>
              <w:t>kartypacjenta</w:t>
            </w:r>
            <w:proofErr w:type="spellEnd"/>
            <w:r w:rsidRPr="00FF6092">
              <w:rPr>
                <w:rFonts w:ascii="Times New Roman" w:hAnsi="Times New Roman"/>
                <w:color w:val="000000"/>
                <w:spacing w:val="-2"/>
              </w:rPr>
              <w:t>, uproszczeni</w:t>
            </w:r>
            <w:r w:rsidR="00073FEC" w:rsidRPr="00FF6092">
              <w:rPr>
                <w:rFonts w:ascii="Times New Roman" w:hAnsi="Times New Roman"/>
                <w:color w:val="000000"/>
                <w:spacing w:val="-2"/>
              </w:rPr>
              <w:t>e</w:t>
            </w:r>
            <w:r w:rsidRPr="00FF6092">
              <w:rPr>
                <w:rFonts w:ascii="Times New Roman" w:hAnsi="Times New Roman"/>
                <w:color w:val="000000"/>
                <w:spacing w:val="-2"/>
              </w:rPr>
              <w:t xml:space="preserve"> procesu digitalizacji dokumentacji medycznej, jak również umożliwieni</w:t>
            </w:r>
            <w:r w:rsidR="00073FEC" w:rsidRPr="00FF6092">
              <w:rPr>
                <w:rFonts w:ascii="Times New Roman" w:hAnsi="Times New Roman"/>
                <w:color w:val="000000"/>
                <w:spacing w:val="-2"/>
              </w:rPr>
              <w:t>e</w:t>
            </w:r>
            <w:r w:rsidRPr="00FF6092">
              <w:rPr>
                <w:rFonts w:ascii="Times New Roman" w:hAnsi="Times New Roman"/>
                <w:color w:val="000000"/>
                <w:spacing w:val="-2"/>
              </w:rPr>
              <w:t xml:space="preserve"> wprowadzania przez usługobiorców danych o stanie zdrowia do systemu informacji w ochronie zdrowia, w tym przekazywania danych z elektronicznych urządzeń wielofunkcyjnych.</w:t>
            </w:r>
          </w:p>
          <w:p w14:paraId="2AD11FB2" w14:textId="77777777" w:rsidR="00AB4CCF" w:rsidRPr="00FF6092" w:rsidRDefault="00AB4CCF" w:rsidP="00AB4CCF">
            <w:pPr>
              <w:spacing w:line="240" w:lineRule="auto"/>
              <w:jc w:val="both"/>
              <w:rPr>
                <w:rFonts w:ascii="Times New Roman" w:hAnsi="Times New Roman"/>
                <w:color w:val="000000"/>
                <w:spacing w:val="-2"/>
              </w:rPr>
            </w:pPr>
            <w:r w:rsidRPr="00FF6092">
              <w:rPr>
                <w:rFonts w:ascii="Times New Roman" w:hAnsi="Times New Roman"/>
                <w:color w:val="000000"/>
                <w:spacing w:val="-2"/>
              </w:rPr>
              <w:t xml:space="preserve">Projekt ustawy może mieć wpływ na wzrost poczucia bezpieczeństwa zdrowotnego w szczególności związany z umożliwieniem stosowania zaawansowanych i innowacyjnych rozwiązań informatycznych w udzielaniu świadczeń opieki zdrowotnej. </w:t>
            </w:r>
          </w:p>
        </w:tc>
      </w:tr>
      <w:tr w:rsidR="00AB4CCF" w:rsidRPr="008B4FE6" w14:paraId="7716BE75" w14:textId="77777777" w:rsidTr="33B811EF">
        <w:trPr>
          <w:trHeight w:val="493"/>
        </w:trPr>
        <w:tc>
          <w:tcPr>
            <w:tcW w:w="1418" w:type="dxa"/>
            <w:shd w:val="clear" w:color="auto" w:fill="FFFFFF" w:themeFill="background1"/>
          </w:tcPr>
          <w:p w14:paraId="546DA908" w14:textId="77777777" w:rsidR="00AB4CCF" w:rsidRPr="00301959" w:rsidRDefault="00AB4CCF" w:rsidP="00AB4CCF">
            <w:pPr>
              <w:spacing w:line="240" w:lineRule="auto"/>
              <w:rPr>
                <w:rFonts w:ascii="Times New Roman" w:hAnsi="Times New Roman"/>
                <w:color w:val="000000"/>
                <w:sz w:val="21"/>
                <w:szCs w:val="21"/>
              </w:rPr>
            </w:pPr>
            <w:r w:rsidRPr="00301959">
              <w:rPr>
                <w:rFonts w:ascii="Times New Roman" w:hAnsi="Times New Roman"/>
                <w:color w:val="000000"/>
                <w:sz w:val="21"/>
                <w:szCs w:val="21"/>
              </w:rPr>
              <w:t>Niemierzalne</w:t>
            </w:r>
          </w:p>
        </w:tc>
        <w:tc>
          <w:tcPr>
            <w:tcW w:w="2456" w:type="dxa"/>
            <w:gridSpan w:val="5"/>
            <w:shd w:val="clear" w:color="auto" w:fill="FFFFFF" w:themeFill="background1"/>
          </w:tcPr>
          <w:p w14:paraId="3D4F851D" w14:textId="77777777" w:rsidR="00AB4CCF" w:rsidRPr="00301959" w:rsidRDefault="00AB4CCF" w:rsidP="00AB4CCF">
            <w:pPr>
              <w:spacing w:line="240" w:lineRule="auto"/>
              <w:rPr>
                <w:rFonts w:ascii="Times New Roman" w:hAnsi="Times New Roman"/>
                <w:color w:val="000000"/>
                <w:sz w:val="21"/>
                <w:szCs w:val="21"/>
              </w:rPr>
            </w:pPr>
            <w:r>
              <w:rPr>
                <w:rFonts w:ascii="Times New Roman" w:hAnsi="Times New Roman"/>
                <w:color w:val="000000"/>
                <w:sz w:val="21"/>
                <w:szCs w:val="21"/>
              </w:rPr>
              <w:t xml:space="preserve">Nie dotyczy. </w:t>
            </w:r>
          </w:p>
        </w:tc>
        <w:tc>
          <w:tcPr>
            <w:tcW w:w="7467" w:type="dxa"/>
            <w:gridSpan w:val="13"/>
            <w:shd w:val="clear" w:color="auto" w:fill="FFFFFF" w:themeFill="background1"/>
          </w:tcPr>
          <w:p w14:paraId="5043CB0F" w14:textId="77777777" w:rsidR="00AB4CCF" w:rsidRPr="00FF6092" w:rsidRDefault="00AB4CCF" w:rsidP="00AB4CCF">
            <w:pPr>
              <w:spacing w:line="240" w:lineRule="auto"/>
              <w:rPr>
                <w:rFonts w:ascii="Times New Roman" w:hAnsi="Times New Roman"/>
                <w:color w:val="000000"/>
                <w:spacing w:val="-2"/>
              </w:rPr>
            </w:pPr>
          </w:p>
        </w:tc>
      </w:tr>
      <w:tr w:rsidR="00AB4CCF" w:rsidRPr="008B4FE6" w14:paraId="1B5C18F7" w14:textId="77777777" w:rsidTr="33B811EF">
        <w:trPr>
          <w:trHeight w:val="1643"/>
        </w:trPr>
        <w:tc>
          <w:tcPr>
            <w:tcW w:w="2231" w:type="dxa"/>
            <w:gridSpan w:val="2"/>
            <w:shd w:val="clear" w:color="auto" w:fill="FFFFFF" w:themeFill="background1"/>
          </w:tcPr>
          <w:p w14:paraId="6D390C57" w14:textId="77777777" w:rsidR="00AB4CCF" w:rsidRPr="00301959" w:rsidRDefault="00AB4CCF" w:rsidP="00AB4CCF">
            <w:pPr>
              <w:spacing w:line="240" w:lineRule="auto"/>
              <w:rPr>
                <w:rFonts w:ascii="Times New Roman" w:hAnsi="Times New Roman"/>
                <w:color w:val="000000"/>
                <w:sz w:val="21"/>
                <w:szCs w:val="21"/>
              </w:rPr>
            </w:pPr>
            <w:r w:rsidRPr="00301959">
              <w:rPr>
                <w:rFonts w:ascii="Times New Roman" w:hAnsi="Times New Roman"/>
                <w:color w:val="000000"/>
                <w:sz w:val="21"/>
                <w:szCs w:val="21"/>
              </w:rPr>
              <w:t xml:space="preserve">Dodatkowe informacje, w tym wskazanie źródeł danych i przyjętych do obliczeń założeń </w:t>
            </w:r>
          </w:p>
        </w:tc>
        <w:tc>
          <w:tcPr>
            <w:tcW w:w="9110" w:type="dxa"/>
            <w:gridSpan w:val="17"/>
            <w:shd w:val="clear" w:color="auto" w:fill="FFFFFF" w:themeFill="background1"/>
            <w:vAlign w:val="center"/>
          </w:tcPr>
          <w:p w14:paraId="26FBC622" w14:textId="77777777" w:rsidR="00AB4CCF" w:rsidRPr="00FF6092" w:rsidRDefault="00AB4CCF" w:rsidP="00AB4CCF">
            <w:pPr>
              <w:spacing w:line="240" w:lineRule="auto"/>
              <w:jc w:val="both"/>
              <w:rPr>
                <w:rFonts w:ascii="Times New Roman" w:hAnsi="Times New Roman"/>
                <w:color w:val="000000"/>
                <w:spacing w:val="-2"/>
              </w:rPr>
            </w:pPr>
            <w:r w:rsidRPr="00FF6092">
              <w:rPr>
                <w:rFonts w:ascii="Times New Roman" w:hAnsi="Times New Roman"/>
                <w:color w:val="000000"/>
                <w:spacing w:val="-2"/>
              </w:rPr>
              <w:t xml:space="preserve">Projekt ustawy będzie miał wpływ na gospodarkę i przedsiębiorczość, w tym na funkcjonowanie przedsiębiorstw. Usługodawcy (podmioty wykonujący działalność leczniczą) będą użytkownikami i przekazującymi dane do systemu informacji w ochronie zdrowia. </w:t>
            </w:r>
          </w:p>
        </w:tc>
      </w:tr>
      <w:tr w:rsidR="00AB4CCF" w:rsidRPr="008B4FE6" w14:paraId="65917713" w14:textId="77777777" w:rsidTr="33B811EF">
        <w:trPr>
          <w:trHeight w:val="342"/>
        </w:trPr>
        <w:tc>
          <w:tcPr>
            <w:tcW w:w="11341" w:type="dxa"/>
            <w:gridSpan w:val="19"/>
            <w:shd w:val="clear" w:color="auto" w:fill="99CCFF"/>
            <w:vAlign w:val="center"/>
          </w:tcPr>
          <w:p w14:paraId="207021E4" w14:textId="77777777" w:rsidR="00AB4CCF" w:rsidRPr="008B4FE6" w:rsidRDefault="00AB4CCF" w:rsidP="00AB4CCF">
            <w:pPr>
              <w:numPr>
                <w:ilvl w:val="0"/>
                <w:numId w:val="3"/>
              </w:numPr>
              <w:spacing w:before="60" w:after="60" w:line="240" w:lineRule="auto"/>
              <w:ind w:left="318" w:hanging="284"/>
              <w:jc w:val="both"/>
              <w:rPr>
                <w:rFonts w:ascii="Times New Roman" w:hAnsi="Times New Roman"/>
                <w:b/>
                <w:color w:val="000000"/>
              </w:rPr>
            </w:pPr>
            <w:r w:rsidRPr="008B4FE6">
              <w:rPr>
                <w:rFonts w:ascii="Times New Roman" w:hAnsi="Times New Roman"/>
                <w:b/>
                <w:color w:val="000000"/>
              </w:rPr>
              <w:t xml:space="preserve"> </w:t>
            </w:r>
            <w:r>
              <w:rPr>
                <w:rFonts w:ascii="Times New Roman" w:hAnsi="Times New Roman"/>
                <w:b/>
                <w:color w:val="000000"/>
              </w:rPr>
              <w:t>Zmiana o</w:t>
            </w:r>
            <w:r w:rsidRPr="008B4FE6">
              <w:rPr>
                <w:rFonts w:ascii="Times New Roman" w:hAnsi="Times New Roman"/>
                <w:b/>
                <w:color w:val="000000"/>
              </w:rPr>
              <w:t>bciąże</w:t>
            </w:r>
            <w:r>
              <w:rPr>
                <w:rFonts w:ascii="Times New Roman" w:hAnsi="Times New Roman"/>
                <w:b/>
                <w:color w:val="000000"/>
              </w:rPr>
              <w:t>ń</w:t>
            </w:r>
            <w:r w:rsidRPr="008B4FE6">
              <w:rPr>
                <w:rFonts w:ascii="Times New Roman" w:hAnsi="Times New Roman"/>
                <w:b/>
                <w:color w:val="000000"/>
              </w:rPr>
              <w:t xml:space="preserve"> regulacyjn</w:t>
            </w:r>
            <w:r>
              <w:rPr>
                <w:rFonts w:ascii="Times New Roman" w:hAnsi="Times New Roman"/>
                <w:b/>
                <w:color w:val="000000"/>
              </w:rPr>
              <w:t>ych (w tym obowiązków informacyjnych)</w:t>
            </w:r>
            <w:r w:rsidRPr="008B4FE6">
              <w:rPr>
                <w:rFonts w:ascii="Times New Roman" w:hAnsi="Times New Roman"/>
                <w:b/>
                <w:color w:val="000000"/>
              </w:rPr>
              <w:t xml:space="preserve"> wynikając</w:t>
            </w:r>
            <w:r>
              <w:rPr>
                <w:rFonts w:ascii="Times New Roman" w:hAnsi="Times New Roman"/>
                <w:b/>
                <w:color w:val="000000"/>
              </w:rPr>
              <w:t>ych</w:t>
            </w:r>
            <w:r w:rsidRPr="008B4FE6">
              <w:rPr>
                <w:rFonts w:ascii="Times New Roman" w:hAnsi="Times New Roman"/>
                <w:b/>
                <w:color w:val="000000"/>
              </w:rPr>
              <w:t xml:space="preserve"> z projektu</w:t>
            </w:r>
          </w:p>
        </w:tc>
      </w:tr>
      <w:tr w:rsidR="00AB4CCF" w:rsidRPr="008B4FE6" w14:paraId="555F2B98" w14:textId="77777777" w:rsidTr="33B811EF">
        <w:trPr>
          <w:trHeight w:val="151"/>
        </w:trPr>
        <w:tc>
          <w:tcPr>
            <w:tcW w:w="11341" w:type="dxa"/>
            <w:gridSpan w:val="19"/>
            <w:shd w:val="clear" w:color="auto" w:fill="FFFFFF" w:themeFill="background1"/>
          </w:tcPr>
          <w:p w14:paraId="3DE7913D" w14:textId="77777777" w:rsidR="00AB4CCF" w:rsidRPr="008B4FE6" w:rsidRDefault="00AB4CCF" w:rsidP="00AB4CCF">
            <w:pPr>
              <w:spacing w:line="240" w:lineRule="auto"/>
              <w:rPr>
                <w:rFonts w:ascii="Times New Roman" w:hAnsi="Times New Roman"/>
                <w:color w:val="000000"/>
              </w:rPr>
            </w:pPr>
            <w:r w:rsidRPr="001A5FDA">
              <w:rPr>
                <w:rFonts w:ascii="Times New Roman" w:hAnsi="Times New Roman"/>
                <w:color w:val="000000"/>
              </w:rPr>
              <w:fldChar w:fldCharType="begin">
                <w:ffData>
                  <w:name w:val="Wybór1"/>
                  <w:enabled/>
                  <w:calcOnExit w:val="0"/>
                  <w:checkBox>
                    <w:sizeAuto/>
                    <w:default w:val="0"/>
                  </w:checkBox>
                </w:ffData>
              </w:fldChar>
            </w:r>
            <w:r w:rsidRPr="001A5FDA">
              <w:rPr>
                <w:rFonts w:ascii="Times New Roman" w:hAnsi="Times New Roman"/>
                <w:color w:val="000000"/>
              </w:rPr>
              <w:instrText xml:space="preserve"> FORMCHECKBOX </w:instrText>
            </w:r>
            <w:r w:rsidRPr="001A5FDA">
              <w:rPr>
                <w:rFonts w:ascii="Times New Roman" w:hAnsi="Times New Roman"/>
                <w:color w:val="000000"/>
              </w:rPr>
            </w:r>
            <w:r w:rsidRPr="001A5FDA">
              <w:rPr>
                <w:rFonts w:ascii="Times New Roman" w:hAnsi="Times New Roman"/>
                <w:color w:val="000000"/>
              </w:rPr>
              <w:fldChar w:fldCharType="separate"/>
            </w:r>
            <w:r w:rsidRPr="001A5FDA">
              <w:rPr>
                <w:rFonts w:ascii="Times New Roman" w:hAnsi="Times New Roman"/>
                <w:color w:val="000000"/>
              </w:rPr>
              <w:fldChar w:fldCharType="end"/>
            </w:r>
            <w:r w:rsidRPr="001A5FDA">
              <w:rPr>
                <w:rFonts w:ascii="Times New Roman" w:hAnsi="Times New Roman"/>
                <w:color w:val="000000"/>
              </w:rPr>
              <w:t xml:space="preserve"> </w:t>
            </w:r>
            <w:r w:rsidRPr="001A5FDA">
              <w:rPr>
                <w:rFonts w:ascii="Times New Roman" w:hAnsi="Times New Roman"/>
                <w:color w:val="000000"/>
                <w:spacing w:val="-2"/>
              </w:rPr>
              <w:t>nie dotyczy</w:t>
            </w:r>
          </w:p>
        </w:tc>
      </w:tr>
      <w:tr w:rsidR="00AB4CCF" w:rsidRPr="008B4FE6" w14:paraId="462C18F5" w14:textId="77777777" w:rsidTr="33B811EF">
        <w:trPr>
          <w:trHeight w:val="946"/>
        </w:trPr>
        <w:tc>
          <w:tcPr>
            <w:tcW w:w="3828" w:type="dxa"/>
            <w:gridSpan w:val="5"/>
            <w:shd w:val="clear" w:color="auto" w:fill="FFFFFF" w:themeFill="background1"/>
          </w:tcPr>
          <w:p w14:paraId="43D6C7C2" w14:textId="77777777" w:rsidR="00AB4CCF" w:rsidRDefault="00AB4CCF" w:rsidP="00AB4CCF">
            <w:pPr>
              <w:rPr>
                <w:rFonts w:ascii="Times New Roman" w:hAnsi="Times New Roman"/>
                <w:color w:val="000000"/>
                <w:spacing w:val="-2"/>
              </w:rPr>
            </w:pPr>
            <w:r>
              <w:rPr>
                <w:rFonts w:ascii="Times New Roman" w:hAnsi="Times New Roman"/>
                <w:color w:val="000000"/>
                <w:spacing w:val="-2"/>
              </w:rPr>
              <w:t>W</w:t>
            </w:r>
            <w:r w:rsidRPr="00653688">
              <w:rPr>
                <w:rFonts w:ascii="Times New Roman" w:hAnsi="Times New Roman"/>
                <w:color w:val="000000"/>
                <w:spacing w:val="-2"/>
              </w:rPr>
              <w:t xml:space="preserve">prowadzane są </w:t>
            </w:r>
            <w:r>
              <w:rPr>
                <w:rFonts w:ascii="Times New Roman" w:hAnsi="Times New Roman"/>
                <w:color w:val="000000"/>
                <w:spacing w:val="-2"/>
              </w:rPr>
              <w:t>obciążenia</w:t>
            </w:r>
            <w:r w:rsidRPr="00653688">
              <w:rPr>
                <w:rFonts w:ascii="Times New Roman" w:hAnsi="Times New Roman"/>
                <w:color w:val="000000"/>
                <w:spacing w:val="-2"/>
              </w:rPr>
              <w:t xml:space="preserve"> poza bezwzględnie wymaganymi przez UE</w:t>
            </w:r>
            <w:r>
              <w:rPr>
                <w:rFonts w:ascii="Times New Roman" w:hAnsi="Times New Roman"/>
                <w:color w:val="000000"/>
                <w:spacing w:val="-2"/>
              </w:rPr>
              <w:t xml:space="preserve"> </w:t>
            </w:r>
            <w:r w:rsidRPr="008B4FE6">
              <w:rPr>
                <w:rFonts w:ascii="Times New Roman" w:hAnsi="Times New Roman"/>
                <w:color w:val="000000"/>
              </w:rPr>
              <w:t>(szczegóły w odwróconej tabeli zgodności</w:t>
            </w:r>
            <w:r>
              <w:rPr>
                <w:rFonts w:ascii="Times New Roman" w:hAnsi="Times New Roman"/>
                <w:color w:val="000000"/>
              </w:rPr>
              <w:t>).</w:t>
            </w:r>
          </w:p>
        </w:tc>
        <w:tc>
          <w:tcPr>
            <w:tcW w:w="7513" w:type="dxa"/>
            <w:gridSpan w:val="14"/>
            <w:shd w:val="clear" w:color="auto" w:fill="FFFFFF" w:themeFill="background1"/>
          </w:tcPr>
          <w:p w14:paraId="322909B0" w14:textId="77777777" w:rsidR="00AB4CCF" w:rsidRDefault="00AB4CCF" w:rsidP="00AB4CCF">
            <w:pPr>
              <w:spacing w:line="240" w:lineRule="auto"/>
              <w:rPr>
                <w:rFonts w:ascii="Times New Roman" w:hAnsi="Times New Roman"/>
                <w:color w:val="000000"/>
              </w:rPr>
            </w:pPr>
            <w:r w:rsidRPr="008B4FE6">
              <w:rPr>
                <w:rFonts w:ascii="Times New Roman" w:hAnsi="Times New Roman"/>
                <w:color w:val="000000"/>
              </w:rPr>
              <w:fldChar w:fldCharType="begin">
                <w:ffData>
                  <w:name w:val="Wybór1"/>
                  <w:enabled/>
                  <w:calcOnExit w:val="0"/>
                  <w:checkBox>
                    <w:sizeAuto/>
                    <w:default w:val="0"/>
                  </w:checkBox>
                </w:ffData>
              </w:fldChar>
            </w:r>
            <w:r w:rsidRPr="008B4FE6">
              <w:rPr>
                <w:rFonts w:ascii="Times New Roman" w:hAnsi="Times New Roman"/>
                <w:color w:val="000000"/>
              </w:rPr>
              <w:instrText xml:space="preserve"> FORMCHECKBOX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hAnsi="Times New Roman"/>
                <w:color w:val="000000"/>
              </w:rPr>
              <w:fldChar w:fldCharType="end"/>
            </w:r>
            <w:r>
              <w:rPr>
                <w:rFonts w:ascii="Times New Roman" w:hAnsi="Times New Roman"/>
                <w:color w:val="000000"/>
              </w:rPr>
              <w:t xml:space="preserve"> tak</w:t>
            </w:r>
          </w:p>
          <w:p w14:paraId="7A751FCD" w14:textId="77777777" w:rsidR="00AB4CCF" w:rsidRDefault="00AB4CCF" w:rsidP="00AB4CCF">
            <w:pPr>
              <w:spacing w:line="240" w:lineRule="auto"/>
              <w:rPr>
                <w:rFonts w:ascii="Times New Roman" w:hAnsi="Times New Roman"/>
                <w:color w:val="000000"/>
              </w:rPr>
            </w:pPr>
            <w:r w:rsidRPr="008B4FE6">
              <w:rPr>
                <w:rFonts w:ascii="Times New Roman" w:hAnsi="Times New Roman"/>
                <w:color w:val="000000"/>
              </w:rPr>
              <w:fldChar w:fldCharType="begin">
                <w:ffData>
                  <w:name w:val="Wybór1"/>
                  <w:enabled/>
                  <w:calcOnExit w:val="0"/>
                  <w:checkBox>
                    <w:sizeAuto/>
                    <w:default w:val="0"/>
                  </w:checkBox>
                </w:ffData>
              </w:fldChar>
            </w:r>
            <w:r w:rsidRPr="008B4FE6">
              <w:rPr>
                <w:rFonts w:ascii="Times New Roman" w:hAnsi="Times New Roman"/>
                <w:color w:val="000000"/>
              </w:rPr>
              <w:instrText xml:space="preserve"> FORMCHECKBOX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hAnsi="Times New Roman"/>
                <w:color w:val="000000"/>
              </w:rPr>
              <w:fldChar w:fldCharType="end"/>
            </w:r>
            <w:r>
              <w:rPr>
                <w:rFonts w:ascii="Times New Roman" w:hAnsi="Times New Roman"/>
                <w:color w:val="000000"/>
              </w:rPr>
              <w:t xml:space="preserve"> nie</w:t>
            </w:r>
          </w:p>
          <w:p w14:paraId="2FB33073" w14:textId="77777777" w:rsidR="00AB4CCF" w:rsidRDefault="00AB4CCF" w:rsidP="00AB4CCF">
            <w:pPr>
              <w:rPr>
                <w:rFonts w:ascii="Times New Roman" w:hAnsi="Times New Roman"/>
                <w:color w:val="000000"/>
              </w:rPr>
            </w:pPr>
            <w:r>
              <w:rPr>
                <w:rFonts w:ascii="Times New Roman" w:hAnsi="Times New Roman"/>
                <w:color w:val="000000"/>
              </w:rPr>
              <w:fldChar w:fldCharType="begin">
                <w:ffData>
                  <w:name w:val=""/>
                  <w:enabled/>
                  <w:calcOnExit w:val="0"/>
                  <w:checkBox>
                    <w:sizeAuto/>
                    <w:default w:val="1"/>
                  </w:checkBox>
                </w:ffData>
              </w:fldChar>
            </w:r>
            <w:r>
              <w:rPr>
                <w:rFonts w:ascii="Times New Roman" w:hAnsi="Times New Roman"/>
                <w:color w:val="000000"/>
              </w:rPr>
              <w:instrText xml:space="preserve"> FORMCHECKBOX </w:instrText>
            </w:r>
            <w:r>
              <w:rPr>
                <w:rFonts w:ascii="Times New Roman" w:hAnsi="Times New Roman"/>
                <w:color w:val="000000"/>
              </w:rPr>
            </w:r>
            <w:r>
              <w:rPr>
                <w:rFonts w:ascii="Times New Roman" w:hAnsi="Times New Roman"/>
                <w:color w:val="000000"/>
              </w:rPr>
              <w:fldChar w:fldCharType="separate"/>
            </w:r>
            <w:r>
              <w:rPr>
                <w:rFonts w:ascii="Times New Roman" w:hAnsi="Times New Roman"/>
                <w:color w:val="000000"/>
              </w:rPr>
              <w:fldChar w:fldCharType="end"/>
            </w:r>
            <w:r>
              <w:rPr>
                <w:rFonts w:ascii="Times New Roman" w:hAnsi="Times New Roman"/>
                <w:color w:val="000000"/>
              </w:rPr>
              <w:t xml:space="preserve"> nie dotyczy</w:t>
            </w:r>
          </w:p>
        </w:tc>
      </w:tr>
      <w:tr w:rsidR="00AB4CCF" w:rsidRPr="008B4FE6" w14:paraId="53DF3394" w14:textId="77777777" w:rsidTr="33B811EF">
        <w:trPr>
          <w:trHeight w:val="1245"/>
        </w:trPr>
        <w:tc>
          <w:tcPr>
            <w:tcW w:w="3828" w:type="dxa"/>
            <w:gridSpan w:val="5"/>
            <w:shd w:val="clear" w:color="auto" w:fill="FFFFFF" w:themeFill="background1"/>
          </w:tcPr>
          <w:p w14:paraId="5E876ABE" w14:textId="77777777" w:rsidR="00AB4CCF" w:rsidRPr="008B4FE6" w:rsidRDefault="00AB4CCF" w:rsidP="00AB4CCF">
            <w:pPr>
              <w:spacing w:line="240" w:lineRule="auto"/>
              <w:rPr>
                <w:rFonts w:ascii="Times New Roman" w:hAnsi="Times New Roman"/>
                <w:color w:val="000000"/>
                <w:spacing w:val="-2"/>
              </w:rPr>
            </w:pPr>
            <w:r>
              <w:rPr>
                <w:rFonts w:ascii="Times New Roman" w:hAnsi="Times New Roman"/>
                <w:color w:val="000000"/>
              </w:rPr>
              <w:fldChar w:fldCharType="begin">
                <w:ffData>
                  <w:name w:val=""/>
                  <w:enabled/>
                  <w:calcOnExit w:val="0"/>
                  <w:checkBox>
                    <w:sizeAuto/>
                    <w:default w:val="1"/>
                  </w:checkBox>
                </w:ffData>
              </w:fldChar>
            </w:r>
            <w:r>
              <w:rPr>
                <w:rFonts w:ascii="Times New Roman" w:hAnsi="Times New Roman"/>
                <w:color w:val="000000"/>
              </w:rPr>
              <w:instrText xml:space="preserve"> FORMCHECKBOX </w:instrText>
            </w:r>
            <w:r>
              <w:rPr>
                <w:rFonts w:ascii="Times New Roman" w:hAnsi="Times New Roman"/>
                <w:color w:val="000000"/>
              </w:rPr>
            </w:r>
            <w:r>
              <w:rPr>
                <w:rFonts w:ascii="Times New Roman" w:hAnsi="Times New Roman"/>
                <w:color w:val="000000"/>
              </w:rPr>
              <w:fldChar w:fldCharType="separate"/>
            </w:r>
            <w:r>
              <w:rPr>
                <w:rFonts w:ascii="Times New Roman" w:hAnsi="Times New Roman"/>
                <w:color w:val="000000"/>
              </w:rPr>
              <w:fldChar w:fldCharType="end"/>
            </w:r>
            <w:r w:rsidRPr="008B4FE6">
              <w:rPr>
                <w:rFonts w:ascii="Times New Roman" w:hAnsi="Times New Roman"/>
                <w:color w:val="000000"/>
                <w:sz w:val="20"/>
                <w:szCs w:val="20"/>
              </w:rPr>
              <w:t xml:space="preserve"> </w:t>
            </w:r>
            <w:r w:rsidRPr="008B4FE6">
              <w:rPr>
                <w:rFonts w:ascii="Times New Roman" w:hAnsi="Times New Roman"/>
                <w:color w:val="000000"/>
                <w:spacing w:val="-2"/>
              </w:rPr>
              <w:t>zmniejszenie liczby dokumentów</w:t>
            </w:r>
            <w:r>
              <w:rPr>
                <w:rFonts w:ascii="Times New Roman" w:hAnsi="Times New Roman"/>
                <w:color w:val="000000"/>
                <w:spacing w:val="-2"/>
              </w:rPr>
              <w:t xml:space="preserve"> </w:t>
            </w:r>
          </w:p>
          <w:p w14:paraId="1CDEB55D" w14:textId="77777777" w:rsidR="00AB4CCF" w:rsidRPr="008B4FE6" w:rsidRDefault="00AB4CCF" w:rsidP="00AB4CCF">
            <w:pPr>
              <w:spacing w:line="240" w:lineRule="auto"/>
              <w:rPr>
                <w:rFonts w:ascii="Times New Roman" w:hAnsi="Times New Roman"/>
                <w:color w:val="000000"/>
                <w:spacing w:val="-2"/>
              </w:rPr>
            </w:pPr>
            <w:r w:rsidRPr="008B4FE6">
              <w:rPr>
                <w:rFonts w:ascii="Times New Roman" w:hAnsi="Times New Roman"/>
                <w:color w:val="000000"/>
              </w:rPr>
              <w:fldChar w:fldCharType="begin">
                <w:ffData>
                  <w:name w:val="Wybór1"/>
                  <w:enabled/>
                  <w:calcOnExit w:val="0"/>
                  <w:checkBox>
                    <w:sizeAuto/>
                    <w:default w:val="0"/>
                  </w:checkBox>
                </w:ffData>
              </w:fldChar>
            </w:r>
            <w:r w:rsidRPr="008B4FE6">
              <w:rPr>
                <w:rFonts w:ascii="Times New Roman" w:hAnsi="Times New Roman"/>
                <w:color w:val="000000"/>
              </w:rPr>
              <w:instrText xml:space="preserve"> FORMCHECKBOX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hAnsi="Times New Roman"/>
                <w:color w:val="000000"/>
              </w:rPr>
              <w:fldChar w:fldCharType="end"/>
            </w:r>
            <w:r w:rsidRPr="008B4FE6">
              <w:rPr>
                <w:rFonts w:ascii="Times New Roman" w:hAnsi="Times New Roman"/>
                <w:color w:val="000000"/>
                <w:sz w:val="20"/>
                <w:szCs w:val="20"/>
              </w:rPr>
              <w:t xml:space="preserve"> </w:t>
            </w:r>
            <w:r w:rsidRPr="008B4FE6">
              <w:rPr>
                <w:rFonts w:ascii="Times New Roman" w:hAnsi="Times New Roman"/>
                <w:color w:val="000000"/>
                <w:spacing w:val="-2"/>
              </w:rPr>
              <w:t>zmniejszenie liczby procedur</w:t>
            </w:r>
          </w:p>
          <w:p w14:paraId="5ADC9524" w14:textId="77777777" w:rsidR="00AB4CCF" w:rsidRDefault="00AB4CCF" w:rsidP="00AB4CCF">
            <w:pPr>
              <w:spacing w:line="240" w:lineRule="auto"/>
              <w:rPr>
                <w:rFonts w:ascii="Times New Roman" w:hAnsi="Times New Roman"/>
                <w:color w:val="000000"/>
                <w:spacing w:val="-2"/>
              </w:rPr>
            </w:pPr>
            <w:r>
              <w:rPr>
                <w:rFonts w:ascii="Times New Roman" w:hAnsi="Times New Roman"/>
                <w:color w:val="000000"/>
              </w:rPr>
              <w:fldChar w:fldCharType="begin">
                <w:ffData>
                  <w:name w:val=""/>
                  <w:enabled/>
                  <w:calcOnExit w:val="0"/>
                  <w:checkBox>
                    <w:sizeAuto/>
                    <w:default w:val="1"/>
                  </w:checkBox>
                </w:ffData>
              </w:fldChar>
            </w:r>
            <w:r>
              <w:rPr>
                <w:rFonts w:ascii="Times New Roman" w:hAnsi="Times New Roman"/>
                <w:color w:val="000000"/>
              </w:rPr>
              <w:instrText xml:space="preserve"> FORMCHECKBOX </w:instrText>
            </w:r>
            <w:r>
              <w:rPr>
                <w:rFonts w:ascii="Times New Roman" w:hAnsi="Times New Roman"/>
                <w:color w:val="000000"/>
              </w:rPr>
            </w:r>
            <w:r>
              <w:rPr>
                <w:rFonts w:ascii="Times New Roman" w:hAnsi="Times New Roman"/>
                <w:color w:val="000000"/>
              </w:rPr>
              <w:fldChar w:fldCharType="separate"/>
            </w:r>
            <w:r>
              <w:rPr>
                <w:rFonts w:ascii="Times New Roman" w:hAnsi="Times New Roman"/>
                <w:color w:val="000000"/>
              </w:rPr>
              <w:fldChar w:fldCharType="end"/>
            </w:r>
            <w:r w:rsidRPr="008B4FE6">
              <w:rPr>
                <w:rFonts w:ascii="Times New Roman" w:hAnsi="Times New Roman"/>
                <w:color w:val="000000"/>
                <w:sz w:val="20"/>
                <w:szCs w:val="20"/>
              </w:rPr>
              <w:t xml:space="preserve"> </w:t>
            </w:r>
            <w:r w:rsidRPr="008B4FE6">
              <w:rPr>
                <w:rFonts w:ascii="Times New Roman" w:hAnsi="Times New Roman"/>
                <w:color w:val="000000"/>
                <w:spacing w:val="-2"/>
              </w:rPr>
              <w:t>skrócenie czasu</w:t>
            </w:r>
            <w:r>
              <w:rPr>
                <w:rFonts w:ascii="Times New Roman" w:hAnsi="Times New Roman"/>
                <w:color w:val="000000"/>
                <w:spacing w:val="-2"/>
              </w:rPr>
              <w:t xml:space="preserve"> na załatwienie sprawy</w:t>
            </w:r>
          </w:p>
          <w:p w14:paraId="4EF94B90" w14:textId="77777777" w:rsidR="00AB4CCF" w:rsidRPr="008B4FE6" w:rsidRDefault="00AB4CCF" w:rsidP="00AB4CCF">
            <w:pPr>
              <w:rPr>
                <w:rFonts w:ascii="Times New Roman" w:hAnsi="Times New Roman"/>
                <w:b/>
                <w:color w:val="000000"/>
                <w:spacing w:val="-2"/>
              </w:rPr>
            </w:pPr>
            <w:r w:rsidRPr="008B4FE6">
              <w:rPr>
                <w:rFonts w:ascii="Times New Roman" w:hAnsi="Times New Roman"/>
                <w:color w:val="000000"/>
              </w:rPr>
              <w:fldChar w:fldCharType="begin">
                <w:ffData>
                  <w:name w:val="Wybór1"/>
                  <w:enabled/>
                  <w:calcOnExit w:val="0"/>
                  <w:checkBox>
                    <w:sizeAuto/>
                    <w:default w:val="0"/>
                  </w:checkBox>
                </w:ffData>
              </w:fldChar>
            </w:r>
            <w:r w:rsidRPr="008B4FE6">
              <w:rPr>
                <w:rFonts w:ascii="Times New Roman" w:hAnsi="Times New Roman"/>
                <w:color w:val="000000"/>
              </w:rPr>
              <w:instrText xml:space="preserve"> FORMCHECKBOX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hAnsi="Times New Roman"/>
                <w:color w:val="000000"/>
              </w:rPr>
              <w:fldChar w:fldCharType="end"/>
            </w:r>
            <w:r w:rsidRPr="008B4FE6">
              <w:rPr>
                <w:rFonts w:ascii="Times New Roman" w:hAnsi="Times New Roman"/>
                <w:color w:val="000000"/>
                <w:sz w:val="20"/>
                <w:szCs w:val="20"/>
              </w:rPr>
              <w:t xml:space="preserve"> </w:t>
            </w:r>
            <w:r w:rsidRPr="008B4FE6">
              <w:rPr>
                <w:rFonts w:ascii="Times New Roman" w:hAnsi="Times New Roman"/>
                <w:color w:val="000000"/>
                <w:spacing w:val="-2"/>
              </w:rPr>
              <w:t>inne:</w:t>
            </w:r>
            <w:r w:rsidRPr="008B4FE6">
              <w:rPr>
                <w:rFonts w:ascii="Times New Roman" w:hAnsi="Times New Roman"/>
                <w:color w:val="000000"/>
              </w:rPr>
              <w:t xml:space="preserve"> </w:t>
            </w:r>
            <w:r w:rsidRPr="008B4FE6">
              <w:rPr>
                <w:rFonts w:ascii="Times New Roman" w:hAnsi="Times New Roman"/>
                <w:color w:val="000000"/>
              </w:rPr>
              <w:fldChar w:fldCharType="begin">
                <w:ffData>
                  <w:name w:val=""/>
                  <w:enabled/>
                  <w:calcOnExit w:val="0"/>
                  <w:helpText w:type="text" w:val="W przypadku wyboru Upoważnienie ustawowe, Strategia lub Inne wpisz dokładnie źródła tj. jaka ustawa, tytuł strategii i jaki inny dokument"/>
                  <w:statusText w:type="text" w:val="W przypadku wyboru Upoważnienie ustawowe, Strategia lub Inne wpisz dokładnie źródła tj. jaka ustawa, tytuł strategii i jaki inny dokument"/>
                  <w:textInput/>
                </w:ffData>
              </w:fldChar>
            </w:r>
            <w:r w:rsidRPr="008B4FE6">
              <w:rPr>
                <w:rFonts w:ascii="Times New Roman" w:hAnsi="Times New Roman"/>
                <w:color w:val="000000"/>
              </w:rPr>
              <w:instrText xml:space="preserve"> FORMTEXT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noProof/>
                <w:color w:val="000000"/>
              </w:rPr>
              <w:t> </w:t>
            </w:r>
            <w:r w:rsidRPr="008B4FE6">
              <w:rPr>
                <w:rFonts w:ascii="Times New Roman"/>
                <w:noProof/>
                <w:color w:val="000000"/>
              </w:rPr>
              <w:t> </w:t>
            </w:r>
            <w:r w:rsidRPr="008B4FE6">
              <w:rPr>
                <w:rFonts w:ascii="Times New Roman"/>
                <w:noProof/>
                <w:color w:val="000000"/>
              </w:rPr>
              <w:t> </w:t>
            </w:r>
            <w:r w:rsidRPr="008B4FE6">
              <w:rPr>
                <w:rFonts w:ascii="Times New Roman"/>
                <w:noProof/>
                <w:color w:val="000000"/>
              </w:rPr>
              <w:t> </w:t>
            </w:r>
            <w:r w:rsidRPr="008B4FE6">
              <w:rPr>
                <w:rFonts w:ascii="Times New Roman"/>
                <w:noProof/>
                <w:color w:val="000000"/>
              </w:rPr>
              <w:t> </w:t>
            </w:r>
            <w:r w:rsidRPr="008B4FE6">
              <w:rPr>
                <w:rFonts w:ascii="Times New Roman" w:hAnsi="Times New Roman"/>
                <w:color w:val="000000"/>
              </w:rPr>
              <w:fldChar w:fldCharType="end"/>
            </w:r>
          </w:p>
        </w:tc>
        <w:tc>
          <w:tcPr>
            <w:tcW w:w="7513" w:type="dxa"/>
            <w:gridSpan w:val="14"/>
            <w:shd w:val="clear" w:color="auto" w:fill="FFFFFF" w:themeFill="background1"/>
          </w:tcPr>
          <w:p w14:paraId="262E4AF1" w14:textId="77777777" w:rsidR="00AB4CCF" w:rsidRPr="008B4FE6" w:rsidRDefault="00AB4CCF" w:rsidP="00AB4CCF">
            <w:pPr>
              <w:spacing w:line="240" w:lineRule="auto"/>
              <w:rPr>
                <w:rFonts w:ascii="Times New Roman" w:hAnsi="Times New Roman"/>
                <w:color w:val="000000"/>
                <w:spacing w:val="-2"/>
              </w:rPr>
            </w:pPr>
            <w:r>
              <w:rPr>
                <w:rFonts w:ascii="Times New Roman" w:hAnsi="Times New Roman"/>
                <w:color w:val="000000"/>
              </w:rPr>
              <w:fldChar w:fldCharType="begin">
                <w:ffData>
                  <w:name w:val=""/>
                  <w:enabled/>
                  <w:calcOnExit w:val="0"/>
                  <w:checkBox>
                    <w:sizeAuto/>
                    <w:default w:val="1"/>
                  </w:checkBox>
                </w:ffData>
              </w:fldChar>
            </w:r>
            <w:r>
              <w:rPr>
                <w:rFonts w:ascii="Times New Roman" w:hAnsi="Times New Roman"/>
                <w:color w:val="000000"/>
              </w:rPr>
              <w:instrText xml:space="preserve"> FORMCHECKBOX </w:instrText>
            </w:r>
            <w:r>
              <w:rPr>
                <w:rFonts w:ascii="Times New Roman" w:hAnsi="Times New Roman"/>
                <w:color w:val="000000"/>
              </w:rPr>
            </w:r>
            <w:r>
              <w:rPr>
                <w:rFonts w:ascii="Times New Roman" w:hAnsi="Times New Roman"/>
                <w:color w:val="000000"/>
              </w:rPr>
              <w:fldChar w:fldCharType="separate"/>
            </w:r>
            <w:r>
              <w:rPr>
                <w:rFonts w:ascii="Times New Roman" w:hAnsi="Times New Roman"/>
                <w:color w:val="000000"/>
              </w:rPr>
              <w:fldChar w:fldCharType="end"/>
            </w:r>
            <w:r w:rsidRPr="008B4FE6">
              <w:rPr>
                <w:rFonts w:ascii="Times New Roman" w:hAnsi="Times New Roman"/>
                <w:color w:val="000000"/>
                <w:sz w:val="20"/>
                <w:szCs w:val="20"/>
              </w:rPr>
              <w:t xml:space="preserve"> </w:t>
            </w:r>
            <w:r w:rsidRPr="008B4FE6">
              <w:rPr>
                <w:rFonts w:ascii="Times New Roman" w:hAnsi="Times New Roman"/>
                <w:color w:val="000000"/>
                <w:spacing w:val="-2"/>
              </w:rPr>
              <w:t>zwiększenie liczby dokumentów</w:t>
            </w:r>
          </w:p>
          <w:p w14:paraId="128724F9" w14:textId="77777777" w:rsidR="00AB4CCF" w:rsidRPr="008B4FE6" w:rsidRDefault="00AB4CCF" w:rsidP="00AB4CCF">
            <w:pPr>
              <w:spacing w:line="240" w:lineRule="auto"/>
              <w:rPr>
                <w:rFonts w:ascii="Times New Roman" w:hAnsi="Times New Roman"/>
                <w:color w:val="000000"/>
                <w:spacing w:val="-2"/>
              </w:rPr>
            </w:pPr>
            <w:r w:rsidRPr="008B4FE6">
              <w:rPr>
                <w:rFonts w:ascii="Times New Roman" w:hAnsi="Times New Roman"/>
                <w:color w:val="000000"/>
              </w:rPr>
              <w:fldChar w:fldCharType="begin">
                <w:ffData>
                  <w:name w:val="Wybór1"/>
                  <w:enabled/>
                  <w:calcOnExit w:val="0"/>
                  <w:checkBox>
                    <w:sizeAuto/>
                    <w:default w:val="0"/>
                  </w:checkBox>
                </w:ffData>
              </w:fldChar>
            </w:r>
            <w:r w:rsidRPr="008B4FE6">
              <w:rPr>
                <w:rFonts w:ascii="Times New Roman" w:hAnsi="Times New Roman"/>
                <w:color w:val="000000"/>
              </w:rPr>
              <w:instrText xml:space="preserve"> FORMCHECKBOX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hAnsi="Times New Roman"/>
                <w:color w:val="000000"/>
              </w:rPr>
              <w:fldChar w:fldCharType="end"/>
            </w:r>
            <w:r w:rsidRPr="008B4FE6">
              <w:rPr>
                <w:rFonts w:ascii="Times New Roman" w:hAnsi="Times New Roman"/>
                <w:color w:val="000000"/>
                <w:sz w:val="20"/>
                <w:szCs w:val="20"/>
              </w:rPr>
              <w:t xml:space="preserve"> </w:t>
            </w:r>
            <w:r w:rsidRPr="008B4FE6">
              <w:rPr>
                <w:rFonts w:ascii="Times New Roman" w:hAnsi="Times New Roman"/>
                <w:color w:val="000000"/>
                <w:spacing w:val="-2"/>
              </w:rPr>
              <w:t>zwiększenie liczby procedur</w:t>
            </w:r>
          </w:p>
          <w:p w14:paraId="75FA6922" w14:textId="77777777" w:rsidR="00AB4CCF" w:rsidRPr="008B4FE6" w:rsidRDefault="00AB4CCF" w:rsidP="00AB4CCF">
            <w:pPr>
              <w:spacing w:line="240" w:lineRule="auto"/>
              <w:rPr>
                <w:rFonts w:ascii="Times New Roman" w:hAnsi="Times New Roman"/>
                <w:color w:val="000000"/>
                <w:spacing w:val="-2"/>
              </w:rPr>
            </w:pPr>
            <w:r w:rsidRPr="008B4FE6">
              <w:rPr>
                <w:rFonts w:ascii="Times New Roman" w:hAnsi="Times New Roman"/>
                <w:color w:val="000000"/>
              </w:rPr>
              <w:fldChar w:fldCharType="begin">
                <w:ffData>
                  <w:name w:val="Wybór1"/>
                  <w:enabled/>
                  <w:calcOnExit w:val="0"/>
                  <w:checkBox>
                    <w:sizeAuto/>
                    <w:default w:val="0"/>
                  </w:checkBox>
                </w:ffData>
              </w:fldChar>
            </w:r>
            <w:r w:rsidRPr="008B4FE6">
              <w:rPr>
                <w:rFonts w:ascii="Times New Roman" w:hAnsi="Times New Roman"/>
                <w:color w:val="000000"/>
              </w:rPr>
              <w:instrText xml:space="preserve"> FORMCHECKBOX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hAnsi="Times New Roman"/>
                <w:color w:val="000000"/>
              </w:rPr>
              <w:fldChar w:fldCharType="end"/>
            </w:r>
            <w:r w:rsidRPr="008B4FE6">
              <w:rPr>
                <w:rFonts w:ascii="Times New Roman" w:hAnsi="Times New Roman"/>
                <w:color w:val="000000"/>
                <w:sz w:val="20"/>
                <w:szCs w:val="20"/>
              </w:rPr>
              <w:t xml:space="preserve"> </w:t>
            </w:r>
            <w:r w:rsidRPr="008B4FE6">
              <w:rPr>
                <w:rFonts w:ascii="Times New Roman" w:hAnsi="Times New Roman"/>
                <w:color w:val="000000"/>
                <w:spacing w:val="-2"/>
              </w:rPr>
              <w:t>wydłużenie czasu</w:t>
            </w:r>
            <w:r>
              <w:rPr>
                <w:rFonts w:ascii="Times New Roman" w:hAnsi="Times New Roman"/>
                <w:color w:val="000000"/>
                <w:spacing w:val="-2"/>
              </w:rPr>
              <w:t xml:space="preserve"> na załatwienie sprawy</w:t>
            </w:r>
          </w:p>
          <w:p w14:paraId="0CAA5531" w14:textId="77777777" w:rsidR="00AB4CCF" w:rsidRPr="008B4FE6" w:rsidRDefault="00AB4CCF" w:rsidP="00AB4CCF">
            <w:pPr>
              <w:spacing w:line="240" w:lineRule="auto"/>
              <w:rPr>
                <w:rFonts w:ascii="Times New Roman" w:hAnsi="Times New Roman"/>
                <w:color w:val="000000"/>
              </w:rPr>
            </w:pPr>
            <w:r w:rsidRPr="008B4FE6">
              <w:rPr>
                <w:rFonts w:ascii="Times New Roman" w:hAnsi="Times New Roman"/>
                <w:color w:val="000000"/>
              </w:rPr>
              <w:fldChar w:fldCharType="begin">
                <w:ffData>
                  <w:name w:val="Wybór1"/>
                  <w:enabled/>
                  <w:calcOnExit w:val="0"/>
                  <w:checkBox>
                    <w:sizeAuto/>
                    <w:default w:val="0"/>
                  </w:checkBox>
                </w:ffData>
              </w:fldChar>
            </w:r>
            <w:r w:rsidRPr="008B4FE6">
              <w:rPr>
                <w:rFonts w:ascii="Times New Roman" w:hAnsi="Times New Roman"/>
                <w:color w:val="000000"/>
              </w:rPr>
              <w:instrText xml:space="preserve"> FORMCHECKBOX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hAnsi="Times New Roman"/>
                <w:color w:val="000000"/>
              </w:rPr>
              <w:fldChar w:fldCharType="end"/>
            </w:r>
            <w:r w:rsidRPr="008B4FE6">
              <w:rPr>
                <w:rFonts w:ascii="Times New Roman" w:hAnsi="Times New Roman"/>
                <w:color w:val="000000"/>
                <w:sz w:val="20"/>
                <w:szCs w:val="20"/>
              </w:rPr>
              <w:t xml:space="preserve"> </w:t>
            </w:r>
            <w:r w:rsidRPr="008B4FE6">
              <w:rPr>
                <w:rFonts w:ascii="Times New Roman" w:hAnsi="Times New Roman"/>
                <w:color w:val="000000"/>
                <w:spacing w:val="-2"/>
              </w:rPr>
              <w:t>inne:</w:t>
            </w:r>
            <w:r w:rsidRPr="008B4FE6">
              <w:rPr>
                <w:rFonts w:ascii="Times New Roman" w:hAnsi="Times New Roman"/>
                <w:color w:val="000000"/>
              </w:rPr>
              <w:t xml:space="preserve"> </w:t>
            </w:r>
            <w:r w:rsidRPr="008B4FE6">
              <w:rPr>
                <w:rFonts w:ascii="Times New Roman" w:hAnsi="Times New Roman"/>
                <w:color w:val="000000"/>
              </w:rPr>
              <w:fldChar w:fldCharType="begin">
                <w:ffData>
                  <w:name w:val=""/>
                  <w:enabled/>
                  <w:calcOnExit w:val="0"/>
                  <w:helpText w:type="text" w:val="W przypadku wyboru Upoważnienie ustawowe, Strategia lub Inne wpisz dokładnie źródła tj. jaka ustawa, tytuł strategii i jaki inny dokument"/>
                  <w:statusText w:type="text" w:val="W przypadku wyboru Upoważnienie ustawowe, Strategia lub Inne wpisz dokładnie źródła tj. jaka ustawa, tytuł strategii i jaki inny dokument"/>
                  <w:textInput/>
                </w:ffData>
              </w:fldChar>
            </w:r>
            <w:r w:rsidRPr="008B4FE6">
              <w:rPr>
                <w:rFonts w:ascii="Times New Roman" w:hAnsi="Times New Roman"/>
                <w:color w:val="000000"/>
              </w:rPr>
              <w:instrText xml:space="preserve"> FORMTEXT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noProof/>
                <w:color w:val="000000"/>
              </w:rPr>
              <w:t> </w:t>
            </w:r>
            <w:r w:rsidRPr="008B4FE6">
              <w:rPr>
                <w:rFonts w:ascii="Times New Roman"/>
                <w:noProof/>
                <w:color w:val="000000"/>
              </w:rPr>
              <w:t> </w:t>
            </w:r>
            <w:r w:rsidRPr="008B4FE6">
              <w:rPr>
                <w:rFonts w:ascii="Times New Roman"/>
                <w:noProof/>
                <w:color w:val="000000"/>
              </w:rPr>
              <w:t> </w:t>
            </w:r>
            <w:r w:rsidRPr="008B4FE6">
              <w:rPr>
                <w:rFonts w:ascii="Times New Roman"/>
                <w:noProof/>
                <w:color w:val="000000"/>
              </w:rPr>
              <w:t> </w:t>
            </w:r>
            <w:r w:rsidRPr="008B4FE6">
              <w:rPr>
                <w:rFonts w:ascii="Times New Roman"/>
                <w:noProof/>
                <w:color w:val="000000"/>
              </w:rPr>
              <w:t> </w:t>
            </w:r>
            <w:r w:rsidRPr="008B4FE6">
              <w:rPr>
                <w:rFonts w:ascii="Times New Roman" w:hAnsi="Times New Roman"/>
                <w:color w:val="000000"/>
              </w:rPr>
              <w:fldChar w:fldCharType="end"/>
            </w:r>
          </w:p>
          <w:p w14:paraId="07459315" w14:textId="77777777" w:rsidR="00AB4CCF" w:rsidRPr="008B4FE6" w:rsidRDefault="00AB4CCF" w:rsidP="00AB4CCF">
            <w:pPr>
              <w:spacing w:line="240" w:lineRule="auto"/>
              <w:rPr>
                <w:rFonts w:ascii="Times New Roman" w:hAnsi="Times New Roman"/>
                <w:color w:val="000000"/>
              </w:rPr>
            </w:pPr>
          </w:p>
        </w:tc>
      </w:tr>
      <w:tr w:rsidR="00AB4CCF" w:rsidRPr="008B4FE6" w14:paraId="7A74BB55" w14:textId="77777777" w:rsidTr="33B811EF">
        <w:trPr>
          <w:trHeight w:val="870"/>
        </w:trPr>
        <w:tc>
          <w:tcPr>
            <w:tcW w:w="3828" w:type="dxa"/>
            <w:gridSpan w:val="5"/>
            <w:shd w:val="clear" w:color="auto" w:fill="FFFFFF" w:themeFill="background1"/>
          </w:tcPr>
          <w:p w14:paraId="1860B17D" w14:textId="77777777" w:rsidR="00AB4CCF" w:rsidRPr="008B4FE6" w:rsidRDefault="00AB4CCF" w:rsidP="00AB4CCF">
            <w:pPr>
              <w:spacing w:line="240" w:lineRule="auto"/>
              <w:rPr>
                <w:rFonts w:ascii="Times New Roman" w:hAnsi="Times New Roman"/>
                <w:color w:val="000000"/>
              </w:rPr>
            </w:pPr>
            <w:r>
              <w:rPr>
                <w:rFonts w:ascii="Times New Roman" w:hAnsi="Times New Roman"/>
                <w:color w:val="000000"/>
                <w:spacing w:val="-2"/>
              </w:rPr>
              <w:t>W</w:t>
            </w:r>
            <w:r w:rsidRPr="00653688">
              <w:rPr>
                <w:rFonts w:ascii="Times New Roman" w:hAnsi="Times New Roman"/>
                <w:color w:val="000000"/>
                <w:spacing w:val="-2"/>
              </w:rPr>
              <w:t>prowadzane</w:t>
            </w:r>
            <w:r>
              <w:rPr>
                <w:rFonts w:ascii="Times New Roman" w:hAnsi="Times New Roman"/>
                <w:color w:val="000000"/>
                <w:spacing w:val="-2"/>
              </w:rPr>
              <w:t xml:space="preserve"> obciążenia</w:t>
            </w:r>
            <w:r w:rsidRPr="00653688">
              <w:rPr>
                <w:rFonts w:ascii="Times New Roman" w:hAnsi="Times New Roman"/>
                <w:color w:val="000000"/>
                <w:spacing w:val="-2"/>
              </w:rPr>
              <w:t xml:space="preserve"> są </w:t>
            </w:r>
            <w:r>
              <w:rPr>
                <w:rFonts w:ascii="Times New Roman" w:hAnsi="Times New Roman"/>
                <w:color w:val="000000"/>
                <w:spacing w:val="-2"/>
              </w:rPr>
              <w:t xml:space="preserve">przystosowane do ich elektronizacji. </w:t>
            </w:r>
          </w:p>
        </w:tc>
        <w:tc>
          <w:tcPr>
            <w:tcW w:w="7513" w:type="dxa"/>
            <w:gridSpan w:val="14"/>
            <w:shd w:val="clear" w:color="auto" w:fill="FFFFFF" w:themeFill="background1"/>
          </w:tcPr>
          <w:p w14:paraId="79EC3096" w14:textId="77777777" w:rsidR="00AB4CCF" w:rsidRDefault="00AB4CCF" w:rsidP="00AB4CCF">
            <w:pPr>
              <w:spacing w:line="240" w:lineRule="auto"/>
              <w:rPr>
                <w:rFonts w:ascii="Times New Roman" w:hAnsi="Times New Roman"/>
                <w:color w:val="000000"/>
              </w:rPr>
            </w:pPr>
            <w:r>
              <w:rPr>
                <w:rFonts w:ascii="Times New Roman" w:hAnsi="Times New Roman"/>
                <w:color w:val="000000"/>
              </w:rPr>
              <w:fldChar w:fldCharType="begin">
                <w:ffData>
                  <w:name w:val=""/>
                  <w:enabled/>
                  <w:calcOnExit w:val="0"/>
                  <w:checkBox>
                    <w:sizeAuto/>
                    <w:default w:val="1"/>
                  </w:checkBox>
                </w:ffData>
              </w:fldChar>
            </w:r>
            <w:r>
              <w:rPr>
                <w:rFonts w:ascii="Times New Roman" w:hAnsi="Times New Roman"/>
                <w:color w:val="000000"/>
              </w:rPr>
              <w:instrText xml:space="preserve"> FORMCHECKBOX </w:instrText>
            </w:r>
            <w:r>
              <w:rPr>
                <w:rFonts w:ascii="Times New Roman" w:hAnsi="Times New Roman"/>
                <w:color w:val="000000"/>
              </w:rPr>
            </w:r>
            <w:r>
              <w:rPr>
                <w:rFonts w:ascii="Times New Roman" w:hAnsi="Times New Roman"/>
                <w:color w:val="000000"/>
              </w:rPr>
              <w:fldChar w:fldCharType="separate"/>
            </w:r>
            <w:r>
              <w:rPr>
                <w:rFonts w:ascii="Times New Roman" w:hAnsi="Times New Roman"/>
                <w:color w:val="000000"/>
              </w:rPr>
              <w:fldChar w:fldCharType="end"/>
            </w:r>
            <w:r>
              <w:rPr>
                <w:rFonts w:ascii="Times New Roman" w:hAnsi="Times New Roman"/>
                <w:color w:val="000000"/>
              </w:rPr>
              <w:t xml:space="preserve"> tak</w:t>
            </w:r>
          </w:p>
          <w:p w14:paraId="3527B606" w14:textId="77777777" w:rsidR="00AB4CCF" w:rsidRDefault="00AB4CCF" w:rsidP="00AB4CCF">
            <w:pPr>
              <w:spacing w:line="240" w:lineRule="auto"/>
              <w:rPr>
                <w:rFonts w:ascii="Times New Roman" w:hAnsi="Times New Roman"/>
                <w:color w:val="000000"/>
              </w:rPr>
            </w:pPr>
            <w:r w:rsidRPr="008B4FE6">
              <w:rPr>
                <w:rFonts w:ascii="Times New Roman" w:hAnsi="Times New Roman"/>
                <w:color w:val="000000"/>
              </w:rPr>
              <w:fldChar w:fldCharType="begin">
                <w:ffData>
                  <w:name w:val="Wybór1"/>
                  <w:enabled/>
                  <w:calcOnExit w:val="0"/>
                  <w:checkBox>
                    <w:sizeAuto/>
                    <w:default w:val="0"/>
                  </w:checkBox>
                </w:ffData>
              </w:fldChar>
            </w:r>
            <w:r w:rsidRPr="008B4FE6">
              <w:rPr>
                <w:rFonts w:ascii="Times New Roman" w:hAnsi="Times New Roman"/>
                <w:color w:val="000000"/>
              </w:rPr>
              <w:instrText xml:space="preserve"> FORMCHECKBOX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hAnsi="Times New Roman"/>
                <w:color w:val="000000"/>
              </w:rPr>
              <w:fldChar w:fldCharType="end"/>
            </w:r>
            <w:r>
              <w:rPr>
                <w:rFonts w:ascii="Times New Roman" w:hAnsi="Times New Roman"/>
                <w:color w:val="000000"/>
              </w:rPr>
              <w:t xml:space="preserve"> nie</w:t>
            </w:r>
          </w:p>
          <w:p w14:paraId="081B61F5" w14:textId="77777777" w:rsidR="00AB4CCF" w:rsidRDefault="00AB4CCF" w:rsidP="00AB4CCF">
            <w:pPr>
              <w:spacing w:line="240" w:lineRule="auto"/>
              <w:rPr>
                <w:rFonts w:ascii="Times New Roman" w:hAnsi="Times New Roman"/>
                <w:color w:val="000000"/>
              </w:rPr>
            </w:pPr>
            <w:r w:rsidRPr="008B4FE6">
              <w:rPr>
                <w:rFonts w:ascii="Times New Roman" w:hAnsi="Times New Roman"/>
                <w:color w:val="000000"/>
              </w:rPr>
              <w:fldChar w:fldCharType="begin">
                <w:ffData>
                  <w:name w:val="Wybór1"/>
                  <w:enabled/>
                  <w:calcOnExit w:val="0"/>
                  <w:checkBox>
                    <w:sizeAuto/>
                    <w:default w:val="0"/>
                  </w:checkBox>
                </w:ffData>
              </w:fldChar>
            </w:r>
            <w:r w:rsidRPr="008B4FE6">
              <w:rPr>
                <w:rFonts w:ascii="Times New Roman" w:hAnsi="Times New Roman"/>
                <w:color w:val="000000"/>
              </w:rPr>
              <w:instrText xml:space="preserve"> FORMCHECKBOX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hAnsi="Times New Roman"/>
                <w:color w:val="000000"/>
              </w:rPr>
              <w:fldChar w:fldCharType="end"/>
            </w:r>
            <w:r>
              <w:rPr>
                <w:rFonts w:ascii="Times New Roman" w:hAnsi="Times New Roman"/>
                <w:color w:val="000000"/>
              </w:rPr>
              <w:t xml:space="preserve"> nie dotyczy</w:t>
            </w:r>
          </w:p>
          <w:p w14:paraId="6537F28F" w14:textId="77777777" w:rsidR="00AB4CCF" w:rsidRPr="008B4FE6" w:rsidRDefault="00AB4CCF" w:rsidP="00AB4CCF">
            <w:pPr>
              <w:spacing w:line="240" w:lineRule="auto"/>
              <w:rPr>
                <w:rFonts w:ascii="Times New Roman" w:hAnsi="Times New Roman"/>
                <w:color w:val="000000"/>
              </w:rPr>
            </w:pPr>
          </w:p>
        </w:tc>
      </w:tr>
      <w:tr w:rsidR="00AB4CCF" w:rsidRPr="008B4FE6" w14:paraId="116F539A" w14:textId="77777777" w:rsidTr="33B811EF">
        <w:trPr>
          <w:trHeight w:val="630"/>
        </w:trPr>
        <w:tc>
          <w:tcPr>
            <w:tcW w:w="11341" w:type="dxa"/>
            <w:gridSpan w:val="19"/>
            <w:shd w:val="clear" w:color="auto" w:fill="FFFFFF" w:themeFill="background1"/>
          </w:tcPr>
          <w:p w14:paraId="066A52A3" w14:textId="77777777" w:rsidR="00AB4CCF" w:rsidRPr="00093F18" w:rsidRDefault="00AB4CCF" w:rsidP="00AB4CCF">
            <w:pPr>
              <w:spacing w:line="240" w:lineRule="auto"/>
              <w:jc w:val="both"/>
              <w:rPr>
                <w:rFonts w:ascii="Times New Roman" w:hAnsi="Times New Roman"/>
                <w:color w:val="000000"/>
              </w:rPr>
            </w:pPr>
            <w:r w:rsidRPr="00093F18">
              <w:rPr>
                <w:rFonts w:ascii="Times New Roman" w:hAnsi="Times New Roman"/>
                <w:color w:val="000000"/>
              </w:rPr>
              <w:t xml:space="preserve">Komentarz: Projekt ustawy wprowadza nowe typy dokumentów, </w:t>
            </w:r>
            <w:r w:rsidR="007D4EFE">
              <w:rPr>
                <w:rFonts w:ascii="Times New Roman" w:hAnsi="Times New Roman"/>
                <w:color w:val="000000"/>
              </w:rPr>
              <w:t xml:space="preserve">które </w:t>
            </w:r>
            <w:r w:rsidRPr="00093F18">
              <w:rPr>
                <w:rFonts w:ascii="Times New Roman" w:hAnsi="Times New Roman"/>
                <w:color w:val="000000"/>
              </w:rPr>
              <w:t>będą występowały w postaci elektronicznej.</w:t>
            </w:r>
            <w:r w:rsidRPr="00093F18">
              <w:rPr>
                <w:rFonts w:ascii="Times New Roman" w:hAnsi="Times New Roman"/>
              </w:rPr>
              <w:t xml:space="preserve"> Dodatkowo projekt </w:t>
            </w:r>
            <w:r w:rsidRPr="00093F18">
              <w:rPr>
                <w:rFonts w:ascii="Times New Roman" w:hAnsi="Times New Roman"/>
                <w:color w:val="000000"/>
              </w:rPr>
              <w:t>uprości proces digitalizacji dokumentacji medycznej</w:t>
            </w:r>
            <w:r w:rsidR="00267781">
              <w:rPr>
                <w:rFonts w:ascii="Times New Roman" w:hAnsi="Times New Roman"/>
                <w:color w:val="000000"/>
              </w:rPr>
              <w:t xml:space="preserve">, co z kolei przełoży się na zwiększenie </w:t>
            </w:r>
            <w:r w:rsidR="00267781" w:rsidRPr="00267781">
              <w:rPr>
                <w:rFonts w:ascii="Times New Roman" w:hAnsi="Times New Roman"/>
                <w:color w:val="000000"/>
              </w:rPr>
              <w:t xml:space="preserve">zastosowania </w:t>
            </w:r>
            <w:r w:rsidR="00BB7B22">
              <w:rPr>
                <w:rFonts w:ascii="Times New Roman" w:hAnsi="Times New Roman"/>
                <w:color w:val="000000"/>
              </w:rPr>
              <w:t>narzędzia oferowanego przez Centrum e-Zdrowia</w:t>
            </w:r>
            <w:r w:rsidR="00DC3170">
              <w:rPr>
                <w:rFonts w:ascii="Times New Roman" w:hAnsi="Times New Roman"/>
                <w:color w:val="000000"/>
              </w:rPr>
              <w:t>.</w:t>
            </w:r>
            <w:r w:rsidR="00267781">
              <w:rPr>
                <w:rFonts w:ascii="Times New Roman" w:hAnsi="Times New Roman"/>
                <w:color w:val="000000"/>
              </w:rPr>
              <w:t xml:space="preserve"> </w:t>
            </w:r>
            <w:r w:rsidR="00BB7B22">
              <w:rPr>
                <w:rFonts w:ascii="Times New Roman" w:hAnsi="Times New Roman"/>
                <w:color w:val="000000"/>
              </w:rPr>
              <w:t xml:space="preserve">Przeprowadzenie </w:t>
            </w:r>
            <w:r w:rsidR="00267781">
              <w:rPr>
                <w:rFonts w:ascii="Times New Roman" w:hAnsi="Times New Roman"/>
                <w:color w:val="000000"/>
              </w:rPr>
              <w:t xml:space="preserve">procesu digitalizacji dokumentacji medycznej pozwoli usługodawcom zmniejszyć liczbę posiadanych dokumentów. </w:t>
            </w:r>
          </w:p>
          <w:p w14:paraId="6F0AAAD1" w14:textId="77777777" w:rsidR="00AB4CCF" w:rsidRPr="00093F18" w:rsidRDefault="00AB4CCF" w:rsidP="00AB4CCF">
            <w:pPr>
              <w:spacing w:line="240" w:lineRule="auto"/>
              <w:jc w:val="both"/>
              <w:rPr>
                <w:rFonts w:ascii="Times New Roman" w:hAnsi="Times New Roman"/>
                <w:color w:val="000000"/>
              </w:rPr>
            </w:pPr>
            <w:r w:rsidRPr="00093F18">
              <w:rPr>
                <w:rFonts w:ascii="Times New Roman" w:hAnsi="Times New Roman"/>
                <w:color w:val="000000"/>
              </w:rPr>
              <w:t xml:space="preserve">Ponadto projektowany </w:t>
            </w:r>
            <w:r w:rsidR="009E1A59">
              <w:rPr>
                <w:rFonts w:ascii="Times New Roman" w:hAnsi="Times New Roman"/>
                <w:color w:val="000000"/>
              </w:rPr>
              <w:t>S</w:t>
            </w:r>
            <w:r w:rsidRPr="00093F18">
              <w:rPr>
                <w:rFonts w:ascii="Times New Roman" w:hAnsi="Times New Roman"/>
                <w:color w:val="000000"/>
              </w:rPr>
              <w:t xml:space="preserve">ystem e-Konsylium przyśpieszy pracę usługodawców przez przeprowadzanie zdalnych konsultacji medycznych pomiędzy usługodawcami. </w:t>
            </w:r>
            <w:r w:rsidR="00267781">
              <w:rPr>
                <w:rFonts w:ascii="Times New Roman" w:hAnsi="Times New Roman"/>
                <w:color w:val="000000"/>
              </w:rPr>
              <w:t>Możliwość przeprowadzania zdalnych konsultacji umożliwia usługodawcom wykonywanie zawodu z dowolnego miejsca</w:t>
            </w:r>
            <w:r w:rsidR="00543456">
              <w:rPr>
                <w:rFonts w:ascii="Times New Roman" w:hAnsi="Times New Roman"/>
                <w:color w:val="000000"/>
              </w:rPr>
              <w:t xml:space="preserve"> jak również </w:t>
            </w:r>
            <w:r w:rsidR="00267781">
              <w:rPr>
                <w:rFonts w:ascii="Times New Roman" w:hAnsi="Times New Roman"/>
                <w:color w:val="000000"/>
              </w:rPr>
              <w:t>sprawną wymianę wiedzy oraz doświadczeń pomiędzy usługodawcami</w:t>
            </w:r>
            <w:r w:rsidR="00543456">
              <w:rPr>
                <w:rFonts w:ascii="Times New Roman" w:hAnsi="Times New Roman"/>
                <w:color w:val="000000"/>
              </w:rPr>
              <w:t xml:space="preserve">. Powyższe pozwoli także zoptymalizować proces udzielania świadczeń. </w:t>
            </w:r>
          </w:p>
          <w:p w14:paraId="23367B6C" w14:textId="77777777" w:rsidR="00AB4CCF" w:rsidRDefault="00AB4CCF" w:rsidP="00AB4CCF">
            <w:pPr>
              <w:spacing w:line="240" w:lineRule="auto"/>
              <w:jc w:val="both"/>
              <w:rPr>
                <w:rFonts w:ascii="Times New Roman" w:hAnsi="Times New Roman"/>
                <w:color w:val="000000"/>
              </w:rPr>
            </w:pPr>
            <w:r w:rsidRPr="00093F18">
              <w:rPr>
                <w:rFonts w:ascii="Times New Roman" w:hAnsi="Times New Roman"/>
                <w:color w:val="000000"/>
              </w:rPr>
              <w:t xml:space="preserve">Skrócenie czasu na załatwienie sprawy możliwe będzie </w:t>
            </w:r>
            <w:r>
              <w:rPr>
                <w:rFonts w:ascii="Times New Roman" w:hAnsi="Times New Roman"/>
                <w:color w:val="000000"/>
              </w:rPr>
              <w:t xml:space="preserve">dzięki </w:t>
            </w:r>
            <w:r w:rsidRPr="00093F18">
              <w:rPr>
                <w:rFonts w:ascii="Times New Roman" w:hAnsi="Times New Roman"/>
                <w:color w:val="000000"/>
              </w:rPr>
              <w:t xml:space="preserve">wprowadzeniu możliwości udzielania świadczeń zdrowotnych z wykorzystaniem narzędzi </w:t>
            </w:r>
            <w:r>
              <w:rPr>
                <w:rFonts w:ascii="Times New Roman" w:hAnsi="Times New Roman"/>
                <w:color w:val="000000"/>
              </w:rPr>
              <w:t>sztucznej inteligencji</w:t>
            </w:r>
            <w:r w:rsidRPr="00093F18">
              <w:rPr>
                <w:rFonts w:ascii="Times New Roman" w:hAnsi="Times New Roman"/>
                <w:color w:val="000000"/>
              </w:rPr>
              <w:t>, rozbudowaniu systemu e-zdrowia o System Domowej Opieki Medycznej oraz Hurtowni Danych e-Zdrowia, umożliwieniu usługobiorcom składania zamówień na recepty niezbędne do kontynuacji leczenia,</w:t>
            </w:r>
            <w:r w:rsidRPr="00093F18">
              <w:rPr>
                <w:rFonts w:ascii="Times New Roman" w:hAnsi="Times New Roman"/>
              </w:rPr>
              <w:t xml:space="preserve"> </w:t>
            </w:r>
            <w:r w:rsidRPr="00093F18">
              <w:rPr>
                <w:rFonts w:ascii="Times New Roman" w:hAnsi="Times New Roman"/>
                <w:color w:val="000000"/>
              </w:rPr>
              <w:t>modyfikacji zasad korzystania z danych o zdrowiu przez umożliwienie korzystania przez lekarzy w ramach koordynacji opieki zdrowotnej z danych o zdrowiu, jak również rozszerzenie katalogu podmiotów, którym przysługuje dostęp do danych osobowych lub jednostkowych danych medycznych.</w:t>
            </w:r>
            <w:r w:rsidRPr="00093F18">
              <w:rPr>
                <w:rFonts w:ascii="Times New Roman" w:hAnsi="Times New Roman"/>
                <w:color w:val="000000"/>
              </w:rPr>
              <w:tab/>
            </w:r>
          </w:p>
          <w:p w14:paraId="5B4087C0" w14:textId="77777777" w:rsidR="00543456" w:rsidRPr="008B4FE6" w:rsidRDefault="00543456" w:rsidP="00AB4CCF">
            <w:pPr>
              <w:spacing w:line="240" w:lineRule="auto"/>
              <w:jc w:val="both"/>
              <w:rPr>
                <w:rFonts w:ascii="Times New Roman" w:hAnsi="Times New Roman"/>
                <w:color w:val="000000"/>
              </w:rPr>
            </w:pPr>
            <w:r w:rsidRPr="00543456">
              <w:rPr>
                <w:rFonts w:ascii="Times New Roman" w:hAnsi="Times New Roman"/>
                <w:color w:val="000000"/>
              </w:rPr>
              <w:t>Projekt ustawy wprowadza</w:t>
            </w:r>
            <w:r>
              <w:rPr>
                <w:rFonts w:ascii="Times New Roman" w:hAnsi="Times New Roman"/>
                <w:color w:val="000000"/>
              </w:rPr>
              <w:t xml:space="preserve"> rozwiązania, które </w:t>
            </w:r>
            <w:r w:rsidRPr="00543456">
              <w:rPr>
                <w:rFonts w:ascii="Times New Roman" w:hAnsi="Times New Roman"/>
                <w:color w:val="000000"/>
              </w:rPr>
              <w:t xml:space="preserve">pozwalają na szybsze wprowadzanie </w:t>
            </w:r>
            <w:r w:rsidR="0030063C">
              <w:rPr>
                <w:rFonts w:ascii="Times New Roman" w:hAnsi="Times New Roman"/>
                <w:color w:val="000000"/>
              </w:rPr>
              <w:t xml:space="preserve">jak również wyszukiwanie </w:t>
            </w:r>
            <w:r w:rsidRPr="00543456">
              <w:rPr>
                <w:rFonts w:ascii="Times New Roman" w:hAnsi="Times New Roman"/>
                <w:color w:val="000000"/>
              </w:rPr>
              <w:t>danych</w:t>
            </w:r>
            <w:r>
              <w:rPr>
                <w:rFonts w:ascii="Times New Roman" w:hAnsi="Times New Roman"/>
                <w:color w:val="000000"/>
              </w:rPr>
              <w:t xml:space="preserve"> medycznych</w:t>
            </w:r>
            <w:r w:rsidR="0030063C">
              <w:rPr>
                <w:rFonts w:ascii="Times New Roman" w:hAnsi="Times New Roman"/>
                <w:color w:val="000000"/>
              </w:rPr>
              <w:t xml:space="preserve">. Możliwość cyfrowego dostępu do danych medycznych </w:t>
            </w:r>
            <w:r w:rsidR="0030063C" w:rsidRPr="0030063C">
              <w:rPr>
                <w:rFonts w:ascii="Times New Roman" w:hAnsi="Times New Roman"/>
                <w:color w:val="000000"/>
              </w:rPr>
              <w:t>przy</w:t>
            </w:r>
            <w:r w:rsidR="0030063C">
              <w:rPr>
                <w:rFonts w:ascii="Times New Roman" w:hAnsi="Times New Roman"/>
                <w:color w:val="000000"/>
              </w:rPr>
              <w:t>ś</w:t>
            </w:r>
            <w:r w:rsidR="0030063C" w:rsidRPr="0030063C">
              <w:rPr>
                <w:rFonts w:ascii="Times New Roman" w:hAnsi="Times New Roman"/>
                <w:color w:val="000000"/>
              </w:rPr>
              <w:t>piesza proces diagnostyczny i decyzyjny</w:t>
            </w:r>
            <w:r w:rsidR="0030063C">
              <w:rPr>
                <w:rFonts w:ascii="Times New Roman" w:hAnsi="Times New Roman"/>
                <w:color w:val="000000"/>
              </w:rPr>
              <w:t xml:space="preserve"> z uwagi na możliwość zautomatyzowanego wprowadzania oraz wyszukiwania informacji. Rozbudowa system e-zdrowia skróci czas wymiany informacji pomiędzy różnymi usługodawcami tym samym </w:t>
            </w:r>
            <w:r w:rsidR="0030063C" w:rsidRPr="0030063C">
              <w:rPr>
                <w:rFonts w:ascii="Times New Roman" w:hAnsi="Times New Roman"/>
                <w:color w:val="000000"/>
              </w:rPr>
              <w:t>zwiększ</w:t>
            </w:r>
            <w:r w:rsidR="0030063C">
              <w:rPr>
                <w:rFonts w:ascii="Times New Roman" w:hAnsi="Times New Roman"/>
                <w:color w:val="000000"/>
              </w:rPr>
              <w:t>y</w:t>
            </w:r>
            <w:r w:rsidR="0030063C" w:rsidRPr="0030063C">
              <w:rPr>
                <w:rFonts w:ascii="Times New Roman" w:hAnsi="Times New Roman"/>
                <w:color w:val="000000"/>
              </w:rPr>
              <w:t xml:space="preserve"> wydajnoś</w:t>
            </w:r>
            <w:r w:rsidR="0030063C">
              <w:rPr>
                <w:rFonts w:ascii="Times New Roman" w:hAnsi="Times New Roman"/>
                <w:color w:val="000000"/>
              </w:rPr>
              <w:t xml:space="preserve">ć </w:t>
            </w:r>
            <w:r w:rsidR="0030063C" w:rsidRPr="0030063C">
              <w:rPr>
                <w:rFonts w:ascii="Times New Roman" w:hAnsi="Times New Roman"/>
                <w:color w:val="000000"/>
              </w:rPr>
              <w:t>systemu</w:t>
            </w:r>
            <w:r w:rsidR="0030063C">
              <w:rPr>
                <w:rFonts w:ascii="Times New Roman" w:hAnsi="Times New Roman"/>
                <w:color w:val="000000"/>
              </w:rPr>
              <w:t xml:space="preserve"> ochrony zdrowia</w:t>
            </w:r>
            <w:r w:rsidR="0030063C" w:rsidRPr="0030063C">
              <w:rPr>
                <w:rFonts w:ascii="Times New Roman" w:hAnsi="Times New Roman"/>
                <w:color w:val="000000"/>
              </w:rPr>
              <w:t xml:space="preserve">, </w:t>
            </w:r>
            <w:r w:rsidR="0030063C">
              <w:rPr>
                <w:rFonts w:ascii="Times New Roman" w:hAnsi="Times New Roman"/>
                <w:color w:val="000000"/>
              </w:rPr>
              <w:t xml:space="preserve">poprawi </w:t>
            </w:r>
            <w:r w:rsidR="0030063C" w:rsidRPr="0030063C">
              <w:rPr>
                <w:rFonts w:ascii="Times New Roman" w:hAnsi="Times New Roman"/>
                <w:color w:val="000000"/>
              </w:rPr>
              <w:t>wykorzystanie czasu personelu medycznego i po</w:t>
            </w:r>
            <w:r w:rsidR="0030063C">
              <w:rPr>
                <w:rFonts w:ascii="Times New Roman" w:hAnsi="Times New Roman"/>
                <w:color w:val="000000"/>
              </w:rPr>
              <w:t xml:space="preserve">dniesie </w:t>
            </w:r>
            <w:r w:rsidR="0030063C" w:rsidRPr="0030063C">
              <w:rPr>
                <w:rFonts w:ascii="Times New Roman" w:hAnsi="Times New Roman"/>
                <w:color w:val="000000"/>
              </w:rPr>
              <w:t>jakoś</w:t>
            </w:r>
            <w:r w:rsidR="0030063C">
              <w:rPr>
                <w:rFonts w:ascii="Times New Roman" w:hAnsi="Times New Roman"/>
                <w:color w:val="000000"/>
              </w:rPr>
              <w:t xml:space="preserve">ć </w:t>
            </w:r>
            <w:r w:rsidR="0030063C" w:rsidRPr="0030063C">
              <w:rPr>
                <w:rFonts w:ascii="Times New Roman" w:hAnsi="Times New Roman"/>
                <w:color w:val="000000"/>
              </w:rPr>
              <w:t>świadczonych usług</w:t>
            </w:r>
            <w:r w:rsidR="0030063C">
              <w:rPr>
                <w:rFonts w:ascii="Times New Roman" w:hAnsi="Times New Roman"/>
                <w:color w:val="000000"/>
              </w:rPr>
              <w:t xml:space="preserve"> zdrowotnych</w:t>
            </w:r>
            <w:r w:rsidR="0030063C" w:rsidRPr="0030063C">
              <w:rPr>
                <w:rFonts w:ascii="Times New Roman" w:hAnsi="Times New Roman"/>
                <w:color w:val="000000"/>
              </w:rPr>
              <w:t>.</w:t>
            </w:r>
          </w:p>
        </w:tc>
      </w:tr>
      <w:tr w:rsidR="00AB4CCF" w:rsidRPr="008B4FE6" w14:paraId="4018C746" w14:textId="77777777" w:rsidTr="33B811EF">
        <w:trPr>
          <w:trHeight w:val="142"/>
        </w:trPr>
        <w:tc>
          <w:tcPr>
            <w:tcW w:w="11341" w:type="dxa"/>
            <w:gridSpan w:val="19"/>
            <w:shd w:val="clear" w:color="auto" w:fill="99CCFF"/>
          </w:tcPr>
          <w:p w14:paraId="03F01BA3" w14:textId="77777777" w:rsidR="00AB4CCF" w:rsidRPr="008B4FE6" w:rsidRDefault="00AB4CCF" w:rsidP="00AB4CCF">
            <w:pPr>
              <w:numPr>
                <w:ilvl w:val="0"/>
                <w:numId w:val="3"/>
              </w:numPr>
              <w:spacing w:before="60" w:after="60" w:line="240" w:lineRule="auto"/>
              <w:jc w:val="both"/>
              <w:rPr>
                <w:rFonts w:ascii="Times New Roman" w:hAnsi="Times New Roman"/>
                <w:b/>
                <w:color w:val="000000"/>
              </w:rPr>
            </w:pPr>
            <w:r w:rsidRPr="008B4FE6">
              <w:rPr>
                <w:rFonts w:ascii="Times New Roman" w:hAnsi="Times New Roman"/>
                <w:b/>
                <w:color w:val="000000"/>
              </w:rPr>
              <w:t xml:space="preserve">Wpływ na rynek pracy </w:t>
            </w:r>
          </w:p>
        </w:tc>
      </w:tr>
      <w:tr w:rsidR="00AB4CCF" w:rsidRPr="008B4FE6" w14:paraId="325B8F83" w14:textId="77777777" w:rsidTr="33B811EF">
        <w:trPr>
          <w:trHeight w:val="142"/>
        </w:trPr>
        <w:tc>
          <w:tcPr>
            <w:tcW w:w="11341" w:type="dxa"/>
            <w:gridSpan w:val="19"/>
          </w:tcPr>
          <w:p w14:paraId="4384EF18" w14:textId="77777777" w:rsidR="00AB4CCF" w:rsidRPr="008B4FE6" w:rsidRDefault="00AB4CCF" w:rsidP="00AB4CCF">
            <w:pPr>
              <w:spacing w:line="240" w:lineRule="auto"/>
              <w:jc w:val="both"/>
              <w:rPr>
                <w:rFonts w:ascii="Times New Roman" w:hAnsi="Times New Roman"/>
                <w:color w:val="000000"/>
              </w:rPr>
            </w:pPr>
            <w:r w:rsidRPr="000F16EF">
              <w:rPr>
                <w:rFonts w:ascii="Times New Roman" w:hAnsi="Times New Roman"/>
                <w:color w:val="000000"/>
              </w:rPr>
              <w:t>Projekt rozporządzenia nie wywiera wpływu na rynek pracy.</w:t>
            </w:r>
          </w:p>
        </w:tc>
      </w:tr>
      <w:tr w:rsidR="00AB4CCF" w:rsidRPr="008B4FE6" w14:paraId="7A3E5601" w14:textId="77777777" w:rsidTr="33B811EF">
        <w:trPr>
          <w:trHeight w:val="142"/>
        </w:trPr>
        <w:tc>
          <w:tcPr>
            <w:tcW w:w="11341" w:type="dxa"/>
            <w:gridSpan w:val="19"/>
            <w:shd w:val="clear" w:color="auto" w:fill="99CCFF"/>
          </w:tcPr>
          <w:p w14:paraId="5BEE11C1" w14:textId="77777777" w:rsidR="00AB4CCF" w:rsidRPr="008B4FE6" w:rsidRDefault="00AB4CCF" w:rsidP="00AB4CCF">
            <w:pPr>
              <w:numPr>
                <w:ilvl w:val="0"/>
                <w:numId w:val="3"/>
              </w:numPr>
              <w:spacing w:before="60" w:after="60" w:line="240" w:lineRule="auto"/>
              <w:jc w:val="both"/>
              <w:rPr>
                <w:rFonts w:ascii="Times New Roman" w:hAnsi="Times New Roman"/>
                <w:b/>
                <w:color w:val="000000"/>
              </w:rPr>
            </w:pPr>
            <w:r w:rsidRPr="008B4FE6">
              <w:rPr>
                <w:rFonts w:ascii="Times New Roman" w:hAnsi="Times New Roman"/>
                <w:b/>
                <w:color w:val="000000"/>
              </w:rPr>
              <w:t>Wpływ na pozostałe obszary</w:t>
            </w:r>
          </w:p>
        </w:tc>
      </w:tr>
      <w:tr w:rsidR="00AB4CCF" w:rsidRPr="008B4FE6" w14:paraId="428401C8" w14:textId="77777777" w:rsidTr="33B811EF">
        <w:trPr>
          <w:trHeight w:val="1031"/>
        </w:trPr>
        <w:tc>
          <w:tcPr>
            <w:tcW w:w="2269" w:type="dxa"/>
            <w:gridSpan w:val="3"/>
            <w:shd w:val="clear" w:color="auto" w:fill="FFFFFF" w:themeFill="background1"/>
          </w:tcPr>
          <w:p w14:paraId="6DFB9E20" w14:textId="77777777" w:rsidR="00AB4CCF" w:rsidRPr="008B4FE6" w:rsidRDefault="00AB4CCF" w:rsidP="00AB4CCF">
            <w:pPr>
              <w:spacing w:line="240" w:lineRule="auto"/>
              <w:rPr>
                <w:rFonts w:ascii="Times New Roman" w:hAnsi="Times New Roman"/>
                <w:color w:val="000000"/>
              </w:rPr>
            </w:pPr>
          </w:p>
          <w:p w14:paraId="328B6508" w14:textId="77777777" w:rsidR="00AB4CCF" w:rsidRPr="008B4FE6" w:rsidRDefault="00AB4CCF" w:rsidP="00AB4CCF">
            <w:pPr>
              <w:spacing w:line="240" w:lineRule="auto"/>
              <w:rPr>
                <w:rFonts w:ascii="Times New Roman" w:hAnsi="Times New Roman"/>
                <w:color w:val="000000"/>
                <w:spacing w:val="-2"/>
              </w:rPr>
            </w:pPr>
            <w:r w:rsidRPr="008B4FE6">
              <w:rPr>
                <w:rFonts w:ascii="Times New Roman" w:hAnsi="Times New Roman"/>
                <w:color w:val="000000"/>
              </w:rPr>
              <w:fldChar w:fldCharType="begin">
                <w:ffData>
                  <w:name w:val="Wybór1"/>
                  <w:enabled/>
                  <w:calcOnExit w:val="0"/>
                  <w:checkBox>
                    <w:sizeAuto/>
                    <w:default w:val="0"/>
                  </w:checkBox>
                </w:ffData>
              </w:fldChar>
            </w:r>
            <w:r w:rsidRPr="008B4FE6">
              <w:rPr>
                <w:rFonts w:ascii="Times New Roman" w:hAnsi="Times New Roman"/>
                <w:color w:val="000000"/>
              </w:rPr>
              <w:instrText xml:space="preserve"> FORMCHECKBOX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hAnsi="Times New Roman"/>
                <w:color w:val="000000"/>
              </w:rPr>
              <w:fldChar w:fldCharType="end"/>
            </w:r>
            <w:r w:rsidRPr="008B4FE6">
              <w:rPr>
                <w:rFonts w:ascii="Times New Roman" w:hAnsi="Times New Roman"/>
                <w:color w:val="000000"/>
                <w:sz w:val="20"/>
                <w:szCs w:val="20"/>
              </w:rPr>
              <w:t xml:space="preserve"> </w:t>
            </w:r>
            <w:r w:rsidRPr="008B4FE6">
              <w:rPr>
                <w:rFonts w:ascii="Times New Roman" w:hAnsi="Times New Roman"/>
                <w:color w:val="000000"/>
                <w:spacing w:val="-2"/>
              </w:rPr>
              <w:t>środowisko naturalne</w:t>
            </w:r>
          </w:p>
          <w:p w14:paraId="2FEF3E58" w14:textId="77777777" w:rsidR="00AB4CCF" w:rsidRDefault="00AB4CCF" w:rsidP="00AB4CCF">
            <w:pPr>
              <w:spacing w:line="240" w:lineRule="auto"/>
              <w:rPr>
                <w:rFonts w:ascii="Times New Roman" w:hAnsi="Times New Roman"/>
                <w:color w:val="000000"/>
              </w:rPr>
            </w:pPr>
            <w:r w:rsidRPr="008B4FE6">
              <w:rPr>
                <w:rFonts w:ascii="Times New Roman" w:hAnsi="Times New Roman"/>
                <w:color w:val="000000"/>
              </w:rPr>
              <w:fldChar w:fldCharType="begin">
                <w:ffData>
                  <w:name w:val=""/>
                  <w:enabled/>
                  <w:calcOnExit w:val="0"/>
                  <w:checkBox>
                    <w:sizeAuto/>
                    <w:default w:val="0"/>
                  </w:checkBox>
                </w:ffData>
              </w:fldChar>
            </w:r>
            <w:r w:rsidRPr="008B4FE6">
              <w:rPr>
                <w:rFonts w:ascii="Times New Roman" w:hAnsi="Times New Roman"/>
                <w:color w:val="000000"/>
              </w:rPr>
              <w:instrText xml:space="preserve"> FORMCHECKBOX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hAnsi="Times New Roman"/>
                <w:color w:val="000000"/>
              </w:rPr>
              <w:fldChar w:fldCharType="end"/>
            </w:r>
            <w:r w:rsidRPr="008B4FE6">
              <w:rPr>
                <w:rFonts w:ascii="Times New Roman" w:hAnsi="Times New Roman"/>
                <w:color w:val="000000"/>
                <w:sz w:val="20"/>
                <w:szCs w:val="20"/>
              </w:rPr>
              <w:t xml:space="preserve"> </w:t>
            </w:r>
            <w:r w:rsidRPr="008B4FE6">
              <w:rPr>
                <w:rFonts w:ascii="Times New Roman" w:hAnsi="Times New Roman"/>
                <w:color w:val="000000"/>
              </w:rPr>
              <w:t>sytuacja i rozwój regionalny</w:t>
            </w:r>
          </w:p>
          <w:p w14:paraId="0ECCB4E4" w14:textId="77777777" w:rsidR="00AB4CCF" w:rsidRPr="00BF6667" w:rsidRDefault="00AB4CCF" w:rsidP="00AB4CCF">
            <w:pPr>
              <w:spacing w:line="240" w:lineRule="auto"/>
              <w:rPr>
                <w:rFonts w:ascii="Times New Roman" w:hAnsi="Times New Roman"/>
                <w:color w:val="000000"/>
              </w:rPr>
            </w:pPr>
            <w:r w:rsidRPr="008B4FE6">
              <w:rPr>
                <w:rFonts w:ascii="Times New Roman" w:hAnsi="Times New Roman"/>
                <w:color w:val="000000"/>
              </w:rPr>
              <w:fldChar w:fldCharType="begin">
                <w:ffData>
                  <w:name w:val="Wybór1"/>
                  <w:enabled/>
                  <w:calcOnExit w:val="0"/>
                  <w:checkBox>
                    <w:sizeAuto/>
                    <w:default w:val="0"/>
                  </w:checkBox>
                </w:ffData>
              </w:fldChar>
            </w:r>
            <w:r w:rsidRPr="008B4FE6">
              <w:rPr>
                <w:rFonts w:ascii="Times New Roman" w:hAnsi="Times New Roman"/>
                <w:color w:val="000000"/>
              </w:rPr>
              <w:instrText xml:space="preserve"> FORMCHECKBOX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hAnsi="Times New Roman"/>
                <w:color w:val="000000"/>
              </w:rPr>
              <w:fldChar w:fldCharType="end"/>
            </w:r>
            <w:r w:rsidRPr="008B4FE6">
              <w:rPr>
                <w:rFonts w:ascii="Times New Roman" w:hAnsi="Times New Roman"/>
                <w:color w:val="000000"/>
                <w:sz w:val="20"/>
                <w:szCs w:val="20"/>
              </w:rPr>
              <w:t xml:space="preserve"> </w:t>
            </w:r>
            <w:r w:rsidRPr="00D93C2B">
              <w:rPr>
                <w:rFonts w:ascii="Times New Roman" w:hAnsi="Times New Roman"/>
                <w:spacing w:val="-2"/>
              </w:rPr>
              <w:t>sądy powszechne, administracyjne lub wojskowe</w:t>
            </w:r>
          </w:p>
        </w:tc>
        <w:tc>
          <w:tcPr>
            <w:tcW w:w="5103" w:type="dxa"/>
            <w:gridSpan w:val="9"/>
            <w:shd w:val="clear" w:color="auto" w:fill="FFFFFF" w:themeFill="background1"/>
          </w:tcPr>
          <w:p w14:paraId="70DF9E56" w14:textId="77777777" w:rsidR="00AB4CCF" w:rsidRPr="008B4FE6" w:rsidRDefault="00AB4CCF" w:rsidP="00AB4CCF">
            <w:pPr>
              <w:spacing w:line="240" w:lineRule="auto"/>
              <w:rPr>
                <w:rFonts w:ascii="Times New Roman" w:hAnsi="Times New Roman"/>
                <w:color w:val="000000"/>
              </w:rPr>
            </w:pPr>
          </w:p>
          <w:p w14:paraId="397CE27A" w14:textId="77777777" w:rsidR="00AB4CCF" w:rsidRPr="008B4FE6" w:rsidRDefault="00AB4CCF" w:rsidP="00AB4CCF">
            <w:pPr>
              <w:spacing w:line="240" w:lineRule="auto"/>
              <w:rPr>
                <w:rFonts w:ascii="Times New Roman" w:hAnsi="Times New Roman"/>
                <w:color w:val="000000"/>
                <w:spacing w:val="-2"/>
              </w:rPr>
            </w:pPr>
            <w:r w:rsidRPr="008B4FE6">
              <w:rPr>
                <w:rFonts w:ascii="Times New Roman" w:hAnsi="Times New Roman"/>
                <w:color w:val="000000"/>
              </w:rPr>
              <w:fldChar w:fldCharType="begin">
                <w:ffData>
                  <w:name w:val="Wybór1"/>
                  <w:enabled/>
                  <w:calcOnExit w:val="0"/>
                  <w:checkBox>
                    <w:sizeAuto/>
                    <w:default w:val="0"/>
                  </w:checkBox>
                </w:ffData>
              </w:fldChar>
            </w:r>
            <w:r w:rsidRPr="008B4FE6">
              <w:rPr>
                <w:rFonts w:ascii="Times New Roman" w:hAnsi="Times New Roman"/>
                <w:color w:val="000000"/>
              </w:rPr>
              <w:instrText xml:space="preserve"> FORMCHECKBOX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hAnsi="Times New Roman"/>
                <w:color w:val="000000"/>
              </w:rPr>
              <w:fldChar w:fldCharType="end"/>
            </w:r>
            <w:r w:rsidRPr="008B4FE6">
              <w:rPr>
                <w:rFonts w:ascii="Times New Roman" w:hAnsi="Times New Roman"/>
                <w:color w:val="000000"/>
                <w:sz w:val="20"/>
                <w:szCs w:val="20"/>
              </w:rPr>
              <w:t xml:space="preserve"> </w:t>
            </w:r>
            <w:r w:rsidRPr="008B4FE6">
              <w:rPr>
                <w:rFonts w:ascii="Times New Roman" w:hAnsi="Times New Roman"/>
                <w:color w:val="000000"/>
                <w:spacing w:val="-2"/>
              </w:rPr>
              <w:t>demografia</w:t>
            </w:r>
          </w:p>
          <w:p w14:paraId="3AF2DE0D" w14:textId="77777777" w:rsidR="00AB4CCF" w:rsidRDefault="00AB4CCF" w:rsidP="00AB4CCF">
            <w:pPr>
              <w:spacing w:line="240" w:lineRule="auto"/>
              <w:rPr>
                <w:rFonts w:ascii="Times New Roman" w:hAnsi="Times New Roman"/>
                <w:color w:val="000000"/>
              </w:rPr>
            </w:pPr>
            <w:r w:rsidRPr="008B4FE6">
              <w:rPr>
                <w:rFonts w:ascii="Times New Roman" w:hAnsi="Times New Roman"/>
                <w:color w:val="000000"/>
              </w:rPr>
              <w:fldChar w:fldCharType="begin">
                <w:ffData>
                  <w:name w:val=""/>
                  <w:enabled/>
                  <w:calcOnExit w:val="0"/>
                  <w:checkBox>
                    <w:sizeAuto/>
                    <w:default w:val="0"/>
                  </w:checkBox>
                </w:ffData>
              </w:fldChar>
            </w:r>
            <w:r w:rsidRPr="008B4FE6">
              <w:rPr>
                <w:rFonts w:ascii="Times New Roman" w:hAnsi="Times New Roman"/>
                <w:color w:val="000000"/>
              </w:rPr>
              <w:instrText xml:space="preserve"> FORMCHECKBOX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hAnsi="Times New Roman"/>
                <w:color w:val="000000"/>
              </w:rPr>
              <w:fldChar w:fldCharType="end"/>
            </w:r>
            <w:r w:rsidRPr="008B4FE6">
              <w:rPr>
                <w:rFonts w:ascii="Times New Roman" w:hAnsi="Times New Roman"/>
                <w:color w:val="000000"/>
                <w:sz w:val="20"/>
                <w:szCs w:val="20"/>
              </w:rPr>
              <w:t xml:space="preserve"> </w:t>
            </w:r>
            <w:r>
              <w:rPr>
                <w:rFonts w:ascii="Times New Roman" w:hAnsi="Times New Roman"/>
                <w:color w:val="000000"/>
              </w:rPr>
              <w:t>mienie państwowe</w:t>
            </w:r>
          </w:p>
          <w:p w14:paraId="3E1B19C3" w14:textId="77777777" w:rsidR="00AB4CCF" w:rsidRPr="008B4FE6" w:rsidRDefault="00AB4CCF" w:rsidP="00AB4CCF">
            <w:pPr>
              <w:spacing w:line="240" w:lineRule="auto"/>
              <w:rPr>
                <w:rFonts w:ascii="Times New Roman" w:hAnsi="Times New Roman"/>
                <w:color w:val="000000"/>
              </w:rPr>
            </w:pPr>
            <w:r w:rsidRPr="008B4FE6">
              <w:rPr>
                <w:rFonts w:ascii="Times New Roman" w:hAnsi="Times New Roman"/>
                <w:color w:val="000000"/>
              </w:rPr>
              <w:fldChar w:fldCharType="begin">
                <w:ffData>
                  <w:name w:val="Wybór1"/>
                  <w:enabled/>
                  <w:calcOnExit w:val="0"/>
                  <w:checkBox>
                    <w:sizeAuto/>
                    <w:default w:val="0"/>
                  </w:checkBox>
                </w:ffData>
              </w:fldChar>
            </w:r>
            <w:r w:rsidRPr="008B4FE6">
              <w:rPr>
                <w:rFonts w:ascii="Times New Roman" w:hAnsi="Times New Roman"/>
                <w:color w:val="000000"/>
              </w:rPr>
              <w:instrText xml:space="preserve"> FORMCHECKBOX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hAnsi="Times New Roman"/>
                <w:color w:val="000000"/>
              </w:rPr>
              <w:fldChar w:fldCharType="end"/>
            </w:r>
            <w:r w:rsidRPr="008B4FE6">
              <w:rPr>
                <w:rFonts w:ascii="Times New Roman" w:hAnsi="Times New Roman"/>
                <w:color w:val="000000"/>
                <w:sz w:val="20"/>
                <w:szCs w:val="20"/>
              </w:rPr>
              <w:t xml:space="preserve"> </w:t>
            </w:r>
            <w:r w:rsidRPr="008B4FE6">
              <w:rPr>
                <w:rFonts w:ascii="Times New Roman" w:hAnsi="Times New Roman"/>
                <w:color w:val="000000"/>
                <w:spacing w:val="-2"/>
              </w:rPr>
              <w:t xml:space="preserve">inne: </w:t>
            </w:r>
            <w:r w:rsidRPr="008B4FE6">
              <w:rPr>
                <w:rFonts w:ascii="Times New Roman" w:hAnsi="Times New Roman"/>
                <w:color w:val="000000"/>
              </w:rPr>
              <w:fldChar w:fldCharType="begin">
                <w:ffData>
                  <w:name w:val=""/>
                  <w:enabled/>
                  <w:calcOnExit w:val="0"/>
                  <w:helpText w:type="text" w:val="W przypadku wyboru Upoważnienie ustawowe, Strategia lub Inne wpisz dokładnie źródła tj. jaka ustawa, tytuł strategii i jaki inny dokument"/>
                  <w:statusText w:type="text" w:val="W przypadku wyboru Upoważnienie ustawowe, Strategia lub Inne wpisz dokładnie źródła tj. jaka ustawa, tytuł strategii i jaki inny dokument"/>
                  <w:textInput/>
                </w:ffData>
              </w:fldChar>
            </w:r>
            <w:r w:rsidRPr="008B4FE6">
              <w:rPr>
                <w:rFonts w:ascii="Times New Roman" w:hAnsi="Times New Roman"/>
                <w:color w:val="000000"/>
              </w:rPr>
              <w:instrText xml:space="preserve"> FORMTEXT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noProof/>
                <w:color w:val="000000"/>
              </w:rPr>
              <w:t> </w:t>
            </w:r>
            <w:r w:rsidRPr="008B4FE6">
              <w:rPr>
                <w:rFonts w:ascii="Times New Roman"/>
                <w:noProof/>
                <w:color w:val="000000"/>
              </w:rPr>
              <w:t> </w:t>
            </w:r>
            <w:r w:rsidRPr="008B4FE6">
              <w:rPr>
                <w:rFonts w:ascii="Times New Roman"/>
                <w:noProof/>
                <w:color w:val="000000"/>
              </w:rPr>
              <w:t> </w:t>
            </w:r>
            <w:r w:rsidRPr="008B4FE6">
              <w:rPr>
                <w:rFonts w:ascii="Times New Roman"/>
                <w:noProof/>
                <w:color w:val="000000"/>
              </w:rPr>
              <w:t> </w:t>
            </w:r>
            <w:r w:rsidRPr="008B4FE6">
              <w:rPr>
                <w:rFonts w:ascii="Times New Roman"/>
                <w:noProof/>
                <w:color w:val="000000"/>
              </w:rPr>
              <w:t> </w:t>
            </w:r>
            <w:r w:rsidRPr="008B4FE6">
              <w:rPr>
                <w:rFonts w:ascii="Times New Roman" w:hAnsi="Times New Roman"/>
                <w:color w:val="000000"/>
              </w:rPr>
              <w:fldChar w:fldCharType="end"/>
            </w:r>
          </w:p>
        </w:tc>
        <w:tc>
          <w:tcPr>
            <w:tcW w:w="3969" w:type="dxa"/>
            <w:gridSpan w:val="7"/>
            <w:shd w:val="clear" w:color="auto" w:fill="FFFFFF" w:themeFill="background1"/>
          </w:tcPr>
          <w:p w14:paraId="44E871BC" w14:textId="77777777" w:rsidR="00AB4CCF" w:rsidRPr="008B4FE6" w:rsidRDefault="00AB4CCF" w:rsidP="00AB4CCF">
            <w:pPr>
              <w:spacing w:line="240" w:lineRule="auto"/>
              <w:rPr>
                <w:rFonts w:ascii="Times New Roman" w:hAnsi="Times New Roman"/>
                <w:color w:val="000000"/>
              </w:rPr>
            </w:pPr>
          </w:p>
          <w:p w14:paraId="5B83D1E9" w14:textId="77777777" w:rsidR="00AB4CCF" w:rsidRDefault="00AB4CCF" w:rsidP="00AB4CCF">
            <w:pPr>
              <w:spacing w:line="240" w:lineRule="auto"/>
              <w:rPr>
                <w:rFonts w:ascii="Times New Roman" w:hAnsi="Times New Roman"/>
                <w:color w:val="000000"/>
                <w:spacing w:val="-2"/>
              </w:rPr>
            </w:pPr>
            <w:r>
              <w:rPr>
                <w:rFonts w:ascii="Times New Roman" w:hAnsi="Times New Roman"/>
                <w:color w:val="000000"/>
              </w:rPr>
              <w:fldChar w:fldCharType="begin">
                <w:ffData>
                  <w:name w:val=""/>
                  <w:enabled/>
                  <w:calcOnExit w:val="0"/>
                  <w:checkBox>
                    <w:sizeAuto/>
                    <w:default w:val="1"/>
                  </w:checkBox>
                </w:ffData>
              </w:fldChar>
            </w:r>
            <w:r>
              <w:rPr>
                <w:rFonts w:ascii="Times New Roman" w:hAnsi="Times New Roman"/>
                <w:color w:val="000000"/>
              </w:rPr>
              <w:instrText xml:space="preserve"> FORMCHECKBOX </w:instrText>
            </w:r>
            <w:r>
              <w:rPr>
                <w:rFonts w:ascii="Times New Roman" w:hAnsi="Times New Roman"/>
                <w:color w:val="000000"/>
              </w:rPr>
            </w:r>
            <w:r>
              <w:rPr>
                <w:rFonts w:ascii="Times New Roman" w:hAnsi="Times New Roman"/>
                <w:color w:val="000000"/>
              </w:rPr>
              <w:fldChar w:fldCharType="separate"/>
            </w:r>
            <w:r>
              <w:rPr>
                <w:rFonts w:ascii="Times New Roman" w:hAnsi="Times New Roman"/>
                <w:color w:val="000000"/>
              </w:rPr>
              <w:fldChar w:fldCharType="end"/>
            </w:r>
            <w:r w:rsidRPr="008B4FE6">
              <w:rPr>
                <w:rFonts w:ascii="Times New Roman" w:hAnsi="Times New Roman"/>
                <w:color w:val="000000"/>
                <w:sz w:val="20"/>
                <w:szCs w:val="20"/>
              </w:rPr>
              <w:t xml:space="preserve"> </w:t>
            </w:r>
            <w:r w:rsidRPr="008B4FE6">
              <w:rPr>
                <w:rFonts w:ascii="Times New Roman" w:hAnsi="Times New Roman"/>
                <w:color w:val="000000"/>
                <w:spacing w:val="-2"/>
              </w:rPr>
              <w:t>informatyzacja</w:t>
            </w:r>
          </w:p>
          <w:p w14:paraId="1A141F84" w14:textId="77777777" w:rsidR="00AB4CCF" w:rsidRPr="008B4FE6" w:rsidRDefault="00AB4CCF" w:rsidP="00AB4CCF">
            <w:pPr>
              <w:spacing w:line="240" w:lineRule="auto"/>
              <w:rPr>
                <w:rFonts w:ascii="Times New Roman" w:hAnsi="Times New Roman"/>
                <w:color w:val="000000"/>
              </w:rPr>
            </w:pPr>
            <w:r>
              <w:rPr>
                <w:rFonts w:ascii="Times New Roman" w:hAnsi="Times New Roman"/>
                <w:color w:val="000000"/>
              </w:rPr>
              <w:fldChar w:fldCharType="begin">
                <w:ffData>
                  <w:name w:val=""/>
                  <w:enabled/>
                  <w:calcOnExit w:val="0"/>
                  <w:checkBox>
                    <w:sizeAuto/>
                    <w:default w:val="1"/>
                  </w:checkBox>
                </w:ffData>
              </w:fldChar>
            </w:r>
            <w:r>
              <w:rPr>
                <w:rFonts w:ascii="Times New Roman" w:hAnsi="Times New Roman"/>
                <w:color w:val="000000"/>
              </w:rPr>
              <w:instrText xml:space="preserve"> FORMCHECKBOX </w:instrText>
            </w:r>
            <w:r>
              <w:rPr>
                <w:rFonts w:ascii="Times New Roman" w:hAnsi="Times New Roman"/>
                <w:color w:val="000000"/>
              </w:rPr>
            </w:r>
            <w:r>
              <w:rPr>
                <w:rFonts w:ascii="Times New Roman" w:hAnsi="Times New Roman"/>
                <w:color w:val="000000"/>
              </w:rPr>
              <w:fldChar w:fldCharType="separate"/>
            </w:r>
            <w:r>
              <w:rPr>
                <w:rFonts w:ascii="Times New Roman" w:hAnsi="Times New Roman"/>
                <w:color w:val="000000"/>
              </w:rPr>
              <w:fldChar w:fldCharType="end"/>
            </w:r>
            <w:r w:rsidRPr="008B4FE6">
              <w:rPr>
                <w:rFonts w:ascii="Times New Roman" w:hAnsi="Times New Roman"/>
                <w:color w:val="000000"/>
                <w:sz w:val="20"/>
                <w:szCs w:val="20"/>
              </w:rPr>
              <w:t xml:space="preserve"> </w:t>
            </w:r>
            <w:r>
              <w:rPr>
                <w:rFonts w:ascii="Times New Roman" w:hAnsi="Times New Roman"/>
                <w:color w:val="000000"/>
                <w:spacing w:val="-2"/>
              </w:rPr>
              <w:t>zdrowie</w:t>
            </w:r>
          </w:p>
        </w:tc>
      </w:tr>
      <w:tr w:rsidR="00AB4CCF" w:rsidRPr="008B4FE6" w14:paraId="64620B20" w14:textId="77777777" w:rsidTr="33B811EF">
        <w:trPr>
          <w:trHeight w:val="712"/>
        </w:trPr>
        <w:tc>
          <w:tcPr>
            <w:tcW w:w="2231" w:type="dxa"/>
            <w:gridSpan w:val="2"/>
            <w:shd w:val="clear" w:color="auto" w:fill="FFFFFF" w:themeFill="background1"/>
            <w:vAlign w:val="center"/>
          </w:tcPr>
          <w:p w14:paraId="56EC4477" w14:textId="77777777" w:rsidR="00AB4CCF" w:rsidRPr="008B4FE6" w:rsidRDefault="00AB4CCF" w:rsidP="00AB4CCF">
            <w:pPr>
              <w:spacing w:line="240" w:lineRule="auto"/>
              <w:rPr>
                <w:rFonts w:ascii="Times New Roman" w:hAnsi="Times New Roman"/>
                <w:color w:val="000000"/>
              </w:rPr>
            </w:pPr>
            <w:r w:rsidRPr="008B4FE6">
              <w:rPr>
                <w:rFonts w:ascii="Times New Roman" w:hAnsi="Times New Roman"/>
                <w:color w:val="000000"/>
              </w:rPr>
              <w:t>Omówienie wpływu</w:t>
            </w:r>
          </w:p>
        </w:tc>
        <w:tc>
          <w:tcPr>
            <w:tcW w:w="9110" w:type="dxa"/>
            <w:gridSpan w:val="17"/>
            <w:shd w:val="clear" w:color="auto" w:fill="FFFFFF" w:themeFill="background1"/>
            <w:vAlign w:val="center"/>
          </w:tcPr>
          <w:p w14:paraId="5A015FC0" w14:textId="77777777" w:rsidR="00AB4CCF" w:rsidRDefault="00AB4CCF" w:rsidP="00AB4CCF">
            <w:pPr>
              <w:spacing w:line="240" w:lineRule="auto"/>
              <w:jc w:val="both"/>
              <w:rPr>
                <w:rFonts w:ascii="Times New Roman" w:hAnsi="Times New Roman"/>
                <w:color w:val="000000"/>
                <w:spacing w:val="-2"/>
              </w:rPr>
            </w:pPr>
            <w:r w:rsidRPr="005E5D22">
              <w:rPr>
                <w:rFonts w:ascii="Times New Roman" w:hAnsi="Times New Roman"/>
                <w:color w:val="000000"/>
                <w:spacing w:val="-2"/>
              </w:rPr>
              <w:t>Wejście w życie projektu ustawy będzie miało wpływ na usługobiorców, którym udziela się świadczeń opieki zdrowotnej, w tym przy pomocy systemów teleinformatycznych.</w:t>
            </w:r>
          </w:p>
          <w:p w14:paraId="4C9681A1" w14:textId="77777777" w:rsidR="00AB4CCF" w:rsidRDefault="00AB4CCF" w:rsidP="00AB4CCF">
            <w:pPr>
              <w:spacing w:line="240" w:lineRule="auto"/>
              <w:jc w:val="both"/>
              <w:rPr>
                <w:rFonts w:ascii="Times New Roman" w:hAnsi="Times New Roman"/>
                <w:color w:val="000000"/>
                <w:spacing w:val="-2"/>
              </w:rPr>
            </w:pPr>
            <w:r>
              <w:rPr>
                <w:rFonts w:ascii="Times New Roman" w:hAnsi="Times New Roman"/>
                <w:color w:val="000000"/>
                <w:spacing w:val="-2"/>
              </w:rPr>
              <w:t>Projekt ustawy w</w:t>
            </w:r>
            <w:r w:rsidRPr="000F16EF">
              <w:rPr>
                <w:rFonts w:ascii="Times New Roman" w:hAnsi="Times New Roman"/>
                <w:color w:val="000000"/>
                <w:spacing w:val="-2"/>
              </w:rPr>
              <w:t>prowadz</w:t>
            </w:r>
            <w:r>
              <w:rPr>
                <w:rFonts w:ascii="Times New Roman" w:hAnsi="Times New Roman"/>
                <w:color w:val="000000"/>
                <w:spacing w:val="-2"/>
              </w:rPr>
              <w:t xml:space="preserve">i m.in.: </w:t>
            </w:r>
          </w:p>
          <w:p w14:paraId="2923EE5F" w14:textId="6ABC63B5" w:rsidR="00AB4CCF" w:rsidRPr="003E05AF" w:rsidRDefault="00AB4CCF" w:rsidP="00AB4CCF">
            <w:pPr>
              <w:numPr>
                <w:ilvl w:val="0"/>
                <w:numId w:val="30"/>
              </w:numPr>
              <w:spacing w:line="240" w:lineRule="auto"/>
              <w:ind w:left="500"/>
              <w:jc w:val="both"/>
              <w:rPr>
                <w:rFonts w:ascii="Times New Roman" w:hAnsi="Times New Roman"/>
                <w:color w:val="000000"/>
                <w:spacing w:val="-2"/>
              </w:rPr>
            </w:pPr>
            <w:r w:rsidRPr="003E05AF">
              <w:rPr>
                <w:rFonts w:ascii="Times New Roman" w:hAnsi="Times New Roman"/>
                <w:color w:val="000000"/>
                <w:spacing w:val="-2"/>
              </w:rPr>
              <w:t>now</w:t>
            </w:r>
            <w:r>
              <w:rPr>
                <w:rFonts w:ascii="Times New Roman" w:hAnsi="Times New Roman"/>
                <w:color w:val="000000"/>
                <w:spacing w:val="-2"/>
              </w:rPr>
              <w:t>y</w:t>
            </w:r>
            <w:r w:rsidRPr="003E05AF">
              <w:rPr>
                <w:rFonts w:ascii="Times New Roman" w:hAnsi="Times New Roman"/>
                <w:color w:val="000000"/>
                <w:spacing w:val="-2"/>
              </w:rPr>
              <w:t xml:space="preserve"> typ dokumentu </w:t>
            </w:r>
            <w:proofErr w:type="gramStart"/>
            <w:r w:rsidRPr="003E05AF">
              <w:rPr>
                <w:rFonts w:ascii="Times New Roman" w:hAnsi="Times New Roman"/>
                <w:color w:val="000000"/>
                <w:spacing w:val="-2"/>
              </w:rPr>
              <w:t>elektronicznego</w:t>
            </w:r>
            <w:r>
              <w:rPr>
                <w:rFonts w:ascii="Times New Roman" w:hAnsi="Times New Roman"/>
                <w:color w:val="000000"/>
                <w:spacing w:val="-2"/>
              </w:rPr>
              <w:t xml:space="preserve">: </w:t>
            </w:r>
            <w:r w:rsidRPr="003E05AF">
              <w:rPr>
                <w:rFonts w:ascii="Times New Roman" w:hAnsi="Times New Roman"/>
                <w:color w:val="000000"/>
                <w:spacing w:val="-2"/>
              </w:rPr>
              <w:t xml:space="preserve"> kart</w:t>
            </w:r>
            <w:r>
              <w:rPr>
                <w:rFonts w:ascii="Times New Roman" w:hAnsi="Times New Roman"/>
                <w:color w:val="000000"/>
                <w:spacing w:val="-2"/>
              </w:rPr>
              <w:t>a</w:t>
            </w:r>
            <w:proofErr w:type="gramEnd"/>
            <w:r w:rsidRPr="003E05AF">
              <w:rPr>
                <w:rFonts w:ascii="Times New Roman" w:hAnsi="Times New Roman"/>
                <w:color w:val="000000"/>
                <w:spacing w:val="-2"/>
              </w:rPr>
              <w:t xml:space="preserve"> pacjenta</w:t>
            </w:r>
            <w:r>
              <w:rPr>
                <w:rFonts w:ascii="Times New Roman" w:hAnsi="Times New Roman"/>
                <w:color w:val="000000"/>
                <w:spacing w:val="-2"/>
              </w:rPr>
              <w:t>,</w:t>
            </w:r>
            <w:r>
              <w:t xml:space="preserve"> </w:t>
            </w:r>
            <w:r w:rsidRPr="00C137FB">
              <w:rPr>
                <w:rFonts w:ascii="Times New Roman" w:hAnsi="Times New Roman"/>
                <w:color w:val="000000"/>
                <w:spacing w:val="-2"/>
              </w:rPr>
              <w:t>wynik e-konsultacji medyczne</w:t>
            </w:r>
            <w:r>
              <w:rPr>
                <w:rFonts w:ascii="Times New Roman" w:hAnsi="Times New Roman"/>
                <w:color w:val="000000"/>
                <w:spacing w:val="-2"/>
              </w:rPr>
              <w:t>j;</w:t>
            </w:r>
          </w:p>
          <w:p w14:paraId="4C93BF4B" w14:textId="77777777" w:rsidR="00AB4CCF" w:rsidRDefault="00AB4CCF" w:rsidP="00AB4CCF">
            <w:pPr>
              <w:numPr>
                <w:ilvl w:val="0"/>
                <w:numId w:val="30"/>
              </w:numPr>
              <w:spacing w:line="240" w:lineRule="auto"/>
              <w:ind w:left="500"/>
              <w:jc w:val="both"/>
              <w:rPr>
                <w:rFonts w:ascii="Times New Roman" w:hAnsi="Times New Roman"/>
                <w:color w:val="000000"/>
                <w:spacing w:val="-2"/>
              </w:rPr>
            </w:pPr>
            <w:r>
              <w:rPr>
                <w:rFonts w:ascii="Times New Roman" w:hAnsi="Times New Roman"/>
                <w:color w:val="000000"/>
                <w:spacing w:val="-2"/>
              </w:rPr>
              <w:t xml:space="preserve">przepisy regulujące </w:t>
            </w:r>
            <w:r w:rsidRPr="003E05AF">
              <w:rPr>
                <w:rFonts w:ascii="Times New Roman" w:hAnsi="Times New Roman"/>
                <w:color w:val="000000"/>
                <w:spacing w:val="-2"/>
              </w:rPr>
              <w:t>System</w:t>
            </w:r>
            <w:r>
              <w:rPr>
                <w:rFonts w:ascii="Times New Roman" w:hAnsi="Times New Roman"/>
                <w:color w:val="000000"/>
                <w:spacing w:val="-2"/>
              </w:rPr>
              <w:t xml:space="preserve"> </w:t>
            </w:r>
            <w:r w:rsidRPr="003E05AF">
              <w:rPr>
                <w:rFonts w:ascii="Times New Roman" w:hAnsi="Times New Roman"/>
                <w:color w:val="000000"/>
                <w:spacing w:val="-2"/>
              </w:rPr>
              <w:t>e-Konsylium</w:t>
            </w:r>
            <w:r>
              <w:rPr>
                <w:rFonts w:ascii="Times New Roman" w:hAnsi="Times New Roman"/>
                <w:color w:val="000000"/>
                <w:spacing w:val="-2"/>
              </w:rPr>
              <w:t xml:space="preserve">, </w:t>
            </w:r>
            <w:r w:rsidRPr="00C137FB">
              <w:rPr>
                <w:rFonts w:ascii="Times New Roman" w:hAnsi="Times New Roman"/>
                <w:color w:val="000000"/>
                <w:spacing w:val="-2"/>
              </w:rPr>
              <w:t>System Domowej Opieki Medycznej oraz Hurtowni Danych e-Zdrowia</w:t>
            </w:r>
            <w:r>
              <w:rPr>
                <w:rFonts w:ascii="Times New Roman" w:hAnsi="Times New Roman"/>
                <w:color w:val="000000"/>
                <w:spacing w:val="-2"/>
              </w:rPr>
              <w:t>;</w:t>
            </w:r>
          </w:p>
          <w:p w14:paraId="4A198DD0" w14:textId="77777777" w:rsidR="00AB4CCF" w:rsidRDefault="00AB4CCF" w:rsidP="00AB4CCF">
            <w:pPr>
              <w:numPr>
                <w:ilvl w:val="0"/>
                <w:numId w:val="30"/>
              </w:numPr>
              <w:spacing w:line="240" w:lineRule="auto"/>
              <w:ind w:left="500"/>
              <w:jc w:val="both"/>
              <w:rPr>
                <w:rFonts w:ascii="Times New Roman" w:hAnsi="Times New Roman"/>
                <w:color w:val="000000"/>
                <w:spacing w:val="-2"/>
              </w:rPr>
            </w:pPr>
            <w:r w:rsidRPr="005E5D22">
              <w:rPr>
                <w:rFonts w:ascii="Times New Roman" w:hAnsi="Times New Roman"/>
                <w:color w:val="000000"/>
                <w:spacing w:val="-2"/>
              </w:rPr>
              <w:t>uregulowani</w:t>
            </w:r>
            <w:r>
              <w:rPr>
                <w:rFonts w:ascii="Times New Roman" w:hAnsi="Times New Roman"/>
                <w:color w:val="000000"/>
                <w:spacing w:val="-2"/>
              </w:rPr>
              <w:t>e</w:t>
            </w:r>
            <w:r w:rsidRPr="005E5D22">
              <w:rPr>
                <w:rFonts w:ascii="Times New Roman" w:hAnsi="Times New Roman"/>
                <w:color w:val="000000"/>
                <w:spacing w:val="-2"/>
              </w:rPr>
              <w:t xml:space="preserve"> procesu udzielania świadczeń opieki zdrowotnej narzędziami sztucznej inteligencji</w:t>
            </w:r>
            <w:r>
              <w:rPr>
                <w:rFonts w:ascii="Times New Roman" w:hAnsi="Times New Roman"/>
                <w:color w:val="000000"/>
                <w:spacing w:val="-2"/>
              </w:rPr>
              <w:t>;</w:t>
            </w:r>
          </w:p>
          <w:p w14:paraId="21CEBCE5" w14:textId="77777777" w:rsidR="00AB4CCF" w:rsidRDefault="00AB4CCF" w:rsidP="00AB4CCF">
            <w:pPr>
              <w:numPr>
                <w:ilvl w:val="0"/>
                <w:numId w:val="30"/>
              </w:numPr>
              <w:spacing w:line="240" w:lineRule="auto"/>
              <w:ind w:left="500"/>
              <w:jc w:val="both"/>
              <w:rPr>
                <w:rFonts w:ascii="Times New Roman" w:hAnsi="Times New Roman"/>
                <w:color w:val="000000"/>
                <w:spacing w:val="-2"/>
              </w:rPr>
            </w:pPr>
            <w:r w:rsidRPr="00C137FB">
              <w:rPr>
                <w:rFonts w:ascii="Times New Roman" w:hAnsi="Times New Roman"/>
                <w:color w:val="000000"/>
                <w:spacing w:val="-2"/>
              </w:rPr>
              <w:t xml:space="preserve">możliwość składania zamówień na recepty niezbędne do kontynuacji leczenia;  </w:t>
            </w:r>
          </w:p>
          <w:p w14:paraId="1BA3ED75" w14:textId="77777777" w:rsidR="00AB4CCF" w:rsidRDefault="00AB4CCF" w:rsidP="00AB4CCF">
            <w:pPr>
              <w:numPr>
                <w:ilvl w:val="0"/>
                <w:numId w:val="30"/>
              </w:numPr>
              <w:spacing w:line="240" w:lineRule="auto"/>
              <w:ind w:left="500"/>
              <w:jc w:val="both"/>
              <w:rPr>
                <w:rFonts w:ascii="Times New Roman" w:hAnsi="Times New Roman"/>
                <w:color w:val="000000"/>
                <w:spacing w:val="-2"/>
              </w:rPr>
            </w:pPr>
            <w:r w:rsidRPr="00C137FB">
              <w:rPr>
                <w:rFonts w:ascii="Times New Roman" w:hAnsi="Times New Roman"/>
                <w:color w:val="000000"/>
                <w:spacing w:val="-2"/>
              </w:rPr>
              <w:t>uproszczeni</w:t>
            </w:r>
            <w:r>
              <w:rPr>
                <w:rFonts w:ascii="Times New Roman" w:hAnsi="Times New Roman"/>
                <w:color w:val="000000"/>
                <w:spacing w:val="-2"/>
              </w:rPr>
              <w:t>e</w:t>
            </w:r>
            <w:r w:rsidRPr="00C137FB">
              <w:rPr>
                <w:rFonts w:ascii="Times New Roman" w:hAnsi="Times New Roman"/>
                <w:color w:val="000000"/>
                <w:spacing w:val="-2"/>
              </w:rPr>
              <w:t xml:space="preserve"> procesu digitalizacji dokumentacji medycznej, w tym możliwość dokonywania digitalizacji z wykorzystaniem narzędzia oferowanego przez Centrum e-Zdrowia</w:t>
            </w:r>
            <w:r>
              <w:rPr>
                <w:rFonts w:ascii="Times New Roman" w:hAnsi="Times New Roman"/>
                <w:color w:val="000000"/>
                <w:spacing w:val="-2"/>
              </w:rPr>
              <w:t>;</w:t>
            </w:r>
            <w:r w:rsidRPr="00C137FB">
              <w:rPr>
                <w:rFonts w:ascii="Times New Roman" w:hAnsi="Times New Roman"/>
                <w:color w:val="000000"/>
                <w:spacing w:val="-2"/>
              </w:rPr>
              <w:t xml:space="preserve"> </w:t>
            </w:r>
          </w:p>
          <w:p w14:paraId="001DAE64" w14:textId="2AAAC5D8" w:rsidR="00AB4CCF" w:rsidRDefault="00AB4CCF" w:rsidP="00AB4CCF">
            <w:pPr>
              <w:numPr>
                <w:ilvl w:val="0"/>
                <w:numId w:val="30"/>
              </w:numPr>
              <w:spacing w:line="240" w:lineRule="auto"/>
              <w:ind w:left="500"/>
              <w:jc w:val="both"/>
              <w:rPr>
                <w:rFonts w:ascii="Times New Roman" w:hAnsi="Times New Roman"/>
                <w:color w:val="000000"/>
                <w:spacing w:val="-2"/>
              </w:rPr>
            </w:pPr>
            <w:r w:rsidRPr="00C137FB">
              <w:rPr>
                <w:rFonts w:ascii="Times New Roman" w:hAnsi="Times New Roman"/>
                <w:color w:val="000000"/>
                <w:spacing w:val="-2"/>
              </w:rPr>
              <w:t>umocowani</w:t>
            </w:r>
            <w:r>
              <w:rPr>
                <w:rFonts w:ascii="Times New Roman" w:hAnsi="Times New Roman"/>
                <w:color w:val="000000"/>
                <w:spacing w:val="-2"/>
              </w:rPr>
              <w:t>e</w:t>
            </w:r>
            <w:r w:rsidRPr="00C137FB">
              <w:rPr>
                <w:rFonts w:ascii="Times New Roman" w:hAnsi="Times New Roman"/>
                <w:color w:val="000000"/>
                <w:spacing w:val="-2"/>
              </w:rPr>
              <w:t xml:space="preserve"> Centrum e-Zdrowia jako Krajowego Punktu Kontaktowego do spraw Transgranicznej Opieki Zdrowotnej w zakresie karty pacjenta</w:t>
            </w:r>
            <w:r>
              <w:rPr>
                <w:rFonts w:ascii="Times New Roman" w:hAnsi="Times New Roman"/>
                <w:color w:val="000000"/>
                <w:spacing w:val="-2"/>
              </w:rPr>
              <w:t>;</w:t>
            </w:r>
          </w:p>
          <w:p w14:paraId="1E5B7BEA" w14:textId="77777777" w:rsidR="00AB4CCF" w:rsidRPr="00C137FB" w:rsidRDefault="00AB4CCF" w:rsidP="00AB4CCF">
            <w:pPr>
              <w:numPr>
                <w:ilvl w:val="0"/>
                <w:numId w:val="30"/>
              </w:numPr>
              <w:spacing w:line="240" w:lineRule="auto"/>
              <w:ind w:left="500"/>
              <w:jc w:val="both"/>
              <w:rPr>
                <w:rFonts w:ascii="Times New Roman" w:hAnsi="Times New Roman"/>
                <w:color w:val="000000"/>
                <w:spacing w:val="-2"/>
              </w:rPr>
            </w:pPr>
            <w:r w:rsidRPr="00C137FB">
              <w:rPr>
                <w:rFonts w:ascii="Times New Roman" w:hAnsi="Times New Roman"/>
                <w:color w:val="000000"/>
                <w:spacing w:val="-2"/>
              </w:rPr>
              <w:t>modyfikacj</w:t>
            </w:r>
            <w:r>
              <w:rPr>
                <w:rFonts w:ascii="Times New Roman" w:hAnsi="Times New Roman"/>
                <w:color w:val="000000"/>
                <w:spacing w:val="-2"/>
              </w:rPr>
              <w:t>e</w:t>
            </w:r>
            <w:r w:rsidRPr="00C137FB">
              <w:rPr>
                <w:rFonts w:ascii="Times New Roman" w:hAnsi="Times New Roman"/>
                <w:color w:val="000000"/>
                <w:spacing w:val="-2"/>
              </w:rPr>
              <w:t xml:space="preserve"> zasad korzystania z danych o zdrowiu przez umożliwienie korzystania przez lekarzy w ramach koordynacji opieki zdrowotnej z danych o zdrowiu, jak również rozszerzenie katalogu podmiotów, którym przysługuje dostęp do danych osobowych lub jednostkowych danych medycznych</w:t>
            </w:r>
            <w:r>
              <w:rPr>
                <w:rFonts w:ascii="Times New Roman" w:hAnsi="Times New Roman"/>
                <w:color w:val="000000"/>
                <w:spacing w:val="-2"/>
              </w:rPr>
              <w:t xml:space="preserve">. </w:t>
            </w:r>
          </w:p>
          <w:p w14:paraId="5EE1847D" w14:textId="77777777" w:rsidR="00AB4CCF" w:rsidRPr="008B4FE6" w:rsidRDefault="00AB4CCF" w:rsidP="00AB4CCF">
            <w:pPr>
              <w:spacing w:line="240" w:lineRule="auto"/>
              <w:jc w:val="both"/>
              <w:rPr>
                <w:rFonts w:ascii="Times New Roman" w:hAnsi="Times New Roman"/>
                <w:color w:val="000000"/>
                <w:spacing w:val="-2"/>
              </w:rPr>
            </w:pPr>
            <w:r w:rsidRPr="000F16EF">
              <w:rPr>
                <w:rFonts w:ascii="Times New Roman" w:hAnsi="Times New Roman"/>
                <w:color w:val="000000"/>
                <w:spacing w:val="-2"/>
              </w:rPr>
              <w:t>Wejście w życie projektu ustawy będzie miał</w:t>
            </w:r>
            <w:r>
              <w:rPr>
                <w:rFonts w:ascii="Times New Roman" w:hAnsi="Times New Roman"/>
                <w:color w:val="000000"/>
                <w:spacing w:val="-2"/>
              </w:rPr>
              <w:t>o</w:t>
            </w:r>
            <w:r w:rsidRPr="000F16EF">
              <w:rPr>
                <w:rFonts w:ascii="Times New Roman" w:hAnsi="Times New Roman"/>
                <w:color w:val="000000"/>
                <w:spacing w:val="-2"/>
              </w:rPr>
              <w:t xml:space="preserve"> wpływ na usługobiorców, którym udziela się świadczeń opieki zdrowotnej, w tym przy pomocy systemów teleinformatycznych</w:t>
            </w:r>
            <w:r>
              <w:rPr>
                <w:rFonts w:ascii="Times New Roman" w:hAnsi="Times New Roman"/>
                <w:color w:val="000000"/>
                <w:spacing w:val="-2"/>
              </w:rPr>
              <w:t>.</w:t>
            </w:r>
          </w:p>
        </w:tc>
      </w:tr>
      <w:tr w:rsidR="00AB4CCF" w:rsidRPr="008B4FE6" w14:paraId="37D59E7E" w14:textId="77777777" w:rsidTr="33B811EF">
        <w:trPr>
          <w:trHeight w:val="142"/>
        </w:trPr>
        <w:tc>
          <w:tcPr>
            <w:tcW w:w="11341" w:type="dxa"/>
            <w:gridSpan w:val="19"/>
            <w:shd w:val="clear" w:color="auto" w:fill="99CCFF"/>
          </w:tcPr>
          <w:p w14:paraId="6A25BBE6" w14:textId="77777777" w:rsidR="00AB4CCF" w:rsidRPr="00627221" w:rsidRDefault="00AB4CCF" w:rsidP="00AB4CCF">
            <w:pPr>
              <w:numPr>
                <w:ilvl w:val="0"/>
                <w:numId w:val="3"/>
              </w:numPr>
              <w:spacing w:before="60" w:after="60" w:line="240" w:lineRule="auto"/>
              <w:ind w:left="318" w:hanging="284"/>
              <w:jc w:val="both"/>
              <w:rPr>
                <w:rFonts w:ascii="Times New Roman" w:hAnsi="Times New Roman"/>
                <w:b/>
              </w:rPr>
            </w:pPr>
            <w:r>
              <w:rPr>
                <w:rFonts w:ascii="Times New Roman" w:hAnsi="Times New Roman"/>
                <w:b/>
                <w:spacing w:val="-2"/>
                <w:sz w:val="21"/>
                <w:szCs w:val="21"/>
              </w:rPr>
              <w:t>Planowane w</w:t>
            </w:r>
            <w:r w:rsidRPr="00627221">
              <w:rPr>
                <w:rFonts w:ascii="Times New Roman" w:hAnsi="Times New Roman"/>
                <w:b/>
                <w:spacing w:val="-2"/>
                <w:sz w:val="21"/>
                <w:szCs w:val="21"/>
              </w:rPr>
              <w:t>ykonani</w:t>
            </w:r>
            <w:r>
              <w:rPr>
                <w:rFonts w:ascii="Times New Roman" w:hAnsi="Times New Roman"/>
                <w:b/>
                <w:spacing w:val="-2"/>
                <w:sz w:val="21"/>
                <w:szCs w:val="21"/>
              </w:rPr>
              <w:t>e</w:t>
            </w:r>
            <w:r w:rsidRPr="00627221">
              <w:rPr>
                <w:rFonts w:ascii="Times New Roman" w:hAnsi="Times New Roman"/>
                <w:b/>
                <w:spacing w:val="-2"/>
                <w:sz w:val="21"/>
                <w:szCs w:val="21"/>
              </w:rPr>
              <w:t xml:space="preserve"> przepisów aktu prawnego</w:t>
            </w:r>
          </w:p>
        </w:tc>
      </w:tr>
      <w:tr w:rsidR="00AB4CCF" w:rsidRPr="008B4FE6" w14:paraId="1AAD7BE8" w14:textId="77777777" w:rsidTr="33B811EF">
        <w:trPr>
          <w:trHeight w:val="142"/>
        </w:trPr>
        <w:tc>
          <w:tcPr>
            <w:tcW w:w="11341" w:type="dxa"/>
            <w:gridSpan w:val="19"/>
            <w:shd w:val="clear" w:color="auto" w:fill="FFFFFF" w:themeFill="background1"/>
          </w:tcPr>
          <w:p w14:paraId="519E34FE" w14:textId="77777777" w:rsidR="00AB4CCF" w:rsidRPr="00B37C80" w:rsidRDefault="00AB4CCF" w:rsidP="00AB4CCF">
            <w:pPr>
              <w:spacing w:line="240" w:lineRule="auto"/>
              <w:jc w:val="both"/>
              <w:rPr>
                <w:rFonts w:ascii="Times New Roman" w:hAnsi="Times New Roman"/>
                <w:spacing w:val="-2"/>
              </w:rPr>
            </w:pPr>
            <w:r>
              <w:rPr>
                <w:rFonts w:ascii="Times New Roman" w:hAnsi="Times New Roman"/>
                <w:spacing w:val="-2"/>
              </w:rPr>
              <w:t>Projekt ustawy</w:t>
            </w:r>
            <w:r w:rsidRPr="000F16EF">
              <w:rPr>
                <w:rFonts w:ascii="Times New Roman" w:hAnsi="Times New Roman"/>
                <w:spacing w:val="-2"/>
              </w:rPr>
              <w:t xml:space="preserve"> w</w:t>
            </w:r>
            <w:r>
              <w:rPr>
                <w:rFonts w:ascii="Times New Roman" w:hAnsi="Times New Roman"/>
                <w:spacing w:val="-2"/>
              </w:rPr>
              <w:t>ejdzie</w:t>
            </w:r>
            <w:r w:rsidRPr="000F16EF">
              <w:rPr>
                <w:rFonts w:ascii="Times New Roman" w:hAnsi="Times New Roman"/>
                <w:spacing w:val="-2"/>
              </w:rPr>
              <w:t xml:space="preserve"> w życie po upływie</w:t>
            </w:r>
            <w:r>
              <w:rPr>
                <w:rFonts w:ascii="Times New Roman" w:hAnsi="Times New Roman"/>
                <w:spacing w:val="-2"/>
              </w:rPr>
              <w:t xml:space="preserve"> </w:t>
            </w:r>
            <w:r w:rsidRPr="00654270">
              <w:rPr>
                <w:rFonts w:ascii="Times New Roman" w:hAnsi="Times New Roman"/>
                <w:spacing w:val="-2"/>
              </w:rPr>
              <w:t>14 dni od dnia ogłoszenia</w:t>
            </w:r>
            <w:proofErr w:type="gramStart"/>
            <w:r w:rsidR="00074191">
              <w:rPr>
                <w:rFonts w:ascii="Times New Roman" w:hAnsi="Times New Roman"/>
                <w:spacing w:val="-2"/>
              </w:rPr>
              <w:t xml:space="preserve">, </w:t>
            </w:r>
            <w:r w:rsidR="00074191" w:rsidRPr="00074191">
              <w:rPr>
                <w:rFonts w:ascii="Times New Roman" w:hAnsi="Times New Roman"/>
                <w:spacing w:val="-2"/>
              </w:rPr>
              <w:t>,</w:t>
            </w:r>
            <w:proofErr w:type="gramEnd"/>
            <w:r w:rsidR="00074191" w:rsidRPr="00074191">
              <w:rPr>
                <w:rFonts w:ascii="Times New Roman" w:hAnsi="Times New Roman"/>
                <w:spacing w:val="-2"/>
              </w:rPr>
              <w:t xml:space="preserve"> z wyjątkiem art. 4 pkt 3 w zakresie art. 30b ust. 4–6, ust. 7 pkt 2 i 3, ust. 8 i 9 oraz art. 5 pkt 4 lit. b, d i e oraz pkt 5 lit. a, które wejdą w życie z dniem 1 stycznia 2027 r.</w:t>
            </w:r>
            <w:r>
              <w:rPr>
                <w:rFonts w:ascii="Times New Roman" w:hAnsi="Times New Roman"/>
                <w:spacing w:val="-2"/>
              </w:rPr>
              <w:t>.</w:t>
            </w:r>
          </w:p>
        </w:tc>
      </w:tr>
      <w:tr w:rsidR="00AB4CCF" w:rsidRPr="008B4FE6" w14:paraId="63954F6B" w14:textId="77777777" w:rsidTr="33B811EF">
        <w:trPr>
          <w:trHeight w:val="142"/>
        </w:trPr>
        <w:tc>
          <w:tcPr>
            <w:tcW w:w="11341" w:type="dxa"/>
            <w:gridSpan w:val="19"/>
            <w:shd w:val="clear" w:color="auto" w:fill="99CCFF"/>
          </w:tcPr>
          <w:p w14:paraId="5191C766" w14:textId="77777777" w:rsidR="00AB4CCF" w:rsidRPr="008B4FE6" w:rsidRDefault="00AB4CCF" w:rsidP="00AB4CCF">
            <w:pPr>
              <w:numPr>
                <w:ilvl w:val="0"/>
                <w:numId w:val="3"/>
              </w:numPr>
              <w:spacing w:before="60" w:after="60" w:line="240" w:lineRule="auto"/>
              <w:ind w:left="318" w:hanging="284"/>
              <w:jc w:val="both"/>
              <w:rPr>
                <w:rFonts w:ascii="Times New Roman" w:hAnsi="Times New Roman"/>
                <w:b/>
                <w:color w:val="000000"/>
              </w:rPr>
            </w:pPr>
            <w:r w:rsidRPr="008B4FE6">
              <w:rPr>
                <w:rFonts w:ascii="Times New Roman" w:hAnsi="Times New Roman"/>
                <w:b/>
                <w:color w:val="000000"/>
              </w:rPr>
              <w:t xml:space="preserve"> </w:t>
            </w:r>
            <w:r w:rsidRPr="00AB4CCF">
              <w:rPr>
                <w:rFonts w:ascii="Times New Roman" w:hAnsi="Times New Roman"/>
                <w:b/>
                <w:spacing w:val="-2"/>
                <w:sz w:val="21"/>
                <w:szCs w:val="21"/>
              </w:rPr>
              <w:t>W jaki sposób i kiedy nastąpi ewaluacja efektów projektu oraz jakie mierniki zostaną zastosowane?</w:t>
            </w:r>
          </w:p>
        </w:tc>
      </w:tr>
      <w:tr w:rsidR="00AB4CCF" w:rsidRPr="008B4FE6" w14:paraId="3A707A06" w14:textId="77777777" w:rsidTr="33B811EF">
        <w:trPr>
          <w:trHeight w:val="142"/>
        </w:trPr>
        <w:tc>
          <w:tcPr>
            <w:tcW w:w="11341" w:type="dxa"/>
            <w:gridSpan w:val="19"/>
            <w:shd w:val="clear" w:color="auto" w:fill="FFFFFF" w:themeFill="background1"/>
          </w:tcPr>
          <w:p w14:paraId="69CD4019" w14:textId="77777777" w:rsidR="00AB4CCF" w:rsidRDefault="00AB4CCF" w:rsidP="00AB4CCF">
            <w:pPr>
              <w:spacing w:line="240" w:lineRule="auto"/>
              <w:jc w:val="both"/>
              <w:rPr>
                <w:rFonts w:ascii="Times New Roman" w:hAnsi="Times New Roman"/>
                <w:color w:val="000000"/>
                <w:spacing w:val="-2"/>
              </w:rPr>
            </w:pPr>
            <w:r w:rsidRPr="008B7303">
              <w:rPr>
                <w:rFonts w:ascii="Times New Roman" w:hAnsi="Times New Roman"/>
                <w:color w:val="000000"/>
                <w:spacing w:val="-2"/>
              </w:rPr>
              <w:t>Minister właściwy do spraw zdrowia przeprowadzi ewaluację efektów wprowadzenia ustawy</w:t>
            </w:r>
            <w:r>
              <w:rPr>
                <w:rFonts w:ascii="Times New Roman" w:hAnsi="Times New Roman"/>
                <w:color w:val="000000"/>
                <w:spacing w:val="-2"/>
              </w:rPr>
              <w:t>.</w:t>
            </w:r>
          </w:p>
          <w:p w14:paraId="05879643" w14:textId="17C2DFDE" w:rsidR="00AB4CCF" w:rsidRDefault="00AB4CCF" w:rsidP="00AB4CCF">
            <w:pPr>
              <w:spacing w:line="240" w:lineRule="auto"/>
              <w:jc w:val="both"/>
              <w:rPr>
                <w:rFonts w:ascii="Times New Roman" w:hAnsi="Times New Roman"/>
                <w:color w:val="000000"/>
                <w:spacing w:val="-2"/>
              </w:rPr>
            </w:pPr>
            <w:r>
              <w:rPr>
                <w:rFonts w:ascii="Times New Roman" w:hAnsi="Times New Roman"/>
                <w:color w:val="000000"/>
                <w:spacing w:val="-2"/>
              </w:rPr>
              <w:t xml:space="preserve">Ewaluacja wszystkich efektów projektu nastąpi w III kw. 2026 r. po zakończeniu wszystkich działań planowanych do realizacji w ramach poszczególnych kamieni milowych i wskaźników w inwestycji D1.1.2 </w:t>
            </w:r>
            <w:r w:rsidR="00785A35">
              <w:rPr>
                <w:rFonts w:ascii="Times New Roman" w:hAnsi="Times New Roman"/>
                <w:color w:val="000000"/>
                <w:spacing w:val="-2"/>
              </w:rPr>
              <w:t>„</w:t>
            </w:r>
            <w:r w:rsidR="00785A35" w:rsidRPr="00785A35">
              <w:rPr>
                <w:rFonts w:ascii="Times New Roman" w:hAnsi="Times New Roman"/>
                <w:color w:val="000000"/>
                <w:spacing w:val="-2"/>
              </w:rPr>
              <w:t>Transformacja cyfrowa opieki zdrowotnej</w:t>
            </w:r>
            <w:r w:rsidR="00785A35">
              <w:rPr>
                <w:rFonts w:ascii="Times New Roman" w:hAnsi="Times New Roman"/>
                <w:color w:val="000000"/>
                <w:spacing w:val="-2"/>
              </w:rPr>
              <w:t>”</w:t>
            </w:r>
            <w:r w:rsidRPr="007934BD">
              <w:rPr>
                <w:rFonts w:ascii="Times New Roman" w:hAnsi="Times New Roman"/>
                <w:color w:val="000000"/>
                <w:spacing w:val="-2"/>
              </w:rPr>
              <w:t xml:space="preserve"> </w:t>
            </w:r>
            <w:r>
              <w:rPr>
                <w:rFonts w:ascii="Times New Roman" w:hAnsi="Times New Roman"/>
                <w:color w:val="000000"/>
                <w:spacing w:val="-2"/>
              </w:rPr>
              <w:t>KPO. W ramach ewaluacji nastąpi weryfikacja mierników polegających na:</w:t>
            </w:r>
          </w:p>
          <w:p w14:paraId="48F31FFA" w14:textId="77777777" w:rsidR="00AB4CCF" w:rsidRDefault="00AB4CCF" w:rsidP="00AB4CCF">
            <w:pPr>
              <w:numPr>
                <w:ilvl w:val="0"/>
                <w:numId w:val="35"/>
              </w:numPr>
              <w:spacing w:line="240" w:lineRule="auto"/>
              <w:jc w:val="both"/>
              <w:rPr>
                <w:rFonts w:ascii="Times New Roman" w:hAnsi="Times New Roman"/>
                <w:color w:val="000000"/>
                <w:spacing w:val="-2"/>
              </w:rPr>
            </w:pPr>
            <w:r>
              <w:rPr>
                <w:rFonts w:ascii="Times New Roman" w:hAnsi="Times New Roman"/>
                <w:color w:val="000000"/>
                <w:spacing w:val="-2"/>
              </w:rPr>
              <w:t>w</w:t>
            </w:r>
            <w:r w:rsidRPr="007934BD">
              <w:rPr>
                <w:rFonts w:ascii="Times New Roman" w:hAnsi="Times New Roman"/>
                <w:color w:val="000000"/>
                <w:spacing w:val="-2"/>
              </w:rPr>
              <w:t>drożeni</w:t>
            </w:r>
            <w:r>
              <w:rPr>
                <w:rFonts w:ascii="Times New Roman" w:hAnsi="Times New Roman"/>
                <w:color w:val="000000"/>
                <w:spacing w:val="-2"/>
              </w:rPr>
              <w:t>u</w:t>
            </w:r>
            <w:r w:rsidRPr="007934BD">
              <w:rPr>
                <w:rFonts w:ascii="Times New Roman" w:hAnsi="Times New Roman"/>
                <w:color w:val="000000"/>
                <w:spacing w:val="-2"/>
              </w:rPr>
              <w:t xml:space="preserve"> nowych e-usług, w tym:</w:t>
            </w:r>
          </w:p>
          <w:p w14:paraId="5FB2009F" w14:textId="77777777" w:rsidR="00AB4CCF" w:rsidRPr="007934BD" w:rsidRDefault="00AB4CCF" w:rsidP="00FF6092">
            <w:pPr>
              <w:numPr>
                <w:ilvl w:val="0"/>
                <w:numId w:val="36"/>
              </w:numPr>
              <w:spacing w:line="240" w:lineRule="auto"/>
              <w:ind w:left="1027"/>
              <w:jc w:val="both"/>
              <w:rPr>
                <w:rFonts w:ascii="Times New Roman" w:hAnsi="Times New Roman"/>
                <w:color w:val="000000"/>
                <w:spacing w:val="-2"/>
              </w:rPr>
            </w:pPr>
            <w:r w:rsidRPr="007934BD">
              <w:rPr>
                <w:rFonts w:ascii="Times New Roman" w:hAnsi="Times New Roman"/>
                <w:color w:val="000000"/>
                <w:spacing w:val="-2"/>
              </w:rPr>
              <w:t>narzędzia wspomagającego analizę stanu zdrowia</w:t>
            </w:r>
            <w:r>
              <w:rPr>
                <w:rFonts w:ascii="Times New Roman" w:hAnsi="Times New Roman"/>
                <w:color w:val="000000"/>
                <w:spacing w:val="-2"/>
              </w:rPr>
              <w:t xml:space="preserve"> </w:t>
            </w:r>
            <w:r w:rsidR="00C7172D">
              <w:rPr>
                <w:rFonts w:ascii="Times New Roman" w:hAnsi="Times New Roman"/>
                <w:color w:val="000000"/>
                <w:spacing w:val="-2"/>
              </w:rPr>
              <w:t>pacjenta,</w:t>
            </w:r>
          </w:p>
          <w:p w14:paraId="234DADEB" w14:textId="77777777" w:rsidR="00AB4CCF" w:rsidRPr="007934BD" w:rsidRDefault="00AB4CCF" w:rsidP="00FF6092">
            <w:pPr>
              <w:numPr>
                <w:ilvl w:val="0"/>
                <w:numId w:val="36"/>
              </w:numPr>
              <w:spacing w:line="240" w:lineRule="auto"/>
              <w:ind w:left="1027"/>
              <w:jc w:val="both"/>
              <w:rPr>
                <w:rFonts w:ascii="Times New Roman" w:hAnsi="Times New Roman"/>
                <w:color w:val="000000"/>
                <w:spacing w:val="-2"/>
              </w:rPr>
            </w:pPr>
            <w:r w:rsidRPr="007934BD">
              <w:rPr>
                <w:rFonts w:ascii="Times New Roman" w:hAnsi="Times New Roman"/>
                <w:color w:val="000000"/>
                <w:spacing w:val="-2"/>
              </w:rPr>
              <w:t xml:space="preserve">narzędzia </w:t>
            </w:r>
            <w:r w:rsidR="00C7172D">
              <w:rPr>
                <w:rFonts w:ascii="Times New Roman" w:hAnsi="Times New Roman"/>
                <w:color w:val="000000"/>
                <w:spacing w:val="-2"/>
              </w:rPr>
              <w:t xml:space="preserve">wspomagającego </w:t>
            </w:r>
            <w:r w:rsidR="00C7172D" w:rsidRPr="007934BD">
              <w:rPr>
                <w:rFonts w:ascii="Times New Roman" w:hAnsi="Times New Roman"/>
                <w:color w:val="000000"/>
                <w:spacing w:val="-2"/>
              </w:rPr>
              <w:t>dokonywanie</w:t>
            </w:r>
            <w:r>
              <w:rPr>
                <w:rFonts w:ascii="Times New Roman" w:hAnsi="Times New Roman"/>
                <w:color w:val="000000"/>
                <w:spacing w:val="-2"/>
              </w:rPr>
              <w:t xml:space="preserve"> diagnostyki medycznej </w:t>
            </w:r>
            <w:r w:rsidRPr="007934BD">
              <w:rPr>
                <w:rFonts w:ascii="Times New Roman" w:hAnsi="Times New Roman"/>
                <w:color w:val="000000"/>
                <w:spacing w:val="-2"/>
              </w:rPr>
              <w:t>opartego na algorytmach</w:t>
            </w:r>
            <w:r>
              <w:rPr>
                <w:rFonts w:ascii="Times New Roman" w:hAnsi="Times New Roman"/>
                <w:color w:val="000000"/>
                <w:spacing w:val="-2"/>
              </w:rPr>
              <w:t xml:space="preserve"> sztucznej inteligencji</w:t>
            </w:r>
            <w:r w:rsidRPr="007934BD">
              <w:rPr>
                <w:rFonts w:ascii="Times New Roman" w:hAnsi="Times New Roman"/>
                <w:color w:val="000000"/>
                <w:spacing w:val="-2"/>
              </w:rPr>
              <w:t xml:space="preserve"> oraz</w:t>
            </w:r>
          </w:p>
          <w:p w14:paraId="1332E877" w14:textId="77777777" w:rsidR="00AB4CCF" w:rsidRDefault="00AB4CCF" w:rsidP="00FF6092">
            <w:pPr>
              <w:numPr>
                <w:ilvl w:val="0"/>
                <w:numId w:val="36"/>
              </w:numPr>
              <w:spacing w:line="240" w:lineRule="auto"/>
              <w:ind w:left="1027"/>
              <w:jc w:val="both"/>
              <w:rPr>
                <w:rFonts w:ascii="Times New Roman" w:hAnsi="Times New Roman"/>
                <w:color w:val="000000"/>
                <w:spacing w:val="-2"/>
              </w:rPr>
            </w:pPr>
            <w:r w:rsidRPr="007934BD">
              <w:rPr>
                <w:rFonts w:ascii="Times New Roman" w:hAnsi="Times New Roman"/>
                <w:color w:val="000000"/>
                <w:spacing w:val="-2"/>
              </w:rPr>
              <w:t>centralnego repozytorium danych medycznych zintegrowanego z innymi kluczowymi systemami opieki zdrowotnej</w:t>
            </w:r>
            <w:r>
              <w:rPr>
                <w:rFonts w:ascii="Times New Roman" w:hAnsi="Times New Roman"/>
                <w:color w:val="000000"/>
                <w:spacing w:val="-2"/>
              </w:rPr>
              <w:t>,</w:t>
            </w:r>
          </w:p>
          <w:p w14:paraId="2870BEFA" w14:textId="77777777" w:rsidR="00AB4CCF" w:rsidRDefault="00AB4CCF" w:rsidP="00AB4CCF">
            <w:pPr>
              <w:numPr>
                <w:ilvl w:val="0"/>
                <w:numId w:val="35"/>
              </w:numPr>
              <w:spacing w:line="240" w:lineRule="auto"/>
              <w:jc w:val="both"/>
              <w:rPr>
                <w:rFonts w:ascii="Times New Roman" w:hAnsi="Times New Roman"/>
                <w:color w:val="000000"/>
                <w:spacing w:val="-2"/>
              </w:rPr>
            </w:pPr>
            <w:r>
              <w:rPr>
                <w:rFonts w:ascii="Times New Roman" w:hAnsi="Times New Roman"/>
                <w:color w:val="000000"/>
                <w:spacing w:val="-2"/>
              </w:rPr>
              <w:t>uruchomieniu Centrum cyfryzacji dokumentacji medycznej w Centrum e-Zdrowia;</w:t>
            </w:r>
          </w:p>
          <w:p w14:paraId="74EBDE78" w14:textId="2A13053E" w:rsidR="00AB4CCF" w:rsidRDefault="00AB4CCF" w:rsidP="00AB4CCF">
            <w:pPr>
              <w:numPr>
                <w:ilvl w:val="0"/>
                <w:numId w:val="35"/>
              </w:numPr>
              <w:spacing w:line="240" w:lineRule="auto"/>
              <w:jc w:val="both"/>
              <w:rPr>
                <w:rFonts w:ascii="Times New Roman" w:hAnsi="Times New Roman"/>
                <w:color w:val="000000"/>
                <w:spacing w:val="-2"/>
              </w:rPr>
            </w:pPr>
            <w:r w:rsidRPr="005233B9">
              <w:rPr>
                <w:rFonts w:ascii="Times New Roman" w:hAnsi="Times New Roman"/>
                <w:color w:val="000000"/>
                <w:spacing w:val="-2"/>
              </w:rPr>
              <w:t>ucyfrowieni</w:t>
            </w:r>
            <w:r>
              <w:rPr>
                <w:rFonts w:ascii="Times New Roman" w:hAnsi="Times New Roman"/>
                <w:color w:val="000000"/>
                <w:spacing w:val="-2"/>
              </w:rPr>
              <w:t>u</w:t>
            </w:r>
            <w:r w:rsidRPr="005233B9">
              <w:rPr>
                <w:rFonts w:ascii="Times New Roman" w:hAnsi="Times New Roman"/>
                <w:color w:val="000000"/>
                <w:spacing w:val="-2"/>
              </w:rPr>
              <w:t xml:space="preserve"> 30</w:t>
            </w:r>
            <w:r>
              <w:rPr>
                <w:rFonts w:ascii="Times New Roman" w:hAnsi="Times New Roman"/>
                <w:color w:val="000000"/>
                <w:spacing w:val="-2"/>
              </w:rPr>
              <w:t xml:space="preserve"> </w:t>
            </w:r>
            <w:r w:rsidRPr="005233B9">
              <w:rPr>
                <w:rFonts w:ascii="Times New Roman" w:hAnsi="Times New Roman"/>
                <w:color w:val="000000"/>
                <w:spacing w:val="-2"/>
              </w:rPr>
              <w:t>% istotnych z punktu widzenia leczenia i profilaktyki danych medycznych</w:t>
            </w:r>
            <w:r>
              <w:rPr>
                <w:rFonts w:ascii="Times New Roman" w:hAnsi="Times New Roman"/>
                <w:color w:val="000000"/>
                <w:spacing w:val="-2"/>
              </w:rPr>
              <w:t xml:space="preserve"> w postaci k</w:t>
            </w:r>
            <w:r w:rsidRPr="005233B9">
              <w:rPr>
                <w:rFonts w:ascii="Times New Roman" w:hAnsi="Times New Roman"/>
                <w:color w:val="000000"/>
                <w:spacing w:val="-2"/>
              </w:rPr>
              <w:t>art informacyj</w:t>
            </w:r>
            <w:r>
              <w:rPr>
                <w:rFonts w:ascii="Times New Roman" w:hAnsi="Times New Roman"/>
                <w:color w:val="000000"/>
                <w:spacing w:val="-2"/>
              </w:rPr>
              <w:t>nych</w:t>
            </w:r>
            <w:r w:rsidRPr="005233B9">
              <w:rPr>
                <w:rFonts w:ascii="Times New Roman" w:hAnsi="Times New Roman"/>
                <w:color w:val="000000"/>
                <w:spacing w:val="-2"/>
              </w:rPr>
              <w:t xml:space="preserve"> z leczenia szpitalnego</w:t>
            </w:r>
            <w:r>
              <w:rPr>
                <w:rFonts w:ascii="Times New Roman" w:hAnsi="Times New Roman"/>
                <w:color w:val="000000"/>
                <w:spacing w:val="-2"/>
              </w:rPr>
              <w:t xml:space="preserve"> za lata </w:t>
            </w:r>
            <w:r w:rsidR="006C6331">
              <w:rPr>
                <w:rFonts w:ascii="Times New Roman" w:hAnsi="Times New Roman"/>
                <w:color w:val="000000"/>
                <w:spacing w:val="-2"/>
              </w:rPr>
              <w:t>2023</w:t>
            </w:r>
            <w:r>
              <w:rPr>
                <w:rFonts w:ascii="Times New Roman" w:hAnsi="Times New Roman"/>
                <w:color w:val="000000"/>
                <w:spacing w:val="-2"/>
              </w:rPr>
              <w:t>–2025;</w:t>
            </w:r>
          </w:p>
          <w:p w14:paraId="71E3745F" w14:textId="77777777" w:rsidR="00AB4CCF" w:rsidRDefault="00AB4CCF" w:rsidP="00AB4CCF">
            <w:pPr>
              <w:numPr>
                <w:ilvl w:val="0"/>
                <w:numId w:val="35"/>
              </w:numPr>
              <w:spacing w:line="240" w:lineRule="auto"/>
              <w:jc w:val="both"/>
              <w:rPr>
                <w:rFonts w:ascii="Times New Roman" w:hAnsi="Times New Roman"/>
                <w:color w:val="000000"/>
                <w:spacing w:val="-2"/>
              </w:rPr>
            </w:pPr>
            <w:r>
              <w:rPr>
                <w:rFonts w:ascii="Times New Roman" w:hAnsi="Times New Roman"/>
                <w:color w:val="000000"/>
                <w:spacing w:val="-2"/>
              </w:rPr>
              <w:t>ucyfrowieniu 9 nowych rodzajów elektronicznej dokumentacji medycznej;</w:t>
            </w:r>
          </w:p>
          <w:p w14:paraId="64065CD7" w14:textId="77777777" w:rsidR="00AB4CCF" w:rsidRDefault="00AB4CCF" w:rsidP="00AB4CCF">
            <w:pPr>
              <w:numPr>
                <w:ilvl w:val="0"/>
                <w:numId w:val="35"/>
              </w:numPr>
              <w:spacing w:line="240" w:lineRule="auto"/>
              <w:jc w:val="both"/>
              <w:rPr>
                <w:rFonts w:ascii="Times New Roman" w:hAnsi="Times New Roman"/>
                <w:color w:val="000000"/>
                <w:spacing w:val="-2"/>
              </w:rPr>
            </w:pPr>
            <w:r>
              <w:rPr>
                <w:rFonts w:ascii="Times New Roman" w:hAnsi="Times New Roman"/>
                <w:color w:val="000000"/>
                <w:spacing w:val="-2"/>
              </w:rPr>
              <w:t>podłączeniu 3</w:t>
            </w:r>
            <w:r w:rsidRPr="005233B9">
              <w:rPr>
                <w:rFonts w:ascii="Times New Roman" w:hAnsi="Times New Roman"/>
                <w:color w:val="000000"/>
                <w:spacing w:val="-2"/>
              </w:rPr>
              <w:t>0</w:t>
            </w:r>
            <w:r>
              <w:rPr>
                <w:rFonts w:ascii="Times New Roman" w:hAnsi="Times New Roman"/>
                <w:color w:val="000000"/>
                <w:spacing w:val="-2"/>
              </w:rPr>
              <w:t xml:space="preserve"> </w:t>
            </w:r>
            <w:r w:rsidRPr="005233B9">
              <w:rPr>
                <w:rFonts w:ascii="Times New Roman" w:hAnsi="Times New Roman"/>
                <w:color w:val="000000"/>
                <w:spacing w:val="-2"/>
              </w:rPr>
              <w:t xml:space="preserve">% </w:t>
            </w:r>
            <w:r>
              <w:rPr>
                <w:rFonts w:ascii="Times New Roman" w:hAnsi="Times New Roman"/>
                <w:color w:val="000000"/>
                <w:spacing w:val="-2"/>
              </w:rPr>
              <w:t>szpitali z sieci PSZ</w:t>
            </w:r>
            <w:r w:rsidRPr="005233B9">
              <w:rPr>
                <w:rFonts w:ascii="Times New Roman" w:hAnsi="Times New Roman"/>
                <w:color w:val="000000"/>
                <w:spacing w:val="-2"/>
              </w:rPr>
              <w:t xml:space="preserve"> do centralnego repozytorium danych medycznych</w:t>
            </w:r>
            <w:r>
              <w:rPr>
                <w:rFonts w:ascii="Times New Roman" w:hAnsi="Times New Roman"/>
                <w:color w:val="000000"/>
                <w:spacing w:val="-2"/>
              </w:rPr>
              <w:t xml:space="preserve"> oraz </w:t>
            </w:r>
            <w:r w:rsidRPr="007A10B4">
              <w:rPr>
                <w:rFonts w:ascii="Times New Roman" w:hAnsi="Times New Roman"/>
                <w:color w:val="000000"/>
                <w:spacing w:val="-2"/>
              </w:rPr>
              <w:t>wyposaż</w:t>
            </w:r>
            <w:r>
              <w:rPr>
                <w:rFonts w:ascii="Times New Roman" w:hAnsi="Times New Roman"/>
                <w:color w:val="000000"/>
                <w:spacing w:val="-2"/>
              </w:rPr>
              <w:t>eniu</w:t>
            </w:r>
            <w:r w:rsidRPr="007A10B4">
              <w:rPr>
                <w:rFonts w:ascii="Times New Roman" w:hAnsi="Times New Roman"/>
                <w:color w:val="000000"/>
                <w:spacing w:val="-2"/>
              </w:rPr>
              <w:t xml:space="preserve"> w oparte na </w:t>
            </w:r>
            <w:r>
              <w:rPr>
                <w:rFonts w:ascii="Times New Roman" w:hAnsi="Times New Roman"/>
                <w:color w:val="000000"/>
                <w:spacing w:val="-2"/>
              </w:rPr>
              <w:t>AI</w:t>
            </w:r>
            <w:r w:rsidRPr="007A10B4">
              <w:rPr>
                <w:rFonts w:ascii="Times New Roman" w:hAnsi="Times New Roman"/>
                <w:color w:val="000000"/>
                <w:spacing w:val="-2"/>
              </w:rPr>
              <w:t xml:space="preserve"> narzędzie wspomagające podejmowanie decyzji</w:t>
            </w:r>
            <w:r>
              <w:rPr>
                <w:rFonts w:ascii="Times New Roman" w:hAnsi="Times New Roman"/>
                <w:color w:val="000000"/>
                <w:spacing w:val="-2"/>
              </w:rPr>
              <w:t>;</w:t>
            </w:r>
          </w:p>
          <w:p w14:paraId="61D64643" w14:textId="77777777" w:rsidR="00AB4CCF" w:rsidRPr="00B9147C" w:rsidRDefault="00AB4CCF" w:rsidP="00AB4CCF">
            <w:pPr>
              <w:numPr>
                <w:ilvl w:val="0"/>
                <w:numId w:val="35"/>
              </w:numPr>
              <w:spacing w:line="240" w:lineRule="auto"/>
              <w:jc w:val="both"/>
              <w:rPr>
                <w:rFonts w:ascii="Times New Roman" w:hAnsi="Times New Roman"/>
                <w:color w:val="000000"/>
                <w:spacing w:val="-2"/>
              </w:rPr>
            </w:pPr>
            <w:r>
              <w:rPr>
                <w:rFonts w:ascii="Times New Roman" w:hAnsi="Times New Roman"/>
                <w:color w:val="000000"/>
                <w:spacing w:val="-2"/>
              </w:rPr>
              <w:t xml:space="preserve">objęciu </w:t>
            </w:r>
            <w:r w:rsidRPr="007A10B4">
              <w:rPr>
                <w:rFonts w:ascii="Times New Roman" w:hAnsi="Times New Roman"/>
                <w:color w:val="000000"/>
                <w:spacing w:val="-2"/>
              </w:rPr>
              <w:t>70</w:t>
            </w:r>
            <w:r>
              <w:rPr>
                <w:rFonts w:ascii="Times New Roman" w:hAnsi="Times New Roman"/>
                <w:color w:val="000000"/>
                <w:spacing w:val="-2"/>
              </w:rPr>
              <w:t xml:space="preserve"> </w:t>
            </w:r>
            <w:r w:rsidRPr="007A10B4">
              <w:rPr>
                <w:rFonts w:ascii="Times New Roman" w:hAnsi="Times New Roman"/>
                <w:color w:val="000000"/>
                <w:spacing w:val="-2"/>
              </w:rPr>
              <w:t xml:space="preserve">% dorosłych </w:t>
            </w:r>
            <w:r>
              <w:rPr>
                <w:rFonts w:ascii="Times New Roman" w:hAnsi="Times New Roman"/>
                <w:color w:val="000000"/>
                <w:spacing w:val="-2"/>
              </w:rPr>
              <w:t>pacjentów n</w:t>
            </w:r>
            <w:r w:rsidRPr="007A10B4">
              <w:rPr>
                <w:rFonts w:ascii="Times New Roman" w:hAnsi="Times New Roman"/>
                <w:color w:val="000000"/>
                <w:spacing w:val="-2"/>
              </w:rPr>
              <w:t xml:space="preserve">arzędziem </w:t>
            </w:r>
            <w:r>
              <w:rPr>
                <w:rFonts w:ascii="Times New Roman" w:hAnsi="Times New Roman"/>
                <w:color w:val="000000"/>
                <w:spacing w:val="-2"/>
              </w:rPr>
              <w:t>a</w:t>
            </w:r>
            <w:r w:rsidRPr="007A10B4">
              <w:rPr>
                <w:rFonts w:ascii="Times New Roman" w:hAnsi="Times New Roman"/>
                <w:color w:val="000000"/>
                <w:spacing w:val="-2"/>
              </w:rPr>
              <w:t xml:space="preserve">nalizy </w:t>
            </w:r>
            <w:r>
              <w:rPr>
                <w:rFonts w:ascii="Times New Roman" w:hAnsi="Times New Roman"/>
                <w:color w:val="000000"/>
                <w:spacing w:val="-2"/>
              </w:rPr>
              <w:t>z</w:t>
            </w:r>
            <w:r w:rsidRPr="007A10B4">
              <w:rPr>
                <w:rFonts w:ascii="Times New Roman" w:hAnsi="Times New Roman"/>
                <w:color w:val="000000"/>
                <w:spacing w:val="-2"/>
              </w:rPr>
              <w:t>drowia</w:t>
            </w:r>
            <w:r>
              <w:rPr>
                <w:rFonts w:ascii="Times New Roman" w:hAnsi="Times New Roman"/>
                <w:color w:val="000000"/>
                <w:spacing w:val="-2"/>
              </w:rPr>
              <w:t xml:space="preserve">. </w:t>
            </w:r>
          </w:p>
          <w:p w14:paraId="144A5D23" w14:textId="77777777" w:rsidR="00AB4CCF" w:rsidRDefault="00AB4CCF" w:rsidP="00AB4CCF">
            <w:pPr>
              <w:spacing w:line="240" w:lineRule="auto"/>
              <w:jc w:val="both"/>
              <w:rPr>
                <w:rFonts w:ascii="Times New Roman" w:hAnsi="Times New Roman"/>
                <w:color w:val="000000"/>
                <w:spacing w:val="-2"/>
              </w:rPr>
            </w:pPr>
          </w:p>
          <w:p w14:paraId="76A1C6F5" w14:textId="29C6C7A2" w:rsidR="00AB4CCF" w:rsidRDefault="00AB4CCF" w:rsidP="00AB4CCF">
            <w:pPr>
              <w:spacing w:line="240" w:lineRule="auto"/>
              <w:jc w:val="both"/>
              <w:rPr>
                <w:rFonts w:ascii="Times New Roman" w:hAnsi="Times New Roman"/>
                <w:color w:val="000000"/>
                <w:spacing w:val="-2"/>
              </w:rPr>
            </w:pPr>
            <w:r w:rsidRPr="00EC23D3">
              <w:rPr>
                <w:rFonts w:ascii="Times New Roman" w:hAnsi="Times New Roman"/>
                <w:color w:val="000000"/>
                <w:spacing w:val="-2"/>
              </w:rPr>
              <w:t xml:space="preserve">Do pomiaru realizacji </w:t>
            </w:r>
            <w:r>
              <w:rPr>
                <w:rFonts w:ascii="Times New Roman" w:hAnsi="Times New Roman"/>
                <w:color w:val="000000"/>
                <w:spacing w:val="-2"/>
              </w:rPr>
              <w:t>rozwiązania jakim jest k</w:t>
            </w:r>
            <w:r w:rsidRPr="00011DD4">
              <w:rPr>
                <w:rFonts w:ascii="Times New Roman" w:hAnsi="Times New Roman"/>
                <w:color w:val="000000"/>
                <w:spacing w:val="-2"/>
              </w:rPr>
              <w:t xml:space="preserve">rajowa i transgraniczna usługa </w:t>
            </w:r>
            <w:proofErr w:type="spellStart"/>
            <w:r>
              <w:rPr>
                <w:rFonts w:ascii="Times New Roman" w:hAnsi="Times New Roman"/>
                <w:color w:val="000000"/>
                <w:spacing w:val="-2"/>
              </w:rPr>
              <w:t>k</w:t>
            </w:r>
            <w:r w:rsidRPr="00011DD4">
              <w:rPr>
                <w:rFonts w:ascii="Times New Roman" w:hAnsi="Times New Roman"/>
                <w:color w:val="000000"/>
                <w:spacing w:val="-2"/>
              </w:rPr>
              <w:t>arty</w:t>
            </w:r>
            <w:r>
              <w:rPr>
                <w:rFonts w:ascii="Times New Roman" w:hAnsi="Times New Roman"/>
                <w:color w:val="000000"/>
                <w:spacing w:val="-2"/>
              </w:rPr>
              <w:t>p</w:t>
            </w:r>
            <w:r w:rsidRPr="00011DD4">
              <w:rPr>
                <w:rFonts w:ascii="Times New Roman" w:hAnsi="Times New Roman"/>
                <w:color w:val="000000"/>
                <w:spacing w:val="-2"/>
              </w:rPr>
              <w:t>acjenta</w:t>
            </w:r>
            <w:proofErr w:type="spellEnd"/>
            <w:r w:rsidRPr="00011DD4">
              <w:rPr>
                <w:rFonts w:ascii="Times New Roman" w:hAnsi="Times New Roman"/>
                <w:color w:val="000000"/>
                <w:spacing w:val="-2"/>
              </w:rPr>
              <w:t xml:space="preserve"> (w org. </w:t>
            </w:r>
            <w:proofErr w:type="spellStart"/>
            <w:r w:rsidRPr="00011DD4">
              <w:rPr>
                <w:rFonts w:ascii="Times New Roman" w:hAnsi="Times New Roman"/>
                <w:color w:val="000000"/>
                <w:spacing w:val="-2"/>
              </w:rPr>
              <w:t>Patient</w:t>
            </w:r>
            <w:proofErr w:type="spellEnd"/>
            <w:r w:rsidRPr="00011DD4">
              <w:rPr>
                <w:rFonts w:ascii="Times New Roman" w:hAnsi="Times New Roman"/>
                <w:color w:val="000000"/>
                <w:spacing w:val="-2"/>
              </w:rPr>
              <w:t xml:space="preserve"> </w:t>
            </w:r>
            <w:proofErr w:type="spellStart"/>
            <w:r w:rsidRPr="00011DD4">
              <w:rPr>
                <w:rFonts w:ascii="Times New Roman" w:hAnsi="Times New Roman"/>
                <w:color w:val="000000"/>
                <w:spacing w:val="-2"/>
              </w:rPr>
              <w:t>Summary</w:t>
            </w:r>
            <w:proofErr w:type="spellEnd"/>
            <w:r w:rsidRPr="00011DD4">
              <w:rPr>
                <w:rFonts w:ascii="Times New Roman" w:hAnsi="Times New Roman"/>
                <w:color w:val="000000"/>
                <w:spacing w:val="-2"/>
              </w:rPr>
              <w:t>)</w:t>
            </w:r>
            <w:r>
              <w:rPr>
                <w:rFonts w:ascii="Times New Roman" w:hAnsi="Times New Roman"/>
                <w:color w:val="000000"/>
                <w:spacing w:val="-2"/>
              </w:rPr>
              <w:t xml:space="preserve"> </w:t>
            </w:r>
            <w:r w:rsidRPr="00EC23D3">
              <w:rPr>
                <w:rFonts w:ascii="Times New Roman" w:hAnsi="Times New Roman"/>
                <w:color w:val="000000"/>
                <w:spacing w:val="-2"/>
              </w:rPr>
              <w:t>zostaną wykorzystane kluczowe wskaźniki efektywności</w:t>
            </w:r>
            <w:r w:rsidRPr="00643BA1">
              <w:rPr>
                <w:rFonts w:ascii="Times New Roman" w:hAnsi="Times New Roman"/>
                <w:color w:val="000000"/>
                <w:spacing w:val="-2"/>
              </w:rPr>
              <w:t xml:space="preserve"> </w:t>
            </w:r>
            <w:r>
              <w:rPr>
                <w:rFonts w:ascii="Times New Roman" w:hAnsi="Times New Roman"/>
                <w:color w:val="000000"/>
                <w:spacing w:val="-2"/>
              </w:rPr>
              <w:t>c</w:t>
            </w:r>
            <w:r w:rsidRPr="00643BA1">
              <w:rPr>
                <w:rFonts w:ascii="Times New Roman" w:hAnsi="Times New Roman"/>
                <w:color w:val="000000"/>
                <w:spacing w:val="-2"/>
              </w:rPr>
              <w:t>yfrow</w:t>
            </w:r>
            <w:r>
              <w:rPr>
                <w:rFonts w:ascii="Times New Roman" w:hAnsi="Times New Roman"/>
                <w:color w:val="000000"/>
                <w:spacing w:val="-2"/>
              </w:rPr>
              <w:t>ej</w:t>
            </w:r>
            <w:r w:rsidRPr="00643BA1">
              <w:rPr>
                <w:rFonts w:ascii="Times New Roman" w:hAnsi="Times New Roman"/>
                <w:color w:val="000000"/>
                <w:spacing w:val="-2"/>
              </w:rPr>
              <w:t xml:space="preserve"> platform</w:t>
            </w:r>
            <w:r>
              <w:rPr>
                <w:rFonts w:ascii="Times New Roman" w:hAnsi="Times New Roman"/>
                <w:color w:val="000000"/>
                <w:spacing w:val="-2"/>
              </w:rPr>
              <w:t>y</w:t>
            </w:r>
            <w:r w:rsidRPr="00643BA1">
              <w:rPr>
                <w:rFonts w:ascii="Times New Roman" w:hAnsi="Times New Roman"/>
                <w:color w:val="000000"/>
                <w:spacing w:val="-2"/>
              </w:rPr>
              <w:t xml:space="preserve"> usług zdrowotnych Unii Europejskie</w:t>
            </w:r>
            <w:r>
              <w:rPr>
                <w:rFonts w:ascii="Times New Roman" w:hAnsi="Times New Roman"/>
                <w:color w:val="000000"/>
                <w:spacing w:val="-2"/>
              </w:rPr>
              <w:t>j (</w:t>
            </w:r>
            <w:proofErr w:type="spellStart"/>
            <w:r w:rsidRPr="00EC23D3">
              <w:rPr>
                <w:rFonts w:ascii="Times New Roman" w:hAnsi="Times New Roman"/>
                <w:color w:val="000000"/>
                <w:spacing w:val="-2"/>
              </w:rPr>
              <w:t>MyHealth@EU</w:t>
            </w:r>
            <w:proofErr w:type="spellEnd"/>
            <w:r>
              <w:rPr>
                <w:rFonts w:ascii="Times New Roman" w:hAnsi="Times New Roman"/>
                <w:color w:val="000000"/>
                <w:spacing w:val="-2"/>
              </w:rPr>
              <w:t>): l</w:t>
            </w:r>
            <w:r w:rsidRPr="00EC23D3">
              <w:rPr>
                <w:rFonts w:ascii="Times New Roman" w:hAnsi="Times New Roman"/>
                <w:color w:val="000000"/>
                <w:spacing w:val="-2"/>
              </w:rPr>
              <w:t xml:space="preserve">iczba przesłanych </w:t>
            </w:r>
            <w:r>
              <w:rPr>
                <w:rFonts w:ascii="Times New Roman" w:hAnsi="Times New Roman"/>
                <w:color w:val="000000"/>
                <w:spacing w:val="-2"/>
              </w:rPr>
              <w:t xml:space="preserve">kart pacjenta </w:t>
            </w:r>
            <w:r w:rsidRPr="00EC23D3">
              <w:rPr>
                <w:rFonts w:ascii="Times New Roman" w:hAnsi="Times New Roman"/>
                <w:color w:val="000000"/>
                <w:spacing w:val="-2"/>
              </w:rPr>
              <w:t>(transgranicznie)</w:t>
            </w:r>
            <w:r>
              <w:rPr>
                <w:rFonts w:ascii="Times New Roman" w:hAnsi="Times New Roman"/>
                <w:color w:val="000000"/>
                <w:spacing w:val="-2"/>
              </w:rPr>
              <w:t>,</w:t>
            </w:r>
            <w:r w:rsidRPr="00EC23D3">
              <w:rPr>
                <w:rFonts w:ascii="Times New Roman" w:hAnsi="Times New Roman"/>
                <w:color w:val="000000"/>
                <w:spacing w:val="-2"/>
              </w:rPr>
              <w:t xml:space="preserve"> </w:t>
            </w:r>
            <w:r>
              <w:rPr>
                <w:rFonts w:ascii="Times New Roman" w:hAnsi="Times New Roman"/>
                <w:color w:val="000000"/>
                <w:spacing w:val="-2"/>
              </w:rPr>
              <w:t>s</w:t>
            </w:r>
            <w:r w:rsidRPr="00EC23D3">
              <w:rPr>
                <w:rFonts w:ascii="Times New Roman" w:hAnsi="Times New Roman"/>
                <w:color w:val="000000"/>
                <w:spacing w:val="-2"/>
              </w:rPr>
              <w:t>zpital</w:t>
            </w:r>
            <w:r>
              <w:rPr>
                <w:rFonts w:ascii="Times New Roman" w:hAnsi="Times New Roman"/>
                <w:color w:val="000000"/>
                <w:spacing w:val="-2"/>
              </w:rPr>
              <w:t>i</w:t>
            </w:r>
            <w:r w:rsidRPr="00EC23D3">
              <w:rPr>
                <w:rFonts w:ascii="Times New Roman" w:hAnsi="Times New Roman"/>
                <w:color w:val="000000"/>
                <w:spacing w:val="-2"/>
              </w:rPr>
              <w:t xml:space="preserve"> obsługując</w:t>
            </w:r>
            <w:r>
              <w:rPr>
                <w:rFonts w:ascii="Times New Roman" w:hAnsi="Times New Roman"/>
                <w:color w:val="000000"/>
                <w:spacing w:val="-2"/>
              </w:rPr>
              <w:t>ych</w:t>
            </w:r>
            <w:r>
              <w:t xml:space="preserve"> </w:t>
            </w:r>
            <w:r>
              <w:rPr>
                <w:rFonts w:ascii="Times New Roman" w:hAnsi="Times New Roman"/>
                <w:color w:val="000000"/>
                <w:spacing w:val="-2"/>
              </w:rPr>
              <w:t>e</w:t>
            </w:r>
            <w:r w:rsidRPr="00745851">
              <w:rPr>
                <w:rFonts w:ascii="Times New Roman" w:hAnsi="Times New Roman"/>
                <w:color w:val="000000"/>
                <w:spacing w:val="-2"/>
              </w:rPr>
              <w:t>uropejsk</w:t>
            </w:r>
            <w:r>
              <w:rPr>
                <w:rFonts w:ascii="Times New Roman" w:hAnsi="Times New Roman"/>
                <w:color w:val="000000"/>
                <w:spacing w:val="-2"/>
              </w:rPr>
              <w:t>ą</w:t>
            </w:r>
            <w:r w:rsidRPr="00745851">
              <w:rPr>
                <w:rFonts w:ascii="Times New Roman" w:hAnsi="Times New Roman"/>
                <w:color w:val="000000"/>
                <w:spacing w:val="-2"/>
              </w:rPr>
              <w:t xml:space="preserve"> infrastruktur</w:t>
            </w:r>
            <w:r>
              <w:rPr>
                <w:rFonts w:ascii="Times New Roman" w:hAnsi="Times New Roman"/>
                <w:color w:val="000000"/>
                <w:spacing w:val="-2"/>
              </w:rPr>
              <w:t>ę</w:t>
            </w:r>
            <w:r w:rsidRPr="00745851">
              <w:rPr>
                <w:rFonts w:ascii="Times New Roman" w:hAnsi="Times New Roman"/>
                <w:color w:val="000000"/>
                <w:spacing w:val="-2"/>
              </w:rPr>
              <w:t xml:space="preserve"> usług cyfrowych w dziedzinie e-zdrowia</w:t>
            </w:r>
            <w:r w:rsidRPr="00EC23D3">
              <w:rPr>
                <w:rFonts w:ascii="Times New Roman" w:hAnsi="Times New Roman"/>
                <w:color w:val="000000"/>
                <w:spacing w:val="-2"/>
              </w:rPr>
              <w:t xml:space="preserve"> </w:t>
            </w:r>
            <w:r>
              <w:rPr>
                <w:rFonts w:ascii="Times New Roman" w:hAnsi="Times New Roman"/>
                <w:color w:val="000000"/>
                <w:spacing w:val="-2"/>
              </w:rPr>
              <w:t>(</w:t>
            </w:r>
            <w:r w:rsidR="009754E9">
              <w:rPr>
                <w:rFonts w:ascii="Times New Roman" w:hAnsi="Times New Roman"/>
                <w:color w:val="000000"/>
                <w:spacing w:val="-2"/>
              </w:rPr>
              <w:t xml:space="preserve">zwaną </w:t>
            </w:r>
            <w:r>
              <w:rPr>
                <w:rFonts w:ascii="Times New Roman" w:hAnsi="Times New Roman"/>
                <w:color w:val="000000"/>
                <w:spacing w:val="-2"/>
              </w:rPr>
              <w:t xml:space="preserve">dalej </w:t>
            </w:r>
            <w:r w:rsidR="009754E9">
              <w:rPr>
                <w:rFonts w:ascii="Times New Roman" w:hAnsi="Times New Roman"/>
                <w:color w:val="000000"/>
                <w:spacing w:val="-2"/>
              </w:rPr>
              <w:t>„</w:t>
            </w:r>
            <w:r>
              <w:rPr>
                <w:rFonts w:ascii="Times New Roman" w:hAnsi="Times New Roman"/>
                <w:color w:val="000000"/>
                <w:spacing w:val="-2"/>
              </w:rPr>
              <w:t>usług</w:t>
            </w:r>
            <w:r w:rsidR="009754E9">
              <w:rPr>
                <w:rFonts w:ascii="Times New Roman" w:hAnsi="Times New Roman"/>
                <w:color w:val="000000"/>
                <w:spacing w:val="-2"/>
              </w:rPr>
              <w:t>ami</w:t>
            </w:r>
            <w:r>
              <w:rPr>
                <w:rFonts w:ascii="Times New Roman" w:hAnsi="Times New Roman"/>
                <w:color w:val="000000"/>
                <w:spacing w:val="-2"/>
              </w:rPr>
              <w:t xml:space="preserve"> </w:t>
            </w:r>
            <w:proofErr w:type="spellStart"/>
            <w:r w:rsidRPr="00EC23D3">
              <w:rPr>
                <w:rFonts w:ascii="Times New Roman" w:hAnsi="Times New Roman"/>
                <w:color w:val="000000"/>
                <w:spacing w:val="-2"/>
              </w:rPr>
              <w:t>eHDSI</w:t>
            </w:r>
            <w:proofErr w:type="spellEnd"/>
            <w:r w:rsidR="009754E9">
              <w:rPr>
                <w:rFonts w:ascii="Times New Roman" w:hAnsi="Times New Roman"/>
                <w:color w:val="000000"/>
                <w:spacing w:val="-2"/>
              </w:rPr>
              <w:t>”</w:t>
            </w:r>
            <w:r>
              <w:rPr>
                <w:rFonts w:ascii="Times New Roman" w:hAnsi="Times New Roman"/>
                <w:color w:val="000000"/>
                <w:spacing w:val="-2"/>
              </w:rPr>
              <w:t>), i</w:t>
            </w:r>
            <w:r w:rsidRPr="00EC23D3">
              <w:rPr>
                <w:rFonts w:ascii="Times New Roman" w:hAnsi="Times New Roman"/>
                <w:color w:val="000000"/>
                <w:spacing w:val="-2"/>
              </w:rPr>
              <w:t>nn</w:t>
            </w:r>
            <w:r>
              <w:rPr>
                <w:rFonts w:ascii="Times New Roman" w:hAnsi="Times New Roman"/>
                <w:color w:val="000000"/>
                <w:spacing w:val="-2"/>
              </w:rPr>
              <w:t>ych</w:t>
            </w:r>
            <w:r w:rsidRPr="00EC23D3">
              <w:rPr>
                <w:rFonts w:ascii="Times New Roman" w:hAnsi="Times New Roman"/>
                <w:color w:val="000000"/>
                <w:spacing w:val="-2"/>
              </w:rPr>
              <w:t xml:space="preserve"> punkt</w:t>
            </w:r>
            <w:r>
              <w:rPr>
                <w:rFonts w:ascii="Times New Roman" w:hAnsi="Times New Roman"/>
                <w:color w:val="000000"/>
                <w:spacing w:val="-2"/>
              </w:rPr>
              <w:t>ów</w:t>
            </w:r>
            <w:r w:rsidRPr="00EC23D3">
              <w:rPr>
                <w:rFonts w:ascii="Times New Roman" w:hAnsi="Times New Roman"/>
                <w:color w:val="000000"/>
                <w:spacing w:val="-2"/>
              </w:rPr>
              <w:t xml:space="preserve"> opieki obsługując</w:t>
            </w:r>
            <w:r>
              <w:rPr>
                <w:rFonts w:ascii="Times New Roman" w:hAnsi="Times New Roman"/>
                <w:color w:val="000000"/>
                <w:spacing w:val="-2"/>
              </w:rPr>
              <w:t>ych</w:t>
            </w:r>
            <w:r>
              <w:t xml:space="preserve"> </w:t>
            </w:r>
            <w:r w:rsidRPr="00EC23D3">
              <w:rPr>
                <w:rFonts w:ascii="Times New Roman" w:hAnsi="Times New Roman"/>
                <w:color w:val="000000"/>
                <w:spacing w:val="-2"/>
              </w:rPr>
              <w:t xml:space="preserve">usługi </w:t>
            </w:r>
            <w:proofErr w:type="spellStart"/>
            <w:r w:rsidRPr="00EC23D3">
              <w:rPr>
                <w:rFonts w:ascii="Times New Roman" w:hAnsi="Times New Roman"/>
                <w:color w:val="000000"/>
                <w:spacing w:val="-2"/>
              </w:rPr>
              <w:t>eHDSI</w:t>
            </w:r>
            <w:proofErr w:type="spellEnd"/>
            <w:r>
              <w:rPr>
                <w:rFonts w:ascii="Times New Roman" w:hAnsi="Times New Roman"/>
                <w:color w:val="000000"/>
                <w:spacing w:val="-2"/>
              </w:rPr>
              <w:t>, p</w:t>
            </w:r>
            <w:r w:rsidRPr="00EC23D3">
              <w:rPr>
                <w:rFonts w:ascii="Times New Roman" w:hAnsi="Times New Roman"/>
                <w:color w:val="000000"/>
                <w:spacing w:val="-2"/>
              </w:rPr>
              <w:t xml:space="preserve">rocentowy udział punktów opieki obsługujących usługi </w:t>
            </w:r>
            <w:proofErr w:type="spellStart"/>
            <w:r w:rsidRPr="00EC23D3">
              <w:rPr>
                <w:rFonts w:ascii="Times New Roman" w:hAnsi="Times New Roman"/>
                <w:color w:val="000000"/>
                <w:spacing w:val="-2"/>
              </w:rPr>
              <w:t>eHDSI</w:t>
            </w:r>
            <w:proofErr w:type="spellEnd"/>
            <w:r>
              <w:rPr>
                <w:rFonts w:ascii="Times New Roman" w:hAnsi="Times New Roman"/>
                <w:color w:val="000000"/>
                <w:spacing w:val="-2"/>
              </w:rPr>
              <w:t>,</w:t>
            </w:r>
            <w:r w:rsidRPr="00EC23D3">
              <w:rPr>
                <w:rFonts w:ascii="Times New Roman" w:hAnsi="Times New Roman"/>
                <w:color w:val="000000"/>
                <w:spacing w:val="-2"/>
              </w:rPr>
              <w:t xml:space="preserve"> </w:t>
            </w:r>
            <w:r>
              <w:rPr>
                <w:rFonts w:ascii="Times New Roman" w:hAnsi="Times New Roman"/>
                <w:color w:val="000000"/>
                <w:spacing w:val="-2"/>
              </w:rPr>
              <w:t>l</w:t>
            </w:r>
            <w:r w:rsidRPr="00EC23D3">
              <w:rPr>
                <w:rFonts w:ascii="Times New Roman" w:hAnsi="Times New Roman"/>
                <w:color w:val="000000"/>
                <w:spacing w:val="-2"/>
              </w:rPr>
              <w:t xml:space="preserve">iczba obywateli, którzy potencjalnie mogą skorzystać na usługach </w:t>
            </w:r>
            <w:proofErr w:type="spellStart"/>
            <w:r w:rsidRPr="00EC23D3">
              <w:rPr>
                <w:rFonts w:ascii="Times New Roman" w:hAnsi="Times New Roman"/>
                <w:color w:val="000000"/>
                <w:spacing w:val="-2"/>
              </w:rPr>
              <w:t>eHDSI</w:t>
            </w:r>
            <w:proofErr w:type="spellEnd"/>
            <w:r>
              <w:rPr>
                <w:rFonts w:ascii="Times New Roman" w:hAnsi="Times New Roman"/>
                <w:color w:val="000000"/>
                <w:spacing w:val="-2"/>
              </w:rPr>
              <w:t>, l</w:t>
            </w:r>
            <w:r w:rsidRPr="00EC23D3">
              <w:rPr>
                <w:rFonts w:ascii="Times New Roman" w:hAnsi="Times New Roman"/>
                <w:color w:val="000000"/>
                <w:spacing w:val="-2"/>
              </w:rPr>
              <w:t xml:space="preserve">iczba obywateli rezygnujących z usług </w:t>
            </w:r>
            <w:proofErr w:type="spellStart"/>
            <w:r w:rsidRPr="00EC23D3">
              <w:rPr>
                <w:rFonts w:ascii="Times New Roman" w:hAnsi="Times New Roman"/>
                <w:color w:val="000000"/>
                <w:spacing w:val="-2"/>
              </w:rPr>
              <w:t>eHDSI</w:t>
            </w:r>
            <w:proofErr w:type="spellEnd"/>
            <w:r>
              <w:rPr>
                <w:rFonts w:ascii="Times New Roman" w:hAnsi="Times New Roman"/>
                <w:color w:val="000000"/>
                <w:spacing w:val="-2"/>
              </w:rPr>
              <w:t>, l</w:t>
            </w:r>
            <w:r w:rsidRPr="00EC23D3">
              <w:rPr>
                <w:rFonts w:ascii="Times New Roman" w:hAnsi="Times New Roman"/>
                <w:color w:val="000000"/>
                <w:spacing w:val="-2"/>
              </w:rPr>
              <w:t xml:space="preserve">iczba obywateli, którzy skorzystali z usługi </w:t>
            </w:r>
            <w:r w:rsidR="009754E9" w:rsidRPr="009754E9">
              <w:rPr>
                <w:rFonts w:ascii="Times New Roman" w:hAnsi="Times New Roman"/>
                <w:color w:val="000000"/>
                <w:spacing w:val="-2"/>
              </w:rPr>
              <w:t xml:space="preserve">cyfrowej platformy usług zdrowotnych Unii Europejskiej </w:t>
            </w:r>
            <w:r w:rsidRPr="00EC23D3">
              <w:rPr>
                <w:rFonts w:ascii="Times New Roman" w:hAnsi="Times New Roman"/>
                <w:color w:val="000000"/>
                <w:spacing w:val="-2"/>
              </w:rPr>
              <w:t>(</w:t>
            </w:r>
            <w:proofErr w:type="spellStart"/>
            <w:r w:rsidRPr="00EC23D3">
              <w:rPr>
                <w:rFonts w:ascii="Times New Roman" w:hAnsi="Times New Roman"/>
                <w:color w:val="000000"/>
                <w:spacing w:val="-2"/>
              </w:rPr>
              <w:t>MyHealth@EU</w:t>
            </w:r>
            <w:proofErr w:type="spellEnd"/>
            <w:r w:rsidRPr="00EC23D3">
              <w:rPr>
                <w:rFonts w:ascii="Times New Roman" w:hAnsi="Times New Roman"/>
                <w:color w:val="000000"/>
                <w:spacing w:val="-2"/>
              </w:rPr>
              <w:t xml:space="preserve">) </w:t>
            </w:r>
            <w:r>
              <w:rPr>
                <w:rFonts w:ascii="Times New Roman" w:hAnsi="Times New Roman"/>
                <w:color w:val="000000"/>
                <w:spacing w:val="-2"/>
              </w:rPr>
              <w:t>karty pacjenta, c</w:t>
            </w:r>
            <w:r w:rsidRPr="00EC23D3">
              <w:rPr>
                <w:rFonts w:ascii="Times New Roman" w:hAnsi="Times New Roman"/>
                <w:color w:val="000000"/>
                <w:spacing w:val="-2"/>
              </w:rPr>
              <w:t>zas sprawności</w:t>
            </w:r>
            <w:r>
              <w:t xml:space="preserve"> </w:t>
            </w:r>
            <w:proofErr w:type="spellStart"/>
            <w:r w:rsidRPr="00643BA1">
              <w:rPr>
                <w:rFonts w:ascii="Times New Roman" w:hAnsi="Times New Roman"/>
                <w:color w:val="000000"/>
                <w:spacing w:val="-2"/>
              </w:rPr>
              <w:t>National</w:t>
            </w:r>
            <w:proofErr w:type="spellEnd"/>
            <w:r w:rsidRPr="00643BA1">
              <w:rPr>
                <w:rFonts w:ascii="Times New Roman" w:hAnsi="Times New Roman"/>
                <w:color w:val="000000"/>
                <w:spacing w:val="-2"/>
              </w:rPr>
              <w:t xml:space="preserve"> </w:t>
            </w:r>
            <w:proofErr w:type="spellStart"/>
            <w:r w:rsidRPr="00643BA1">
              <w:rPr>
                <w:rFonts w:ascii="Times New Roman" w:hAnsi="Times New Roman"/>
                <w:color w:val="000000"/>
                <w:spacing w:val="-2"/>
              </w:rPr>
              <w:t>Contact</w:t>
            </w:r>
            <w:proofErr w:type="spellEnd"/>
            <w:r w:rsidRPr="00643BA1">
              <w:rPr>
                <w:rFonts w:ascii="Times New Roman" w:hAnsi="Times New Roman"/>
                <w:color w:val="000000"/>
                <w:spacing w:val="-2"/>
              </w:rPr>
              <w:t xml:space="preserve"> Point for e-Health</w:t>
            </w:r>
            <w:r w:rsidRPr="00EC23D3">
              <w:rPr>
                <w:rFonts w:ascii="Times New Roman" w:hAnsi="Times New Roman"/>
                <w:color w:val="000000"/>
                <w:spacing w:val="-2"/>
              </w:rPr>
              <w:t xml:space="preserve"> </w:t>
            </w:r>
            <w:r>
              <w:rPr>
                <w:rFonts w:ascii="Times New Roman" w:hAnsi="Times New Roman"/>
                <w:color w:val="000000"/>
                <w:spacing w:val="-2"/>
              </w:rPr>
              <w:t>(</w:t>
            </w:r>
            <w:r w:rsidRPr="00EC23D3">
              <w:rPr>
                <w:rFonts w:ascii="Times New Roman" w:hAnsi="Times New Roman"/>
                <w:color w:val="000000"/>
                <w:spacing w:val="-2"/>
              </w:rPr>
              <w:t>NCPeH</w:t>
            </w:r>
            <w:r>
              <w:rPr>
                <w:rFonts w:ascii="Times New Roman" w:hAnsi="Times New Roman"/>
                <w:color w:val="000000"/>
                <w:spacing w:val="-2"/>
              </w:rPr>
              <w:t>), o</w:t>
            </w:r>
            <w:r w:rsidRPr="00EC23D3">
              <w:rPr>
                <w:rFonts w:ascii="Times New Roman" w:hAnsi="Times New Roman"/>
                <w:color w:val="000000"/>
                <w:spacing w:val="-2"/>
              </w:rPr>
              <w:t>kresy niedostępności NCPeH</w:t>
            </w:r>
            <w:r>
              <w:rPr>
                <w:rFonts w:ascii="Times New Roman" w:hAnsi="Times New Roman"/>
                <w:color w:val="000000"/>
                <w:spacing w:val="-2"/>
              </w:rPr>
              <w:t>.</w:t>
            </w:r>
          </w:p>
          <w:p w14:paraId="738610EB" w14:textId="77777777" w:rsidR="00AB4CCF" w:rsidRDefault="00AB4CCF" w:rsidP="00AB4CCF">
            <w:pPr>
              <w:spacing w:line="240" w:lineRule="auto"/>
              <w:jc w:val="both"/>
              <w:rPr>
                <w:rFonts w:ascii="Times New Roman" w:hAnsi="Times New Roman"/>
                <w:color w:val="000000"/>
                <w:spacing w:val="-2"/>
              </w:rPr>
            </w:pPr>
          </w:p>
          <w:p w14:paraId="577A3E77" w14:textId="77777777" w:rsidR="00AB4CCF" w:rsidRPr="00F97D88" w:rsidRDefault="00AB4CCF" w:rsidP="00AB4CCF">
            <w:pPr>
              <w:spacing w:line="240" w:lineRule="auto"/>
              <w:jc w:val="both"/>
              <w:rPr>
                <w:rFonts w:ascii="Times New Roman" w:hAnsi="Times New Roman"/>
                <w:color w:val="000000"/>
                <w:spacing w:val="-2"/>
              </w:rPr>
            </w:pPr>
            <w:r w:rsidRPr="00F97D88">
              <w:rPr>
                <w:rFonts w:ascii="Times New Roman" w:hAnsi="Times New Roman"/>
                <w:color w:val="000000"/>
                <w:spacing w:val="-2"/>
              </w:rPr>
              <w:t xml:space="preserve">E-Konsylium kontrybuuje do wspólnych mierników dla KPO w zakresie analizy zdrowia </w:t>
            </w:r>
            <w:r w:rsidR="004858B0">
              <w:rPr>
                <w:rFonts w:ascii="Times New Roman" w:hAnsi="Times New Roman"/>
                <w:color w:val="000000"/>
                <w:spacing w:val="-2"/>
              </w:rPr>
              <w:t>pacjenta [</w:t>
            </w:r>
            <w:r>
              <w:rPr>
                <w:rFonts w:ascii="Times New Roman" w:hAnsi="Times New Roman"/>
                <w:color w:val="000000"/>
                <w:spacing w:val="-2"/>
              </w:rPr>
              <w:t>D 21]</w:t>
            </w:r>
            <w:r w:rsidR="004858B0">
              <w:rPr>
                <w:rFonts w:ascii="Times New Roman" w:hAnsi="Times New Roman"/>
                <w:color w:val="000000"/>
                <w:spacing w:val="-2"/>
              </w:rPr>
              <w:t xml:space="preserve">. </w:t>
            </w:r>
            <w:r w:rsidRPr="00F97D88">
              <w:rPr>
                <w:rFonts w:ascii="Times New Roman" w:hAnsi="Times New Roman"/>
                <w:color w:val="000000"/>
                <w:spacing w:val="-2"/>
              </w:rPr>
              <w:t>Docelowo planuje się, że minimum 30</w:t>
            </w:r>
            <w:r>
              <w:rPr>
                <w:rFonts w:ascii="Times New Roman" w:hAnsi="Times New Roman"/>
                <w:color w:val="000000"/>
                <w:spacing w:val="-2"/>
              </w:rPr>
              <w:t xml:space="preserve"> </w:t>
            </w:r>
            <w:r w:rsidRPr="00F97D88">
              <w:rPr>
                <w:rFonts w:ascii="Times New Roman" w:hAnsi="Times New Roman"/>
                <w:color w:val="000000"/>
                <w:spacing w:val="-2"/>
              </w:rPr>
              <w:t>% podmiotów leczniczych o znaczeniu ogólnokrajowym i regionalnym będzie korzystało z Platformy e-Konsylium.</w:t>
            </w:r>
          </w:p>
          <w:p w14:paraId="4712F7F7" w14:textId="77777777" w:rsidR="00AB4CCF" w:rsidRPr="00F97D88" w:rsidRDefault="00AB4CCF" w:rsidP="00AB4CCF">
            <w:pPr>
              <w:spacing w:line="240" w:lineRule="auto"/>
              <w:jc w:val="both"/>
              <w:rPr>
                <w:rFonts w:ascii="Times New Roman" w:hAnsi="Times New Roman"/>
                <w:color w:val="000000"/>
                <w:spacing w:val="-2"/>
              </w:rPr>
            </w:pPr>
            <w:r w:rsidRPr="00F97D88">
              <w:rPr>
                <w:rFonts w:ascii="Times New Roman" w:hAnsi="Times New Roman"/>
                <w:color w:val="000000"/>
                <w:spacing w:val="-2"/>
              </w:rPr>
              <w:t>Pomiar nastąpi zgodnie z wytycznymi dla projektów KPO przez potwierdzenie udostępnienia funkcjonalności platformy.</w:t>
            </w:r>
          </w:p>
          <w:p w14:paraId="77772ACC" w14:textId="77777777" w:rsidR="00AB4CCF" w:rsidRPr="00F97D88" w:rsidRDefault="00AB4CCF" w:rsidP="00AB4CCF">
            <w:pPr>
              <w:spacing w:line="240" w:lineRule="auto"/>
              <w:jc w:val="both"/>
              <w:rPr>
                <w:rFonts w:ascii="Times New Roman" w:hAnsi="Times New Roman"/>
                <w:color w:val="000000"/>
                <w:spacing w:val="-2"/>
              </w:rPr>
            </w:pPr>
            <w:r w:rsidRPr="00F97D88">
              <w:rPr>
                <w:rFonts w:ascii="Times New Roman" w:hAnsi="Times New Roman"/>
                <w:color w:val="000000"/>
                <w:spacing w:val="-2"/>
              </w:rPr>
              <w:t>Ponadto istotną informacją będzie liczba wygenerowan</w:t>
            </w:r>
            <w:r>
              <w:rPr>
                <w:rFonts w:ascii="Times New Roman" w:hAnsi="Times New Roman"/>
                <w:color w:val="000000"/>
                <w:spacing w:val="-2"/>
              </w:rPr>
              <w:t xml:space="preserve">ej elektronicznej dokumentacji medycznej – </w:t>
            </w:r>
            <w:r w:rsidRPr="00F97D88">
              <w:rPr>
                <w:rFonts w:ascii="Times New Roman" w:hAnsi="Times New Roman"/>
                <w:color w:val="000000"/>
                <w:spacing w:val="-2"/>
              </w:rPr>
              <w:t>EDM (</w:t>
            </w:r>
            <w:r w:rsidR="009754E9">
              <w:rPr>
                <w:rFonts w:ascii="Times New Roman" w:hAnsi="Times New Roman"/>
                <w:color w:val="000000"/>
                <w:spacing w:val="-2"/>
              </w:rPr>
              <w:t>w</w:t>
            </w:r>
            <w:r w:rsidRPr="00F97D88">
              <w:rPr>
                <w:rFonts w:ascii="Times New Roman" w:hAnsi="Times New Roman"/>
                <w:color w:val="000000"/>
                <w:spacing w:val="-2"/>
              </w:rPr>
              <w:t>yniku e-</w:t>
            </w:r>
            <w:r>
              <w:rPr>
                <w:rFonts w:ascii="Times New Roman" w:hAnsi="Times New Roman"/>
                <w:color w:val="000000"/>
                <w:spacing w:val="-2"/>
              </w:rPr>
              <w:t>k</w:t>
            </w:r>
            <w:r w:rsidRPr="00F97D88">
              <w:rPr>
                <w:rFonts w:ascii="Times New Roman" w:hAnsi="Times New Roman"/>
                <w:color w:val="000000"/>
                <w:spacing w:val="-2"/>
              </w:rPr>
              <w:t xml:space="preserve">onsultacji </w:t>
            </w:r>
            <w:r>
              <w:rPr>
                <w:rFonts w:ascii="Times New Roman" w:hAnsi="Times New Roman"/>
                <w:color w:val="000000"/>
                <w:spacing w:val="-2"/>
              </w:rPr>
              <w:t>m</w:t>
            </w:r>
            <w:r w:rsidRPr="00F97D88">
              <w:rPr>
                <w:rFonts w:ascii="Times New Roman" w:hAnsi="Times New Roman"/>
                <w:color w:val="000000"/>
                <w:spacing w:val="-2"/>
              </w:rPr>
              <w:t xml:space="preserve">edycznej), która usprawni ciągłość opieki nad </w:t>
            </w:r>
            <w:r>
              <w:rPr>
                <w:rFonts w:ascii="Times New Roman" w:hAnsi="Times New Roman"/>
                <w:color w:val="000000"/>
                <w:spacing w:val="-2"/>
              </w:rPr>
              <w:t xml:space="preserve">pacjentami </w:t>
            </w:r>
            <w:r w:rsidRPr="00F97D88">
              <w:rPr>
                <w:rFonts w:ascii="Times New Roman" w:hAnsi="Times New Roman"/>
                <w:color w:val="000000"/>
                <w:spacing w:val="-2"/>
              </w:rPr>
              <w:t xml:space="preserve">i zapewni stały dostęp do informacji o </w:t>
            </w:r>
            <w:r w:rsidR="00FF6092">
              <w:rPr>
                <w:rFonts w:ascii="Times New Roman" w:hAnsi="Times New Roman"/>
                <w:color w:val="000000"/>
                <w:spacing w:val="-2"/>
              </w:rPr>
              <w:t xml:space="preserve">jego stanie zdrowia. </w:t>
            </w:r>
          </w:p>
          <w:p w14:paraId="0B26C422" w14:textId="77777777" w:rsidR="00AB4CCF" w:rsidRPr="00B37C80" w:rsidRDefault="00AB4CCF" w:rsidP="00AB4CCF">
            <w:pPr>
              <w:spacing w:line="240" w:lineRule="auto"/>
              <w:jc w:val="both"/>
              <w:rPr>
                <w:rFonts w:ascii="Times New Roman" w:hAnsi="Times New Roman"/>
                <w:color w:val="000000"/>
                <w:spacing w:val="-2"/>
              </w:rPr>
            </w:pPr>
            <w:r w:rsidRPr="00F97D88">
              <w:rPr>
                <w:rFonts w:ascii="Times New Roman" w:hAnsi="Times New Roman"/>
                <w:color w:val="000000"/>
                <w:spacing w:val="-2"/>
              </w:rPr>
              <w:t>Ewaluacja może mieć miejsce po wprowadzeniu nowego systemu tele</w:t>
            </w:r>
            <w:r>
              <w:rPr>
                <w:rFonts w:ascii="Times New Roman" w:hAnsi="Times New Roman"/>
                <w:color w:val="000000"/>
                <w:spacing w:val="-2"/>
              </w:rPr>
              <w:t>informatycznego</w:t>
            </w:r>
            <w:r w:rsidRPr="00F97D88">
              <w:rPr>
                <w:rFonts w:ascii="Times New Roman" w:hAnsi="Times New Roman"/>
                <w:color w:val="000000"/>
                <w:spacing w:val="-2"/>
              </w:rPr>
              <w:t>.</w:t>
            </w:r>
          </w:p>
        </w:tc>
      </w:tr>
      <w:tr w:rsidR="00AB4CCF" w:rsidRPr="008B4FE6" w14:paraId="70130A9F" w14:textId="77777777" w:rsidTr="33B811EF">
        <w:trPr>
          <w:trHeight w:val="142"/>
        </w:trPr>
        <w:tc>
          <w:tcPr>
            <w:tcW w:w="11341" w:type="dxa"/>
            <w:gridSpan w:val="19"/>
            <w:shd w:val="clear" w:color="auto" w:fill="99CCFF"/>
          </w:tcPr>
          <w:p w14:paraId="6BA9F666" w14:textId="77777777" w:rsidR="00AB4CCF" w:rsidRPr="008B4FE6" w:rsidRDefault="00AB4CCF" w:rsidP="00AB4CCF">
            <w:pPr>
              <w:numPr>
                <w:ilvl w:val="0"/>
                <w:numId w:val="3"/>
              </w:numPr>
              <w:spacing w:before="60" w:after="60" w:line="240" w:lineRule="auto"/>
              <w:ind w:left="318" w:hanging="284"/>
              <w:jc w:val="both"/>
              <w:rPr>
                <w:rFonts w:ascii="Times New Roman" w:hAnsi="Times New Roman"/>
                <w:b/>
                <w:color w:val="000000"/>
                <w:spacing w:val="-2"/>
              </w:rPr>
            </w:pPr>
            <w:r w:rsidRPr="008B4FE6">
              <w:rPr>
                <w:rFonts w:ascii="Times New Roman" w:hAnsi="Times New Roman"/>
                <w:b/>
                <w:color w:val="000000"/>
                <w:spacing w:val="-2"/>
              </w:rPr>
              <w:t xml:space="preserve">Załączniki </w:t>
            </w:r>
            <w:r w:rsidRPr="0063060B">
              <w:rPr>
                <w:rFonts w:ascii="Times New Roman" w:hAnsi="Times New Roman"/>
                <w:b/>
                <w:spacing w:val="-2"/>
                <w:sz w:val="21"/>
                <w:szCs w:val="21"/>
              </w:rPr>
              <w:t>(</w:t>
            </w:r>
            <w:r>
              <w:rPr>
                <w:rFonts w:ascii="Times New Roman" w:hAnsi="Times New Roman"/>
                <w:b/>
                <w:spacing w:val="-2"/>
                <w:sz w:val="21"/>
                <w:szCs w:val="21"/>
              </w:rPr>
              <w:t xml:space="preserve">istotne </w:t>
            </w:r>
            <w:r w:rsidRPr="0063060B">
              <w:rPr>
                <w:rFonts w:ascii="Times New Roman" w:hAnsi="Times New Roman"/>
                <w:b/>
                <w:spacing w:val="-2"/>
                <w:sz w:val="21"/>
                <w:szCs w:val="21"/>
              </w:rPr>
              <w:t>dokumenty źródłowe,</w:t>
            </w:r>
            <w:r>
              <w:rPr>
                <w:rFonts w:ascii="Times New Roman" w:hAnsi="Times New Roman"/>
                <w:b/>
                <w:spacing w:val="-2"/>
                <w:sz w:val="21"/>
                <w:szCs w:val="21"/>
              </w:rPr>
              <w:t xml:space="preserve"> badania, analizy itp.</w:t>
            </w:r>
            <w:r w:rsidRPr="008B4FE6">
              <w:rPr>
                <w:rFonts w:ascii="Times New Roman" w:hAnsi="Times New Roman"/>
                <w:b/>
                <w:color w:val="000000"/>
                <w:spacing w:val="-2"/>
              </w:rPr>
              <w:t xml:space="preserve">) </w:t>
            </w:r>
          </w:p>
        </w:tc>
      </w:tr>
      <w:tr w:rsidR="00AB4CCF" w:rsidRPr="008B4FE6" w14:paraId="3D979798" w14:textId="77777777" w:rsidTr="33B811EF">
        <w:trPr>
          <w:trHeight w:val="142"/>
        </w:trPr>
        <w:tc>
          <w:tcPr>
            <w:tcW w:w="11341" w:type="dxa"/>
            <w:gridSpan w:val="19"/>
            <w:shd w:val="clear" w:color="auto" w:fill="FFFFFF" w:themeFill="background1"/>
          </w:tcPr>
          <w:p w14:paraId="74AFDCE6" w14:textId="77777777" w:rsidR="00AB4CCF" w:rsidRPr="00B37C80" w:rsidRDefault="00AB4CCF" w:rsidP="00AB4CCF">
            <w:pPr>
              <w:spacing w:line="240" w:lineRule="auto"/>
              <w:jc w:val="both"/>
              <w:rPr>
                <w:rFonts w:ascii="Times New Roman" w:hAnsi="Times New Roman"/>
                <w:color w:val="000000"/>
                <w:spacing w:val="-2"/>
              </w:rPr>
            </w:pPr>
            <w:bookmarkStart w:id="5" w:name="_Hlk207017870"/>
            <w:r w:rsidRPr="00525414">
              <w:rPr>
                <w:rFonts w:ascii="Times New Roman" w:hAnsi="Times New Roman"/>
                <w:color w:val="000000"/>
                <w:spacing w:val="-2"/>
              </w:rPr>
              <w:t>Dodatkowe informacj</w:t>
            </w:r>
            <w:r>
              <w:rPr>
                <w:rFonts w:ascii="Times New Roman" w:hAnsi="Times New Roman"/>
                <w:color w:val="000000"/>
                <w:spacing w:val="-2"/>
              </w:rPr>
              <w:t xml:space="preserve">e do pkt 6 OSR. </w:t>
            </w:r>
            <w:bookmarkEnd w:id="5"/>
          </w:p>
        </w:tc>
      </w:tr>
    </w:tbl>
    <w:p w14:paraId="637805D2" w14:textId="77777777" w:rsidR="006176ED" w:rsidRPr="00522D94" w:rsidRDefault="006176ED" w:rsidP="003E05AF">
      <w:pPr>
        <w:pStyle w:val="Heading1"/>
        <w:rPr>
          <w:rFonts w:ascii="Times New Roman" w:hAnsi="Times New Roman"/>
          <w:sz w:val="20"/>
          <w:szCs w:val="20"/>
        </w:rPr>
      </w:pPr>
    </w:p>
    <w:sectPr w:rsidR="006176ED" w:rsidRPr="00522D94" w:rsidSect="00623D2E">
      <w:pgSz w:w="11906" w:h="16838"/>
      <w:pgMar w:top="568" w:right="707" w:bottom="568" w:left="720" w:header="708" w:footer="2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583AB" w14:textId="77777777" w:rsidR="00284A15" w:rsidRDefault="00284A15" w:rsidP="00044739">
      <w:pPr>
        <w:spacing w:line="240" w:lineRule="auto"/>
      </w:pPr>
      <w:r>
        <w:separator/>
      </w:r>
    </w:p>
  </w:endnote>
  <w:endnote w:type="continuationSeparator" w:id="0">
    <w:p w14:paraId="3AC7A340" w14:textId="77777777" w:rsidR="00284A15" w:rsidRDefault="00284A15" w:rsidP="000447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1F071" w14:textId="77777777" w:rsidR="00284A15" w:rsidRDefault="00284A15" w:rsidP="00044739">
      <w:pPr>
        <w:spacing w:line="240" w:lineRule="auto"/>
      </w:pPr>
      <w:r>
        <w:separator/>
      </w:r>
    </w:p>
  </w:footnote>
  <w:footnote w:type="continuationSeparator" w:id="0">
    <w:p w14:paraId="6A69B737" w14:textId="77777777" w:rsidR="00284A15" w:rsidRDefault="00284A15" w:rsidP="0004473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F1B47"/>
    <w:multiLevelType w:val="hybridMultilevel"/>
    <w:tmpl w:val="B0D2FF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0C3808"/>
    <w:multiLevelType w:val="hybridMultilevel"/>
    <w:tmpl w:val="4434D2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EE4F79"/>
    <w:multiLevelType w:val="hybridMultilevel"/>
    <w:tmpl w:val="5E823C9E"/>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EC0B1D"/>
    <w:multiLevelType w:val="hybridMultilevel"/>
    <w:tmpl w:val="00A89E2E"/>
    <w:lvl w:ilvl="0" w:tplc="FF5892AC">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D9E2B58"/>
    <w:multiLevelType w:val="hybridMultilevel"/>
    <w:tmpl w:val="DD34BEF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6C072C"/>
    <w:multiLevelType w:val="hybridMultilevel"/>
    <w:tmpl w:val="6FA6D2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292349"/>
    <w:multiLevelType w:val="hybridMultilevel"/>
    <w:tmpl w:val="F1FC0650"/>
    <w:lvl w:ilvl="0" w:tplc="0415000F">
      <w:start w:val="1"/>
      <w:numFmt w:val="decimal"/>
      <w:lvlText w:val="%1."/>
      <w:lvlJc w:val="left"/>
      <w:pPr>
        <w:tabs>
          <w:tab w:val="num" w:pos="1047"/>
        </w:tabs>
        <w:ind w:left="1047" w:hanging="360"/>
      </w:pPr>
    </w:lvl>
    <w:lvl w:ilvl="1" w:tplc="2610BC42">
      <w:start w:val="1"/>
      <w:numFmt w:val="bullet"/>
      <w:lvlText w:val=""/>
      <w:lvlJc w:val="left"/>
      <w:pPr>
        <w:tabs>
          <w:tab w:val="num" w:pos="1767"/>
        </w:tabs>
        <w:ind w:left="1767" w:hanging="360"/>
      </w:pPr>
      <w:rPr>
        <w:rFonts w:ascii="Symbol" w:hAnsi="Symbol" w:hint="default"/>
      </w:rPr>
    </w:lvl>
    <w:lvl w:ilvl="2" w:tplc="0415001B" w:tentative="1">
      <w:start w:val="1"/>
      <w:numFmt w:val="lowerRoman"/>
      <w:lvlText w:val="%3."/>
      <w:lvlJc w:val="right"/>
      <w:pPr>
        <w:tabs>
          <w:tab w:val="num" w:pos="2487"/>
        </w:tabs>
        <w:ind w:left="2487" w:hanging="180"/>
      </w:pPr>
    </w:lvl>
    <w:lvl w:ilvl="3" w:tplc="0415000F" w:tentative="1">
      <w:start w:val="1"/>
      <w:numFmt w:val="decimal"/>
      <w:lvlText w:val="%4."/>
      <w:lvlJc w:val="left"/>
      <w:pPr>
        <w:tabs>
          <w:tab w:val="num" w:pos="3207"/>
        </w:tabs>
        <w:ind w:left="3207" w:hanging="360"/>
      </w:pPr>
    </w:lvl>
    <w:lvl w:ilvl="4" w:tplc="04150019" w:tentative="1">
      <w:start w:val="1"/>
      <w:numFmt w:val="lowerLetter"/>
      <w:lvlText w:val="%5."/>
      <w:lvlJc w:val="left"/>
      <w:pPr>
        <w:tabs>
          <w:tab w:val="num" w:pos="3927"/>
        </w:tabs>
        <w:ind w:left="3927" w:hanging="360"/>
      </w:pPr>
    </w:lvl>
    <w:lvl w:ilvl="5" w:tplc="0415001B" w:tentative="1">
      <w:start w:val="1"/>
      <w:numFmt w:val="lowerRoman"/>
      <w:lvlText w:val="%6."/>
      <w:lvlJc w:val="right"/>
      <w:pPr>
        <w:tabs>
          <w:tab w:val="num" w:pos="4647"/>
        </w:tabs>
        <w:ind w:left="4647" w:hanging="180"/>
      </w:pPr>
    </w:lvl>
    <w:lvl w:ilvl="6" w:tplc="0415000F" w:tentative="1">
      <w:start w:val="1"/>
      <w:numFmt w:val="decimal"/>
      <w:lvlText w:val="%7."/>
      <w:lvlJc w:val="left"/>
      <w:pPr>
        <w:tabs>
          <w:tab w:val="num" w:pos="5367"/>
        </w:tabs>
        <w:ind w:left="5367" w:hanging="360"/>
      </w:pPr>
    </w:lvl>
    <w:lvl w:ilvl="7" w:tplc="04150019" w:tentative="1">
      <w:start w:val="1"/>
      <w:numFmt w:val="lowerLetter"/>
      <w:lvlText w:val="%8."/>
      <w:lvlJc w:val="left"/>
      <w:pPr>
        <w:tabs>
          <w:tab w:val="num" w:pos="6087"/>
        </w:tabs>
        <w:ind w:left="6087" w:hanging="360"/>
      </w:pPr>
    </w:lvl>
    <w:lvl w:ilvl="8" w:tplc="0415001B" w:tentative="1">
      <w:start w:val="1"/>
      <w:numFmt w:val="lowerRoman"/>
      <w:lvlText w:val="%9."/>
      <w:lvlJc w:val="right"/>
      <w:pPr>
        <w:tabs>
          <w:tab w:val="num" w:pos="6807"/>
        </w:tabs>
        <w:ind w:left="6807" w:hanging="180"/>
      </w:pPr>
    </w:lvl>
  </w:abstractNum>
  <w:abstractNum w:abstractNumId="7" w15:restartNumberingAfterBreak="0">
    <w:nsid w:val="14552F7E"/>
    <w:multiLevelType w:val="hybridMultilevel"/>
    <w:tmpl w:val="748EDE8A"/>
    <w:lvl w:ilvl="0" w:tplc="BD5C12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6700A93"/>
    <w:multiLevelType w:val="hybridMultilevel"/>
    <w:tmpl w:val="944E0C9A"/>
    <w:lvl w:ilvl="0" w:tplc="F020BCFA">
      <w:start w:val="1"/>
      <w:numFmt w:val="upperLetter"/>
      <w:lvlText w:val="%1."/>
      <w:lvlJc w:val="left"/>
      <w:pPr>
        <w:ind w:left="1020" w:hanging="360"/>
      </w:pPr>
    </w:lvl>
    <w:lvl w:ilvl="1" w:tplc="5656AD5A">
      <w:start w:val="1"/>
      <w:numFmt w:val="upperLetter"/>
      <w:lvlText w:val="%2."/>
      <w:lvlJc w:val="left"/>
      <w:pPr>
        <w:ind w:left="1020" w:hanging="360"/>
      </w:pPr>
    </w:lvl>
    <w:lvl w:ilvl="2" w:tplc="E8021242">
      <w:start w:val="1"/>
      <w:numFmt w:val="upperLetter"/>
      <w:lvlText w:val="%3."/>
      <w:lvlJc w:val="left"/>
      <w:pPr>
        <w:ind w:left="1020" w:hanging="360"/>
      </w:pPr>
    </w:lvl>
    <w:lvl w:ilvl="3" w:tplc="AA760C34">
      <w:start w:val="1"/>
      <w:numFmt w:val="upperLetter"/>
      <w:lvlText w:val="%4."/>
      <w:lvlJc w:val="left"/>
      <w:pPr>
        <w:ind w:left="1020" w:hanging="360"/>
      </w:pPr>
    </w:lvl>
    <w:lvl w:ilvl="4" w:tplc="927C288C">
      <w:start w:val="1"/>
      <w:numFmt w:val="upperLetter"/>
      <w:lvlText w:val="%5."/>
      <w:lvlJc w:val="left"/>
      <w:pPr>
        <w:ind w:left="1020" w:hanging="360"/>
      </w:pPr>
    </w:lvl>
    <w:lvl w:ilvl="5" w:tplc="0D1A0232">
      <w:start w:val="1"/>
      <w:numFmt w:val="upperLetter"/>
      <w:lvlText w:val="%6."/>
      <w:lvlJc w:val="left"/>
      <w:pPr>
        <w:ind w:left="1020" w:hanging="360"/>
      </w:pPr>
    </w:lvl>
    <w:lvl w:ilvl="6" w:tplc="9D8C94C2">
      <w:start w:val="1"/>
      <w:numFmt w:val="upperLetter"/>
      <w:lvlText w:val="%7."/>
      <w:lvlJc w:val="left"/>
      <w:pPr>
        <w:ind w:left="1020" w:hanging="360"/>
      </w:pPr>
    </w:lvl>
    <w:lvl w:ilvl="7" w:tplc="3A5AEA06">
      <w:start w:val="1"/>
      <w:numFmt w:val="upperLetter"/>
      <w:lvlText w:val="%8."/>
      <w:lvlJc w:val="left"/>
      <w:pPr>
        <w:ind w:left="1020" w:hanging="360"/>
      </w:pPr>
    </w:lvl>
    <w:lvl w:ilvl="8" w:tplc="94B69324">
      <w:start w:val="1"/>
      <w:numFmt w:val="upperLetter"/>
      <w:lvlText w:val="%9."/>
      <w:lvlJc w:val="left"/>
      <w:pPr>
        <w:ind w:left="1020" w:hanging="360"/>
      </w:pPr>
    </w:lvl>
  </w:abstractNum>
  <w:abstractNum w:abstractNumId="9" w15:restartNumberingAfterBreak="0">
    <w:nsid w:val="175311E3"/>
    <w:multiLevelType w:val="hybridMultilevel"/>
    <w:tmpl w:val="D4B00A70"/>
    <w:lvl w:ilvl="0" w:tplc="998CF888">
      <w:numFmt w:val="bullet"/>
      <w:lvlText w:val=""/>
      <w:lvlJc w:val="left"/>
      <w:pPr>
        <w:ind w:left="720" w:hanging="360"/>
      </w:pPr>
      <w:rPr>
        <w:rFonts w:ascii="Symbol" w:eastAsia="Aptos"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DBC6182"/>
    <w:multiLevelType w:val="hybridMultilevel"/>
    <w:tmpl w:val="B0D2FF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FA23D91"/>
    <w:multiLevelType w:val="hybridMultilevel"/>
    <w:tmpl w:val="29A04C7E"/>
    <w:lvl w:ilvl="0" w:tplc="A31018B0">
      <w:start w:val="1"/>
      <w:numFmt w:val="decimal"/>
      <w:lvlText w:val="%1."/>
      <w:lvlJc w:val="left"/>
      <w:pPr>
        <w:tabs>
          <w:tab w:val="num" w:pos="357"/>
        </w:tabs>
      </w:pPr>
      <w:rPr>
        <w:rFonts w:cs="Times New Roman" w:hint="default"/>
      </w:rPr>
    </w:lvl>
    <w:lvl w:ilvl="1" w:tplc="4D263FF8">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FEE2A02"/>
    <w:multiLevelType w:val="multilevel"/>
    <w:tmpl w:val="3EE2E83E"/>
    <w:lvl w:ilvl="0">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21CD007E"/>
    <w:multiLevelType w:val="hybridMultilevel"/>
    <w:tmpl w:val="FC0C11C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 w15:restartNumberingAfterBreak="0">
    <w:nsid w:val="22DF723B"/>
    <w:multiLevelType w:val="multilevel"/>
    <w:tmpl w:val="42ECDCCE"/>
    <w:lvl w:ilvl="0">
      <w:start w:val="1"/>
      <w:numFmt w:val="decimal"/>
      <w:lvlText w:val="%1."/>
      <w:lvlJc w:val="left"/>
      <w:pPr>
        <w:tabs>
          <w:tab w:val="num" w:pos="1047"/>
        </w:tabs>
        <w:ind w:left="1047" w:hanging="360"/>
      </w:pPr>
    </w:lvl>
    <w:lvl w:ilvl="1">
      <w:start w:val="1"/>
      <w:numFmt w:val="decimal"/>
      <w:lvlText w:val="%2."/>
      <w:lvlJc w:val="left"/>
      <w:pPr>
        <w:tabs>
          <w:tab w:val="num" w:pos="1767"/>
        </w:tabs>
        <w:ind w:left="1767" w:hanging="360"/>
      </w:pPr>
    </w:lvl>
    <w:lvl w:ilvl="2">
      <w:start w:val="1"/>
      <w:numFmt w:val="decimal"/>
      <w:lvlText w:val="%3."/>
      <w:lvlJc w:val="left"/>
      <w:pPr>
        <w:tabs>
          <w:tab w:val="num" w:pos="2487"/>
        </w:tabs>
        <w:ind w:left="2487" w:hanging="360"/>
      </w:pPr>
    </w:lvl>
    <w:lvl w:ilvl="3">
      <w:start w:val="1"/>
      <w:numFmt w:val="decimal"/>
      <w:lvlText w:val="%4."/>
      <w:lvlJc w:val="left"/>
      <w:pPr>
        <w:tabs>
          <w:tab w:val="num" w:pos="3207"/>
        </w:tabs>
        <w:ind w:left="3207" w:hanging="360"/>
      </w:pPr>
    </w:lvl>
    <w:lvl w:ilvl="4">
      <w:start w:val="1"/>
      <w:numFmt w:val="decimal"/>
      <w:lvlText w:val="%5."/>
      <w:lvlJc w:val="left"/>
      <w:pPr>
        <w:tabs>
          <w:tab w:val="num" w:pos="3927"/>
        </w:tabs>
        <w:ind w:left="3927" w:hanging="360"/>
      </w:pPr>
    </w:lvl>
    <w:lvl w:ilvl="5">
      <w:start w:val="1"/>
      <w:numFmt w:val="decimal"/>
      <w:lvlText w:val="%6."/>
      <w:lvlJc w:val="left"/>
      <w:pPr>
        <w:tabs>
          <w:tab w:val="num" w:pos="4647"/>
        </w:tabs>
        <w:ind w:left="4647" w:hanging="360"/>
      </w:pPr>
    </w:lvl>
    <w:lvl w:ilvl="6">
      <w:start w:val="1"/>
      <w:numFmt w:val="decimal"/>
      <w:lvlText w:val="%7."/>
      <w:lvlJc w:val="left"/>
      <w:pPr>
        <w:tabs>
          <w:tab w:val="num" w:pos="5367"/>
        </w:tabs>
        <w:ind w:left="5367" w:hanging="360"/>
      </w:pPr>
    </w:lvl>
    <w:lvl w:ilvl="7">
      <w:start w:val="1"/>
      <w:numFmt w:val="decimal"/>
      <w:lvlText w:val="%8."/>
      <w:lvlJc w:val="left"/>
      <w:pPr>
        <w:tabs>
          <w:tab w:val="num" w:pos="6087"/>
        </w:tabs>
        <w:ind w:left="6087" w:hanging="360"/>
      </w:pPr>
    </w:lvl>
    <w:lvl w:ilvl="8">
      <w:start w:val="1"/>
      <w:numFmt w:val="decimal"/>
      <w:lvlText w:val="%9."/>
      <w:lvlJc w:val="left"/>
      <w:pPr>
        <w:tabs>
          <w:tab w:val="num" w:pos="6807"/>
        </w:tabs>
        <w:ind w:left="6807" w:hanging="360"/>
      </w:pPr>
    </w:lvl>
  </w:abstractNum>
  <w:abstractNum w:abstractNumId="15" w15:restartNumberingAfterBreak="0">
    <w:nsid w:val="279D6C8D"/>
    <w:multiLevelType w:val="hybridMultilevel"/>
    <w:tmpl w:val="DD34BEF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6E36C0"/>
    <w:multiLevelType w:val="hybridMultilevel"/>
    <w:tmpl w:val="2048F4F8"/>
    <w:lvl w:ilvl="0" w:tplc="81EEE910">
      <w:start w:val="1"/>
      <w:numFmt w:val="upperLetter"/>
      <w:lvlText w:val="%1."/>
      <w:lvlJc w:val="left"/>
      <w:pPr>
        <w:ind w:left="1020" w:hanging="360"/>
      </w:pPr>
    </w:lvl>
    <w:lvl w:ilvl="1" w:tplc="CE1CB89A">
      <w:start w:val="1"/>
      <w:numFmt w:val="upperLetter"/>
      <w:lvlText w:val="%2."/>
      <w:lvlJc w:val="left"/>
      <w:pPr>
        <w:ind w:left="1020" w:hanging="360"/>
      </w:pPr>
    </w:lvl>
    <w:lvl w:ilvl="2" w:tplc="7460135E">
      <w:start w:val="1"/>
      <w:numFmt w:val="upperLetter"/>
      <w:lvlText w:val="%3."/>
      <w:lvlJc w:val="left"/>
      <w:pPr>
        <w:ind w:left="1020" w:hanging="360"/>
      </w:pPr>
    </w:lvl>
    <w:lvl w:ilvl="3" w:tplc="6D3ACD10">
      <w:start w:val="1"/>
      <w:numFmt w:val="upperLetter"/>
      <w:lvlText w:val="%4."/>
      <w:lvlJc w:val="left"/>
      <w:pPr>
        <w:ind w:left="1020" w:hanging="360"/>
      </w:pPr>
    </w:lvl>
    <w:lvl w:ilvl="4" w:tplc="934082FA">
      <w:start w:val="1"/>
      <w:numFmt w:val="upperLetter"/>
      <w:lvlText w:val="%5."/>
      <w:lvlJc w:val="left"/>
      <w:pPr>
        <w:ind w:left="1020" w:hanging="360"/>
      </w:pPr>
    </w:lvl>
    <w:lvl w:ilvl="5" w:tplc="2BE0AB1E">
      <w:start w:val="1"/>
      <w:numFmt w:val="upperLetter"/>
      <w:lvlText w:val="%6."/>
      <w:lvlJc w:val="left"/>
      <w:pPr>
        <w:ind w:left="1020" w:hanging="360"/>
      </w:pPr>
    </w:lvl>
    <w:lvl w:ilvl="6" w:tplc="386CF78E">
      <w:start w:val="1"/>
      <w:numFmt w:val="upperLetter"/>
      <w:lvlText w:val="%7."/>
      <w:lvlJc w:val="left"/>
      <w:pPr>
        <w:ind w:left="1020" w:hanging="360"/>
      </w:pPr>
    </w:lvl>
    <w:lvl w:ilvl="7" w:tplc="84341EF4">
      <w:start w:val="1"/>
      <w:numFmt w:val="upperLetter"/>
      <w:lvlText w:val="%8."/>
      <w:lvlJc w:val="left"/>
      <w:pPr>
        <w:ind w:left="1020" w:hanging="360"/>
      </w:pPr>
    </w:lvl>
    <w:lvl w:ilvl="8" w:tplc="D8B431D0">
      <w:start w:val="1"/>
      <w:numFmt w:val="upperLetter"/>
      <w:lvlText w:val="%9."/>
      <w:lvlJc w:val="left"/>
      <w:pPr>
        <w:ind w:left="1020" w:hanging="360"/>
      </w:pPr>
    </w:lvl>
  </w:abstractNum>
  <w:abstractNum w:abstractNumId="17" w15:restartNumberingAfterBreak="0">
    <w:nsid w:val="340B566C"/>
    <w:multiLevelType w:val="hybridMultilevel"/>
    <w:tmpl w:val="B95EC77C"/>
    <w:lvl w:ilvl="0" w:tplc="998CF888">
      <w:numFmt w:val="bullet"/>
      <w:lvlText w:val=""/>
      <w:lvlJc w:val="left"/>
      <w:pPr>
        <w:ind w:left="720" w:hanging="360"/>
      </w:pPr>
      <w:rPr>
        <w:rFonts w:ascii="Symbol" w:eastAsia="Aptos" w:hAnsi="Symbol"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92A41E7"/>
    <w:multiLevelType w:val="hybridMultilevel"/>
    <w:tmpl w:val="1F5C7EEA"/>
    <w:lvl w:ilvl="0" w:tplc="680E46FE">
      <w:start w:val="1"/>
      <w:numFmt w:val="decimal"/>
      <w:lvlText w:val="%1."/>
      <w:lvlJc w:val="left"/>
      <w:pPr>
        <w:tabs>
          <w:tab w:val="num" w:pos="360"/>
        </w:tabs>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A8B1EDD"/>
    <w:multiLevelType w:val="hybridMultilevel"/>
    <w:tmpl w:val="95FA285E"/>
    <w:lvl w:ilvl="0" w:tplc="0415000F">
      <w:start w:val="1"/>
      <w:numFmt w:val="decimal"/>
      <w:lvlText w:val="%1."/>
      <w:lvlJc w:val="left"/>
      <w:pPr>
        <w:tabs>
          <w:tab w:val="num" w:pos="1047"/>
        </w:tabs>
        <w:ind w:left="1047" w:hanging="360"/>
      </w:pPr>
    </w:lvl>
    <w:lvl w:ilvl="1" w:tplc="04150019" w:tentative="1">
      <w:start w:val="1"/>
      <w:numFmt w:val="lowerLetter"/>
      <w:lvlText w:val="%2."/>
      <w:lvlJc w:val="left"/>
      <w:pPr>
        <w:tabs>
          <w:tab w:val="num" w:pos="1767"/>
        </w:tabs>
        <w:ind w:left="1767" w:hanging="360"/>
      </w:pPr>
    </w:lvl>
    <w:lvl w:ilvl="2" w:tplc="0415001B" w:tentative="1">
      <w:start w:val="1"/>
      <w:numFmt w:val="lowerRoman"/>
      <w:lvlText w:val="%3."/>
      <w:lvlJc w:val="right"/>
      <w:pPr>
        <w:tabs>
          <w:tab w:val="num" w:pos="2487"/>
        </w:tabs>
        <w:ind w:left="2487" w:hanging="180"/>
      </w:pPr>
    </w:lvl>
    <w:lvl w:ilvl="3" w:tplc="0415000F" w:tentative="1">
      <w:start w:val="1"/>
      <w:numFmt w:val="decimal"/>
      <w:lvlText w:val="%4."/>
      <w:lvlJc w:val="left"/>
      <w:pPr>
        <w:tabs>
          <w:tab w:val="num" w:pos="3207"/>
        </w:tabs>
        <w:ind w:left="3207" w:hanging="360"/>
      </w:pPr>
    </w:lvl>
    <w:lvl w:ilvl="4" w:tplc="04150019" w:tentative="1">
      <w:start w:val="1"/>
      <w:numFmt w:val="lowerLetter"/>
      <w:lvlText w:val="%5."/>
      <w:lvlJc w:val="left"/>
      <w:pPr>
        <w:tabs>
          <w:tab w:val="num" w:pos="3927"/>
        </w:tabs>
        <w:ind w:left="3927" w:hanging="360"/>
      </w:pPr>
    </w:lvl>
    <w:lvl w:ilvl="5" w:tplc="0415001B" w:tentative="1">
      <w:start w:val="1"/>
      <w:numFmt w:val="lowerRoman"/>
      <w:lvlText w:val="%6."/>
      <w:lvlJc w:val="right"/>
      <w:pPr>
        <w:tabs>
          <w:tab w:val="num" w:pos="4647"/>
        </w:tabs>
        <w:ind w:left="4647" w:hanging="180"/>
      </w:pPr>
    </w:lvl>
    <w:lvl w:ilvl="6" w:tplc="0415000F" w:tentative="1">
      <w:start w:val="1"/>
      <w:numFmt w:val="decimal"/>
      <w:lvlText w:val="%7."/>
      <w:lvlJc w:val="left"/>
      <w:pPr>
        <w:tabs>
          <w:tab w:val="num" w:pos="5367"/>
        </w:tabs>
        <w:ind w:left="5367" w:hanging="360"/>
      </w:pPr>
    </w:lvl>
    <w:lvl w:ilvl="7" w:tplc="04150019" w:tentative="1">
      <w:start w:val="1"/>
      <w:numFmt w:val="lowerLetter"/>
      <w:lvlText w:val="%8."/>
      <w:lvlJc w:val="left"/>
      <w:pPr>
        <w:tabs>
          <w:tab w:val="num" w:pos="6087"/>
        </w:tabs>
        <w:ind w:left="6087" w:hanging="360"/>
      </w:pPr>
    </w:lvl>
    <w:lvl w:ilvl="8" w:tplc="0415001B" w:tentative="1">
      <w:start w:val="1"/>
      <w:numFmt w:val="lowerRoman"/>
      <w:lvlText w:val="%9."/>
      <w:lvlJc w:val="right"/>
      <w:pPr>
        <w:tabs>
          <w:tab w:val="num" w:pos="6807"/>
        </w:tabs>
        <w:ind w:left="6807" w:hanging="180"/>
      </w:pPr>
    </w:lvl>
  </w:abstractNum>
  <w:abstractNum w:abstractNumId="20" w15:restartNumberingAfterBreak="0">
    <w:nsid w:val="3B65511A"/>
    <w:multiLevelType w:val="hybridMultilevel"/>
    <w:tmpl w:val="4CAA9CB6"/>
    <w:lvl w:ilvl="0" w:tplc="C79E83AC">
      <w:start w:val="1"/>
      <w:numFmt w:val="bullet"/>
      <w:lvlText w:val=""/>
      <w:lvlJc w:val="left"/>
      <w:pPr>
        <w:tabs>
          <w:tab w:val="num" w:pos="1077"/>
        </w:tabs>
        <w:ind w:left="1077" w:hanging="360"/>
      </w:pPr>
      <w:rPr>
        <w:rFonts w:ascii="Symbol" w:hAnsi="Symbol" w:hint="default"/>
      </w:rPr>
    </w:lvl>
    <w:lvl w:ilvl="1" w:tplc="04150003" w:tentative="1">
      <w:start w:val="1"/>
      <w:numFmt w:val="bullet"/>
      <w:lvlText w:val="o"/>
      <w:lvlJc w:val="left"/>
      <w:pPr>
        <w:tabs>
          <w:tab w:val="num" w:pos="1797"/>
        </w:tabs>
        <w:ind w:left="1797" w:hanging="360"/>
      </w:pPr>
      <w:rPr>
        <w:rFonts w:ascii="Courier New" w:hAnsi="Courier New" w:cs="Courier New" w:hint="default"/>
      </w:rPr>
    </w:lvl>
    <w:lvl w:ilvl="2" w:tplc="04150005" w:tentative="1">
      <w:start w:val="1"/>
      <w:numFmt w:val="bullet"/>
      <w:lvlText w:val=""/>
      <w:lvlJc w:val="left"/>
      <w:pPr>
        <w:tabs>
          <w:tab w:val="num" w:pos="2517"/>
        </w:tabs>
        <w:ind w:left="2517" w:hanging="360"/>
      </w:pPr>
      <w:rPr>
        <w:rFonts w:ascii="Wingdings" w:hAnsi="Wingdings" w:hint="default"/>
      </w:rPr>
    </w:lvl>
    <w:lvl w:ilvl="3" w:tplc="04150001" w:tentative="1">
      <w:start w:val="1"/>
      <w:numFmt w:val="bullet"/>
      <w:lvlText w:val=""/>
      <w:lvlJc w:val="left"/>
      <w:pPr>
        <w:tabs>
          <w:tab w:val="num" w:pos="3237"/>
        </w:tabs>
        <w:ind w:left="3237" w:hanging="360"/>
      </w:pPr>
      <w:rPr>
        <w:rFonts w:ascii="Symbol" w:hAnsi="Symbol" w:hint="default"/>
      </w:rPr>
    </w:lvl>
    <w:lvl w:ilvl="4" w:tplc="04150003" w:tentative="1">
      <w:start w:val="1"/>
      <w:numFmt w:val="bullet"/>
      <w:lvlText w:val="o"/>
      <w:lvlJc w:val="left"/>
      <w:pPr>
        <w:tabs>
          <w:tab w:val="num" w:pos="3957"/>
        </w:tabs>
        <w:ind w:left="3957" w:hanging="360"/>
      </w:pPr>
      <w:rPr>
        <w:rFonts w:ascii="Courier New" w:hAnsi="Courier New" w:cs="Courier New" w:hint="default"/>
      </w:rPr>
    </w:lvl>
    <w:lvl w:ilvl="5" w:tplc="04150005" w:tentative="1">
      <w:start w:val="1"/>
      <w:numFmt w:val="bullet"/>
      <w:lvlText w:val=""/>
      <w:lvlJc w:val="left"/>
      <w:pPr>
        <w:tabs>
          <w:tab w:val="num" w:pos="4677"/>
        </w:tabs>
        <w:ind w:left="4677" w:hanging="360"/>
      </w:pPr>
      <w:rPr>
        <w:rFonts w:ascii="Wingdings" w:hAnsi="Wingdings" w:hint="default"/>
      </w:rPr>
    </w:lvl>
    <w:lvl w:ilvl="6" w:tplc="04150001" w:tentative="1">
      <w:start w:val="1"/>
      <w:numFmt w:val="bullet"/>
      <w:lvlText w:val=""/>
      <w:lvlJc w:val="left"/>
      <w:pPr>
        <w:tabs>
          <w:tab w:val="num" w:pos="5397"/>
        </w:tabs>
        <w:ind w:left="5397" w:hanging="360"/>
      </w:pPr>
      <w:rPr>
        <w:rFonts w:ascii="Symbol" w:hAnsi="Symbol" w:hint="default"/>
      </w:rPr>
    </w:lvl>
    <w:lvl w:ilvl="7" w:tplc="04150003" w:tentative="1">
      <w:start w:val="1"/>
      <w:numFmt w:val="bullet"/>
      <w:lvlText w:val="o"/>
      <w:lvlJc w:val="left"/>
      <w:pPr>
        <w:tabs>
          <w:tab w:val="num" w:pos="6117"/>
        </w:tabs>
        <w:ind w:left="6117" w:hanging="360"/>
      </w:pPr>
      <w:rPr>
        <w:rFonts w:ascii="Courier New" w:hAnsi="Courier New" w:cs="Courier New" w:hint="default"/>
      </w:rPr>
    </w:lvl>
    <w:lvl w:ilvl="8" w:tplc="04150005" w:tentative="1">
      <w:start w:val="1"/>
      <w:numFmt w:val="bullet"/>
      <w:lvlText w:val=""/>
      <w:lvlJc w:val="left"/>
      <w:pPr>
        <w:tabs>
          <w:tab w:val="num" w:pos="6837"/>
        </w:tabs>
        <w:ind w:left="6837" w:hanging="360"/>
      </w:pPr>
      <w:rPr>
        <w:rFonts w:ascii="Wingdings" w:hAnsi="Wingdings" w:hint="default"/>
      </w:rPr>
    </w:lvl>
  </w:abstractNum>
  <w:abstractNum w:abstractNumId="21" w15:restartNumberingAfterBreak="0">
    <w:nsid w:val="3F87548E"/>
    <w:multiLevelType w:val="hybridMultilevel"/>
    <w:tmpl w:val="BB20491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2311D9B"/>
    <w:multiLevelType w:val="hybridMultilevel"/>
    <w:tmpl w:val="164A77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6E5730E"/>
    <w:multiLevelType w:val="hybridMultilevel"/>
    <w:tmpl w:val="3C7829FC"/>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48843B08"/>
    <w:multiLevelType w:val="hybridMultilevel"/>
    <w:tmpl w:val="B0D2FF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9BE361A"/>
    <w:multiLevelType w:val="hybridMultilevel"/>
    <w:tmpl w:val="3AE85FAA"/>
    <w:lvl w:ilvl="0" w:tplc="04150011">
      <w:start w:val="1"/>
      <w:numFmt w:val="decimal"/>
      <w:lvlText w:val="%1)"/>
      <w:lvlJc w:val="left"/>
      <w:pPr>
        <w:tabs>
          <w:tab w:val="num" w:pos="1047"/>
        </w:tabs>
        <w:ind w:left="1047" w:hanging="360"/>
      </w:pPr>
    </w:lvl>
    <w:lvl w:ilvl="1" w:tplc="04150019">
      <w:start w:val="1"/>
      <w:numFmt w:val="decimal"/>
      <w:lvlText w:val="%2."/>
      <w:lvlJc w:val="left"/>
      <w:pPr>
        <w:tabs>
          <w:tab w:val="num" w:pos="1767"/>
        </w:tabs>
        <w:ind w:left="1767" w:hanging="360"/>
      </w:pPr>
    </w:lvl>
    <w:lvl w:ilvl="2" w:tplc="0415001B">
      <w:start w:val="1"/>
      <w:numFmt w:val="decimal"/>
      <w:lvlText w:val="%3."/>
      <w:lvlJc w:val="left"/>
      <w:pPr>
        <w:tabs>
          <w:tab w:val="num" w:pos="2487"/>
        </w:tabs>
        <w:ind w:left="2487" w:hanging="360"/>
      </w:pPr>
    </w:lvl>
    <w:lvl w:ilvl="3" w:tplc="0415000F">
      <w:start w:val="1"/>
      <w:numFmt w:val="decimal"/>
      <w:lvlText w:val="%4."/>
      <w:lvlJc w:val="left"/>
      <w:pPr>
        <w:tabs>
          <w:tab w:val="num" w:pos="3207"/>
        </w:tabs>
        <w:ind w:left="3207" w:hanging="360"/>
      </w:pPr>
    </w:lvl>
    <w:lvl w:ilvl="4" w:tplc="04150019">
      <w:start w:val="1"/>
      <w:numFmt w:val="decimal"/>
      <w:lvlText w:val="%5."/>
      <w:lvlJc w:val="left"/>
      <w:pPr>
        <w:tabs>
          <w:tab w:val="num" w:pos="3927"/>
        </w:tabs>
        <w:ind w:left="3927" w:hanging="360"/>
      </w:pPr>
    </w:lvl>
    <w:lvl w:ilvl="5" w:tplc="0415001B">
      <w:start w:val="1"/>
      <w:numFmt w:val="decimal"/>
      <w:lvlText w:val="%6."/>
      <w:lvlJc w:val="left"/>
      <w:pPr>
        <w:tabs>
          <w:tab w:val="num" w:pos="4647"/>
        </w:tabs>
        <w:ind w:left="4647" w:hanging="360"/>
      </w:pPr>
    </w:lvl>
    <w:lvl w:ilvl="6" w:tplc="0415000F">
      <w:start w:val="1"/>
      <w:numFmt w:val="decimal"/>
      <w:lvlText w:val="%7."/>
      <w:lvlJc w:val="left"/>
      <w:pPr>
        <w:tabs>
          <w:tab w:val="num" w:pos="5367"/>
        </w:tabs>
        <w:ind w:left="5367" w:hanging="360"/>
      </w:pPr>
    </w:lvl>
    <w:lvl w:ilvl="7" w:tplc="04150019">
      <w:start w:val="1"/>
      <w:numFmt w:val="decimal"/>
      <w:lvlText w:val="%8."/>
      <w:lvlJc w:val="left"/>
      <w:pPr>
        <w:tabs>
          <w:tab w:val="num" w:pos="6087"/>
        </w:tabs>
        <w:ind w:left="6087" w:hanging="360"/>
      </w:pPr>
    </w:lvl>
    <w:lvl w:ilvl="8" w:tplc="0415001B">
      <w:start w:val="1"/>
      <w:numFmt w:val="decimal"/>
      <w:lvlText w:val="%9."/>
      <w:lvlJc w:val="left"/>
      <w:pPr>
        <w:tabs>
          <w:tab w:val="num" w:pos="6807"/>
        </w:tabs>
        <w:ind w:left="6807" w:hanging="360"/>
      </w:pPr>
    </w:lvl>
  </w:abstractNum>
  <w:abstractNum w:abstractNumId="26" w15:restartNumberingAfterBreak="0">
    <w:nsid w:val="4CFA65D8"/>
    <w:multiLevelType w:val="hybridMultilevel"/>
    <w:tmpl w:val="CA9440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1461DEA"/>
    <w:multiLevelType w:val="hybridMultilevel"/>
    <w:tmpl w:val="80049DC2"/>
    <w:lvl w:ilvl="0" w:tplc="C79E83AC">
      <w:start w:val="1"/>
      <w:numFmt w:val="bullet"/>
      <w:lvlText w:val=""/>
      <w:lvlJc w:val="left"/>
      <w:pPr>
        <w:tabs>
          <w:tab w:val="num" w:pos="1077"/>
        </w:tabs>
        <w:ind w:left="1077" w:hanging="360"/>
      </w:pPr>
      <w:rPr>
        <w:rFonts w:ascii="Symbol" w:hAnsi="Symbol" w:hint="default"/>
      </w:rPr>
    </w:lvl>
    <w:lvl w:ilvl="1" w:tplc="04150003" w:tentative="1">
      <w:start w:val="1"/>
      <w:numFmt w:val="bullet"/>
      <w:lvlText w:val="o"/>
      <w:lvlJc w:val="left"/>
      <w:pPr>
        <w:tabs>
          <w:tab w:val="num" w:pos="1797"/>
        </w:tabs>
        <w:ind w:left="1797" w:hanging="360"/>
      </w:pPr>
      <w:rPr>
        <w:rFonts w:ascii="Courier New" w:hAnsi="Courier New" w:cs="Courier New" w:hint="default"/>
      </w:rPr>
    </w:lvl>
    <w:lvl w:ilvl="2" w:tplc="04150005" w:tentative="1">
      <w:start w:val="1"/>
      <w:numFmt w:val="bullet"/>
      <w:lvlText w:val=""/>
      <w:lvlJc w:val="left"/>
      <w:pPr>
        <w:tabs>
          <w:tab w:val="num" w:pos="2517"/>
        </w:tabs>
        <w:ind w:left="2517" w:hanging="360"/>
      </w:pPr>
      <w:rPr>
        <w:rFonts w:ascii="Wingdings" w:hAnsi="Wingdings" w:hint="default"/>
      </w:rPr>
    </w:lvl>
    <w:lvl w:ilvl="3" w:tplc="04150001" w:tentative="1">
      <w:start w:val="1"/>
      <w:numFmt w:val="bullet"/>
      <w:lvlText w:val=""/>
      <w:lvlJc w:val="left"/>
      <w:pPr>
        <w:tabs>
          <w:tab w:val="num" w:pos="3237"/>
        </w:tabs>
        <w:ind w:left="3237" w:hanging="360"/>
      </w:pPr>
      <w:rPr>
        <w:rFonts w:ascii="Symbol" w:hAnsi="Symbol" w:hint="default"/>
      </w:rPr>
    </w:lvl>
    <w:lvl w:ilvl="4" w:tplc="04150003" w:tentative="1">
      <w:start w:val="1"/>
      <w:numFmt w:val="bullet"/>
      <w:lvlText w:val="o"/>
      <w:lvlJc w:val="left"/>
      <w:pPr>
        <w:tabs>
          <w:tab w:val="num" w:pos="3957"/>
        </w:tabs>
        <w:ind w:left="3957" w:hanging="360"/>
      </w:pPr>
      <w:rPr>
        <w:rFonts w:ascii="Courier New" w:hAnsi="Courier New" w:cs="Courier New" w:hint="default"/>
      </w:rPr>
    </w:lvl>
    <w:lvl w:ilvl="5" w:tplc="04150005" w:tentative="1">
      <w:start w:val="1"/>
      <w:numFmt w:val="bullet"/>
      <w:lvlText w:val=""/>
      <w:lvlJc w:val="left"/>
      <w:pPr>
        <w:tabs>
          <w:tab w:val="num" w:pos="4677"/>
        </w:tabs>
        <w:ind w:left="4677" w:hanging="360"/>
      </w:pPr>
      <w:rPr>
        <w:rFonts w:ascii="Wingdings" w:hAnsi="Wingdings" w:hint="default"/>
      </w:rPr>
    </w:lvl>
    <w:lvl w:ilvl="6" w:tplc="04150001" w:tentative="1">
      <w:start w:val="1"/>
      <w:numFmt w:val="bullet"/>
      <w:lvlText w:val=""/>
      <w:lvlJc w:val="left"/>
      <w:pPr>
        <w:tabs>
          <w:tab w:val="num" w:pos="5397"/>
        </w:tabs>
        <w:ind w:left="5397" w:hanging="360"/>
      </w:pPr>
      <w:rPr>
        <w:rFonts w:ascii="Symbol" w:hAnsi="Symbol" w:hint="default"/>
      </w:rPr>
    </w:lvl>
    <w:lvl w:ilvl="7" w:tplc="04150003" w:tentative="1">
      <w:start w:val="1"/>
      <w:numFmt w:val="bullet"/>
      <w:lvlText w:val="o"/>
      <w:lvlJc w:val="left"/>
      <w:pPr>
        <w:tabs>
          <w:tab w:val="num" w:pos="6117"/>
        </w:tabs>
        <w:ind w:left="6117" w:hanging="360"/>
      </w:pPr>
      <w:rPr>
        <w:rFonts w:ascii="Courier New" w:hAnsi="Courier New" w:cs="Courier New" w:hint="default"/>
      </w:rPr>
    </w:lvl>
    <w:lvl w:ilvl="8" w:tplc="0415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0">
    <w:nsid w:val="55125CB5"/>
    <w:multiLevelType w:val="hybridMultilevel"/>
    <w:tmpl w:val="0FDE06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6EF6563"/>
    <w:multiLevelType w:val="hybridMultilevel"/>
    <w:tmpl w:val="B276C76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7F76474"/>
    <w:multiLevelType w:val="hybridMultilevel"/>
    <w:tmpl w:val="91A03F68"/>
    <w:lvl w:ilvl="0" w:tplc="D28823B8">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84B72C3"/>
    <w:multiLevelType w:val="hybridMultilevel"/>
    <w:tmpl w:val="D8BC65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9863083"/>
    <w:multiLevelType w:val="hybridMultilevel"/>
    <w:tmpl w:val="B28ADCD0"/>
    <w:lvl w:ilvl="0" w:tplc="69624922">
      <w:start w:val="1"/>
      <w:numFmt w:val="bullet"/>
      <w:lvlText w:val=""/>
      <w:lvlJc w:val="left"/>
      <w:pPr>
        <w:tabs>
          <w:tab w:val="num" w:pos="780"/>
        </w:tabs>
        <w:ind w:left="780" w:hanging="360"/>
      </w:pPr>
      <w:rPr>
        <w:rFonts w:ascii="Symbol" w:hAnsi="Symbol" w:hint="default"/>
      </w:rPr>
    </w:lvl>
    <w:lvl w:ilvl="1" w:tplc="04150003" w:tentative="1">
      <w:start w:val="1"/>
      <w:numFmt w:val="bullet"/>
      <w:lvlText w:val="o"/>
      <w:lvlJc w:val="left"/>
      <w:pPr>
        <w:tabs>
          <w:tab w:val="num" w:pos="1500"/>
        </w:tabs>
        <w:ind w:left="1500" w:hanging="360"/>
      </w:pPr>
      <w:rPr>
        <w:rFonts w:ascii="Courier New" w:hAnsi="Courier New" w:cs="Courier New" w:hint="default"/>
      </w:rPr>
    </w:lvl>
    <w:lvl w:ilvl="2" w:tplc="04150005" w:tentative="1">
      <w:start w:val="1"/>
      <w:numFmt w:val="bullet"/>
      <w:lvlText w:val=""/>
      <w:lvlJc w:val="left"/>
      <w:pPr>
        <w:tabs>
          <w:tab w:val="num" w:pos="2220"/>
        </w:tabs>
        <w:ind w:left="2220" w:hanging="360"/>
      </w:pPr>
      <w:rPr>
        <w:rFonts w:ascii="Wingdings" w:hAnsi="Wingdings" w:hint="default"/>
      </w:rPr>
    </w:lvl>
    <w:lvl w:ilvl="3" w:tplc="04150001" w:tentative="1">
      <w:start w:val="1"/>
      <w:numFmt w:val="bullet"/>
      <w:lvlText w:val=""/>
      <w:lvlJc w:val="left"/>
      <w:pPr>
        <w:tabs>
          <w:tab w:val="num" w:pos="2940"/>
        </w:tabs>
        <w:ind w:left="2940" w:hanging="360"/>
      </w:pPr>
      <w:rPr>
        <w:rFonts w:ascii="Symbol" w:hAnsi="Symbol" w:hint="default"/>
      </w:rPr>
    </w:lvl>
    <w:lvl w:ilvl="4" w:tplc="04150003" w:tentative="1">
      <w:start w:val="1"/>
      <w:numFmt w:val="bullet"/>
      <w:lvlText w:val="o"/>
      <w:lvlJc w:val="left"/>
      <w:pPr>
        <w:tabs>
          <w:tab w:val="num" w:pos="3660"/>
        </w:tabs>
        <w:ind w:left="3660" w:hanging="360"/>
      </w:pPr>
      <w:rPr>
        <w:rFonts w:ascii="Courier New" w:hAnsi="Courier New" w:cs="Courier New" w:hint="default"/>
      </w:rPr>
    </w:lvl>
    <w:lvl w:ilvl="5" w:tplc="04150005" w:tentative="1">
      <w:start w:val="1"/>
      <w:numFmt w:val="bullet"/>
      <w:lvlText w:val=""/>
      <w:lvlJc w:val="left"/>
      <w:pPr>
        <w:tabs>
          <w:tab w:val="num" w:pos="4380"/>
        </w:tabs>
        <w:ind w:left="4380" w:hanging="360"/>
      </w:pPr>
      <w:rPr>
        <w:rFonts w:ascii="Wingdings" w:hAnsi="Wingdings" w:hint="default"/>
      </w:rPr>
    </w:lvl>
    <w:lvl w:ilvl="6" w:tplc="04150001" w:tentative="1">
      <w:start w:val="1"/>
      <w:numFmt w:val="bullet"/>
      <w:lvlText w:val=""/>
      <w:lvlJc w:val="left"/>
      <w:pPr>
        <w:tabs>
          <w:tab w:val="num" w:pos="5100"/>
        </w:tabs>
        <w:ind w:left="5100" w:hanging="360"/>
      </w:pPr>
      <w:rPr>
        <w:rFonts w:ascii="Symbol" w:hAnsi="Symbol" w:hint="default"/>
      </w:rPr>
    </w:lvl>
    <w:lvl w:ilvl="7" w:tplc="04150003" w:tentative="1">
      <w:start w:val="1"/>
      <w:numFmt w:val="bullet"/>
      <w:lvlText w:val="o"/>
      <w:lvlJc w:val="left"/>
      <w:pPr>
        <w:tabs>
          <w:tab w:val="num" w:pos="5820"/>
        </w:tabs>
        <w:ind w:left="5820" w:hanging="360"/>
      </w:pPr>
      <w:rPr>
        <w:rFonts w:ascii="Courier New" w:hAnsi="Courier New" w:cs="Courier New" w:hint="default"/>
      </w:rPr>
    </w:lvl>
    <w:lvl w:ilvl="8" w:tplc="04150005" w:tentative="1">
      <w:start w:val="1"/>
      <w:numFmt w:val="bullet"/>
      <w:lvlText w:val=""/>
      <w:lvlJc w:val="left"/>
      <w:pPr>
        <w:tabs>
          <w:tab w:val="num" w:pos="6540"/>
        </w:tabs>
        <w:ind w:left="6540" w:hanging="360"/>
      </w:pPr>
      <w:rPr>
        <w:rFonts w:ascii="Wingdings" w:hAnsi="Wingdings" w:hint="default"/>
      </w:rPr>
    </w:lvl>
  </w:abstractNum>
  <w:abstractNum w:abstractNumId="33" w15:restartNumberingAfterBreak="0">
    <w:nsid w:val="5B9D6668"/>
    <w:multiLevelType w:val="hybridMultilevel"/>
    <w:tmpl w:val="0736DD22"/>
    <w:lvl w:ilvl="0" w:tplc="998CF888">
      <w:numFmt w:val="bullet"/>
      <w:lvlText w:val=""/>
      <w:lvlJc w:val="left"/>
      <w:pPr>
        <w:ind w:left="720" w:hanging="360"/>
      </w:pPr>
      <w:rPr>
        <w:rFonts w:ascii="Symbol" w:eastAsia="Aptos"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DBB20EB"/>
    <w:multiLevelType w:val="hybridMultilevel"/>
    <w:tmpl w:val="10E6B354"/>
    <w:lvl w:ilvl="0" w:tplc="FF5892AC">
      <w:start w:val="1"/>
      <w:numFmt w:val="bullet"/>
      <w:lvlText w:val="-"/>
      <w:lvlJc w:val="left"/>
      <w:pPr>
        <w:tabs>
          <w:tab w:val="num" w:pos="1080"/>
        </w:tabs>
        <w:ind w:left="1080" w:hanging="360"/>
      </w:pPr>
      <w:rPr>
        <w:rFonts w:ascii="Times New Roman" w:hAnsi="Times New Roman" w:cs="Times New Roman"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60417BAC"/>
    <w:multiLevelType w:val="hybridMultilevel"/>
    <w:tmpl w:val="7ACED012"/>
    <w:lvl w:ilvl="0" w:tplc="69624922">
      <w:start w:val="1"/>
      <w:numFmt w:val="bullet"/>
      <w:lvlText w:val=""/>
      <w:lvlJc w:val="left"/>
      <w:pPr>
        <w:tabs>
          <w:tab w:val="num" w:pos="1140"/>
        </w:tabs>
        <w:ind w:left="1140" w:hanging="360"/>
      </w:pPr>
      <w:rPr>
        <w:rFonts w:ascii="Symbol" w:hAnsi="Symbol" w:hint="default"/>
      </w:rPr>
    </w:lvl>
    <w:lvl w:ilvl="1" w:tplc="04150003" w:tentative="1">
      <w:start w:val="1"/>
      <w:numFmt w:val="bullet"/>
      <w:lvlText w:val="o"/>
      <w:lvlJc w:val="left"/>
      <w:pPr>
        <w:tabs>
          <w:tab w:val="num" w:pos="1860"/>
        </w:tabs>
        <w:ind w:left="1860" w:hanging="360"/>
      </w:pPr>
      <w:rPr>
        <w:rFonts w:ascii="Courier New" w:hAnsi="Courier New" w:cs="Courier New" w:hint="default"/>
      </w:rPr>
    </w:lvl>
    <w:lvl w:ilvl="2" w:tplc="04150005" w:tentative="1">
      <w:start w:val="1"/>
      <w:numFmt w:val="bullet"/>
      <w:lvlText w:val=""/>
      <w:lvlJc w:val="left"/>
      <w:pPr>
        <w:tabs>
          <w:tab w:val="num" w:pos="2580"/>
        </w:tabs>
        <w:ind w:left="2580" w:hanging="360"/>
      </w:pPr>
      <w:rPr>
        <w:rFonts w:ascii="Wingdings" w:hAnsi="Wingdings" w:hint="default"/>
      </w:rPr>
    </w:lvl>
    <w:lvl w:ilvl="3" w:tplc="04150001" w:tentative="1">
      <w:start w:val="1"/>
      <w:numFmt w:val="bullet"/>
      <w:lvlText w:val=""/>
      <w:lvlJc w:val="left"/>
      <w:pPr>
        <w:tabs>
          <w:tab w:val="num" w:pos="3300"/>
        </w:tabs>
        <w:ind w:left="3300" w:hanging="360"/>
      </w:pPr>
      <w:rPr>
        <w:rFonts w:ascii="Symbol" w:hAnsi="Symbol" w:hint="default"/>
      </w:rPr>
    </w:lvl>
    <w:lvl w:ilvl="4" w:tplc="04150003" w:tentative="1">
      <w:start w:val="1"/>
      <w:numFmt w:val="bullet"/>
      <w:lvlText w:val="o"/>
      <w:lvlJc w:val="left"/>
      <w:pPr>
        <w:tabs>
          <w:tab w:val="num" w:pos="4020"/>
        </w:tabs>
        <w:ind w:left="4020" w:hanging="360"/>
      </w:pPr>
      <w:rPr>
        <w:rFonts w:ascii="Courier New" w:hAnsi="Courier New" w:cs="Courier New" w:hint="default"/>
      </w:rPr>
    </w:lvl>
    <w:lvl w:ilvl="5" w:tplc="04150005" w:tentative="1">
      <w:start w:val="1"/>
      <w:numFmt w:val="bullet"/>
      <w:lvlText w:val=""/>
      <w:lvlJc w:val="left"/>
      <w:pPr>
        <w:tabs>
          <w:tab w:val="num" w:pos="4740"/>
        </w:tabs>
        <w:ind w:left="4740" w:hanging="360"/>
      </w:pPr>
      <w:rPr>
        <w:rFonts w:ascii="Wingdings" w:hAnsi="Wingdings" w:hint="default"/>
      </w:rPr>
    </w:lvl>
    <w:lvl w:ilvl="6" w:tplc="04150001" w:tentative="1">
      <w:start w:val="1"/>
      <w:numFmt w:val="bullet"/>
      <w:lvlText w:val=""/>
      <w:lvlJc w:val="left"/>
      <w:pPr>
        <w:tabs>
          <w:tab w:val="num" w:pos="5460"/>
        </w:tabs>
        <w:ind w:left="5460" w:hanging="360"/>
      </w:pPr>
      <w:rPr>
        <w:rFonts w:ascii="Symbol" w:hAnsi="Symbol" w:hint="default"/>
      </w:rPr>
    </w:lvl>
    <w:lvl w:ilvl="7" w:tplc="04150003" w:tentative="1">
      <w:start w:val="1"/>
      <w:numFmt w:val="bullet"/>
      <w:lvlText w:val="o"/>
      <w:lvlJc w:val="left"/>
      <w:pPr>
        <w:tabs>
          <w:tab w:val="num" w:pos="6180"/>
        </w:tabs>
        <w:ind w:left="6180" w:hanging="360"/>
      </w:pPr>
      <w:rPr>
        <w:rFonts w:ascii="Courier New" w:hAnsi="Courier New" w:cs="Courier New" w:hint="default"/>
      </w:rPr>
    </w:lvl>
    <w:lvl w:ilvl="8" w:tplc="04150005" w:tentative="1">
      <w:start w:val="1"/>
      <w:numFmt w:val="bullet"/>
      <w:lvlText w:val=""/>
      <w:lvlJc w:val="left"/>
      <w:pPr>
        <w:tabs>
          <w:tab w:val="num" w:pos="6900"/>
        </w:tabs>
        <w:ind w:left="6900" w:hanging="360"/>
      </w:pPr>
      <w:rPr>
        <w:rFonts w:ascii="Wingdings" w:hAnsi="Wingdings" w:hint="default"/>
      </w:rPr>
    </w:lvl>
  </w:abstractNum>
  <w:abstractNum w:abstractNumId="36" w15:restartNumberingAfterBreak="0">
    <w:nsid w:val="61DD2B62"/>
    <w:multiLevelType w:val="hybridMultilevel"/>
    <w:tmpl w:val="9CBC531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2C56F97"/>
    <w:multiLevelType w:val="hybridMultilevel"/>
    <w:tmpl w:val="07FCC908"/>
    <w:lvl w:ilvl="0" w:tplc="04150017">
      <w:start w:val="1"/>
      <w:numFmt w:val="lowerLetter"/>
      <w:lvlText w:val="%1)"/>
      <w:lvlJc w:val="left"/>
      <w:pPr>
        <w:ind w:left="780" w:hanging="360"/>
      </w:pPr>
    </w:lvl>
    <w:lvl w:ilvl="1" w:tplc="04150019" w:tentative="1">
      <w:start w:val="1"/>
      <w:numFmt w:val="lowerLetter"/>
      <w:lvlText w:val="%2."/>
      <w:lvlJc w:val="left"/>
      <w:pPr>
        <w:tabs>
          <w:tab w:val="num" w:pos="1860"/>
        </w:tabs>
        <w:ind w:left="1860" w:hanging="360"/>
      </w:pPr>
    </w:lvl>
    <w:lvl w:ilvl="2" w:tplc="0415001B" w:tentative="1">
      <w:start w:val="1"/>
      <w:numFmt w:val="lowerRoman"/>
      <w:lvlText w:val="%3."/>
      <w:lvlJc w:val="right"/>
      <w:pPr>
        <w:tabs>
          <w:tab w:val="num" w:pos="2580"/>
        </w:tabs>
        <w:ind w:left="2580" w:hanging="180"/>
      </w:pPr>
    </w:lvl>
    <w:lvl w:ilvl="3" w:tplc="0415000F" w:tentative="1">
      <w:start w:val="1"/>
      <w:numFmt w:val="decimal"/>
      <w:lvlText w:val="%4."/>
      <w:lvlJc w:val="left"/>
      <w:pPr>
        <w:tabs>
          <w:tab w:val="num" w:pos="3300"/>
        </w:tabs>
        <w:ind w:left="3300" w:hanging="360"/>
      </w:pPr>
    </w:lvl>
    <w:lvl w:ilvl="4" w:tplc="04150019" w:tentative="1">
      <w:start w:val="1"/>
      <w:numFmt w:val="lowerLetter"/>
      <w:lvlText w:val="%5."/>
      <w:lvlJc w:val="left"/>
      <w:pPr>
        <w:tabs>
          <w:tab w:val="num" w:pos="4020"/>
        </w:tabs>
        <w:ind w:left="4020" w:hanging="360"/>
      </w:pPr>
    </w:lvl>
    <w:lvl w:ilvl="5" w:tplc="0415001B" w:tentative="1">
      <w:start w:val="1"/>
      <w:numFmt w:val="lowerRoman"/>
      <w:lvlText w:val="%6."/>
      <w:lvlJc w:val="right"/>
      <w:pPr>
        <w:tabs>
          <w:tab w:val="num" w:pos="4740"/>
        </w:tabs>
        <w:ind w:left="4740" w:hanging="180"/>
      </w:pPr>
    </w:lvl>
    <w:lvl w:ilvl="6" w:tplc="0415000F" w:tentative="1">
      <w:start w:val="1"/>
      <w:numFmt w:val="decimal"/>
      <w:lvlText w:val="%7."/>
      <w:lvlJc w:val="left"/>
      <w:pPr>
        <w:tabs>
          <w:tab w:val="num" w:pos="5460"/>
        </w:tabs>
        <w:ind w:left="5460" w:hanging="360"/>
      </w:pPr>
    </w:lvl>
    <w:lvl w:ilvl="7" w:tplc="04150019" w:tentative="1">
      <w:start w:val="1"/>
      <w:numFmt w:val="lowerLetter"/>
      <w:lvlText w:val="%8."/>
      <w:lvlJc w:val="left"/>
      <w:pPr>
        <w:tabs>
          <w:tab w:val="num" w:pos="6180"/>
        </w:tabs>
        <w:ind w:left="6180" w:hanging="360"/>
      </w:pPr>
    </w:lvl>
    <w:lvl w:ilvl="8" w:tplc="0415001B" w:tentative="1">
      <w:start w:val="1"/>
      <w:numFmt w:val="lowerRoman"/>
      <w:lvlText w:val="%9."/>
      <w:lvlJc w:val="right"/>
      <w:pPr>
        <w:tabs>
          <w:tab w:val="num" w:pos="6900"/>
        </w:tabs>
        <w:ind w:left="6900" w:hanging="180"/>
      </w:pPr>
    </w:lvl>
  </w:abstractNum>
  <w:abstractNum w:abstractNumId="38" w15:restartNumberingAfterBreak="0">
    <w:nsid w:val="6FFD0546"/>
    <w:multiLevelType w:val="hybridMultilevel"/>
    <w:tmpl w:val="EFCC1B3A"/>
    <w:lvl w:ilvl="0" w:tplc="FF5892AC">
      <w:start w:val="1"/>
      <w:numFmt w:val="bullet"/>
      <w:lvlText w:val="-"/>
      <w:lvlJc w:val="left"/>
      <w:pPr>
        <w:tabs>
          <w:tab w:val="num" w:pos="1080"/>
        </w:tabs>
        <w:ind w:left="1080" w:hanging="360"/>
      </w:pPr>
      <w:rPr>
        <w:rFonts w:ascii="Times New Roman" w:hAnsi="Times New Roman" w:cs="Times New Roman"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72090FF0"/>
    <w:multiLevelType w:val="hybridMultilevel"/>
    <w:tmpl w:val="C512CB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3961614"/>
    <w:multiLevelType w:val="hybridMultilevel"/>
    <w:tmpl w:val="46E2D2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6450160"/>
    <w:multiLevelType w:val="hybridMultilevel"/>
    <w:tmpl w:val="DB2001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8011863"/>
    <w:multiLevelType w:val="hybridMultilevel"/>
    <w:tmpl w:val="91ECA3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9300785"/>
    <w:multiLevelType w:val="hybridMultilevel"/>
    <w:tmpl w:val="D23028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164B50"/>
    <w:multiLevelType w:val="hybridMultilevel"/>
    <w:tmpl w:val="16C045B8"/>
    <w:lvl w:ilvl="0" w:tplc="FF5892AC">
      <w:start w:val="1"/>
      <w:numFmt w:val="bullet"/>
      <w:lvlText w:val="-"/>
      <w:lvlJc w:val="left"/>
      <w:pPr>
        <w:tabs>
          <w:tab w:val="num" w:pos="1080"/>
        </w:tabs>
        <w:ind w:left="1080" w:hanging="360"/>
      </w:pPr>
      <w:rPr>
        <w:rFonts w:ascii="Times New Roman" w:hAnsi="Times New Roman" w:cs="Times New Roman"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num w:numId="1" w16cid:durableId="456024029">
    <w:abstractNumId w:val="11"/>
  </w:num>
  <w:num w:numId="2" w16cid:durableId="1608927156">
    <w:abstractNumId w:val="2"/>
  </w:num>
  <w:num w:numId="3" w16cid:durableId="207110649">
    <w:abstractNumId w:val="18"/>
  </w:num>
  <w:num w:numId="4" w16cid:durableId="599025929">
    <w:abstractNumId w:val="36"/>
  </w:num>
  <w:num w:numId="5" w16cid:durableId="1246569601">
    <w:abstractNumId w:val="4"/>
  </w:num>
  <w:num w:numId="6" w16cid:durableId="809710424">
    <w:abstractNumId w:val="15"/>
  </w:num>
  <w:num w:numId="7" w16cid:durableId="1965111366">
    <w:abstractNumId w:val="23"/>
  </w:num>
  <w:num w:numId="8" w16cid:durableId="442193701">
    <w:abstractNumId w:val="12"/>
  </w:num>
  <w:num w:numId="9" w16cid:durableId="2023387805">
    <w:abstractNumId w:val="27"/>
  </w:num>
  <w:num w:numId="10" w16cid:durableId="1044863144">
    <w:abstractNumId w:val="20"/>
  </w:num>
  <w:num w:numId="11" w16cid:durableId="1659377647">
    <w:abstractNumId w:val="25"/>
  </w:num>
  <w:num w:numId="12" w16cid:durableId="1583442739">
    <w:abstractNumId w:val="6"/>
  </w:num>
  <w:num w:numId="13" w16cid:durableId="1280919698">
    <w:abstractNumId w:val="19"/>
  </w:num>
  <w:num w:numId="14" w16cid:durableId="984091796">
    <w:abstractNumId w:val="37"/>
  </w:num>
  <w:num w:numId="15" w16cid:durableId="1191066425">
    <w:abstractNumId w:val="32"/>
  </w:num>
  <w:num w:numId="16" w16cid:durableId="817841150">
    <w:abstractNumId w:val="35"/>
  </w:num>
  <w:num w:numId="17" w16cid:durableId="574170323">
    <w:abstractNumId w:val="13"/>
  </w:num>
  <w:num w:numId="18" w16cid:durableId="1523975977">
    <w:abstractNumId w:val="38"/>
  </w:num>
  <w:num w:numId="19" w16cid:durableId="1659840102">
    <w:abstractNumId w:val="44"/>
  </w:num>
  <w:num w:numId="20" w16cid:durableId="1604652730">
    <w:abstractNumId w:val="34"/>
  </w:num>
  <w:num w:numId="21" w16cid:durableId="679047388">
    <w:abstractNumId w:val="14"/>
  </w:num>
  <w:num w:numId="22" w16cid:durableId="2145156334">
    <w:abstractNumId w:val="26"/>
  </w:num>
  <w:num w:numId="23" w16cid:durableId="479426048">
    <w:abstractNumId w:val="5"/>
  </w:num>
  <w:num w:numId="24" w16cid:durableId="596333955">
    <w:abstractNumId w:val="28"/>
  </w:num>
  <w:num w:numId="25" w16cid:durableId="1300645904">
    <w:abstractNumId w:val="1"/>
  </w:num>
  <w:num w:numId="26" w16cid:durableId="1057244137">
    <w:abstractNumId w:val="39"/>
  </w:num>
  <w:num w:numId="27" w16cid:durableId="2115321871">
    <w:abstractNumId w:val="40"/>
  </w:num>
  <w:num w:numId="28" w16cid:durableId="1135948529">
    <w:abstractNumId w:val="43"/>
  </w:num>
  <w:num w:numId="29" w16cid:durableId="373820229">
    <w:abstractNumId w:val="42"/>
  </w:num>
  <w:num w:numId="30" w16cid:durableId="2823773">
    <w:abstractNumId w:val="24"/>
  </w:num>
  <w:num w:numId="31" w16cid:durableId="899100160">
    <w:abstractNumId w:val="41"/>
  </w:num>
  <w:num w:numId="32" w16cid:durableId="1830780323">
    <w:abstractNumId w:val="31"/>
  </w:num>
  <w:num w:numId="33" w16cid:durableId="783229047">
    <w:abstractNumId w:val="3"/>
  </w:num>
  <w:num w:numId="34" w16cid:durableId="952857084">
    <w:abstractNumId w:val="0"/>
  </w:num>
  <w:num w:numId="35" w16cid:durableId="833494185">
    <w:abstractNumId w:val="29"/>
  </w:num>
  <w:num w:numId="36" w16cid:durableId="1186140240">
    <w:abstractNumId w:val="21"/>
  </w:num>
  <w:num w:numId="37" w16cid:durableId="298652379">
    <w:abstractNumId w:val="22"/>
  </w:num>
  <w:num w:numId="38" w16cid:durableId="61950151">
    <w:abstractNumId w:val="30"/>
  </w:num>
  <w:num w:numId="39" w16cid:durableId="770245384">
    <w:abstractNumId w:val="9"/>
  </w:num>
  <w:num w:numId="40" w16cid:durableId="1737821061">
    <w:abstractNumId w:val="33"/>
  </w:num>
  <w:num w:numId="41" w16cid:durableId="236398873">
    <w:abstractNumId w:val="17"/>
  </w:num>
  <w:num w:numId="42" w16cid:durableId="1557008676">
    <w:abstractNumId w:val="10"/>
  </w:num>
  <w:num w:numId="43" w16cid:durableId="1243905631">
    <w:abstractNumId w:val="7"/>
  </w:num>
  <w:num w:numId="44" w16cid:durableId="1702514703">
    <w:abstractNumId w:val="8"/>
  </w:num>
  <w:num w:numId="45" w16cid:durableId="67148801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trackRevisions/>
  <w:documentProtection w:edit="forms" w:formatting="1" w:enforcement="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6CB"/>
    <w:rsid w:val="000008E5"/>
    <w:rsid w:val="000008EB"/>
    <w:rsid w:val="000015EE"/>
    <w:rsid w:val="000019E7"/>
    <w:rsid w:val="000022D5"/>
    <w:rsid w:val="0000434D"/>
    <w:rsid w:val="000048D0"/>
    <w:rsid w:val="00004C6A"/>
    <w:rsid w:val="00006275"/>
    <w:rsid w:val="000070B2"/>
    <w:rsid w:val="00011DD4"/>
    <w:rsid w:val="00012D11"/>
    <w:rsid w:val="00013EB5"/>
    <w:rsid w:val="00016514"/>
    <w:rsid w:val="00016C28"/>
    <w:rsid w:val="00016C6C"/>
    <w:rsid w:val="0002121C"/>
    <w:rsid w:val="00023836"/>
    <w:rsid w:val="00025128"/>
    <w:rsid w:val="00025274"/>
    <w:rsid w:val="000257B9"/>
    <w:rsid w:val="00031045"/>
    <w:rsid w:val="000356A9"/>
    <w:rsid w:val="00035A7A"/>
    <w:rsid w:val="00044138"/>
    <w:rsid w:val="00044739"/>
    <w:rsid w:val="0004604B"/>
    <w:rsid w:val="00051637"/>
    <w:rsid w:val="00056681"/>
    <w:rsid w:val="00056F4A"/>
    <w:rsid w:val="00060B40"/>
    <w:rsid w:val="00064841"/>
    <w:rsid w:val="000648A7"/>
    <w:rsid w:val="00064EA0"/>
    <w:rsid w:val="0006618B"/>
    <w:rsid w:val="000670C0"/>
    <w:rsid w:val="00071B99"/>
    <w:rsid w:val="00073FEC"/>
    <w:rsid w:val="00074191"/>
    <w:rsid w:val="000756E5"/>
    <w:rsid w:val="00076B7D"/>
    <w:rsid w:val="0007704E"/>
    <w:rsid w:val="00080AA5"/>
    <w:rsid w:val="00080EC8"/>
    <w:rsid w:val="00084771"/>
    <w:rsid w:val="00093F18"/>
    <w:rsid w:val="000942FD"/>
    <w:rsid w:val="000944AC"/>
    <w:rsid w:val="00094CB9"/>
    <w:rsid w:val="000956B2"/>
    <w:rsid w:val="000969E7"/>
    <w:rsid w:val="000A23DE"/>
    <w:rsid w:val="000A4020"/>
    <w:rsid w:val="000A7BDA"/>
    <w:rsid w:val="000B096B"/>
    <w:rsid w:val="000B10F0"/>
    <w:rsid w:val="000B54FB"/>
    <w:rsid w:val="000C29B0"/>
    <w:rsid w:val="000C6E71"/>
    <w:rsid w:val="000C76FC"/>
    <w:rsid w:val="000D38FC"/>
    <w:rsid w:val="000D4D90"/>
    <w:rsid w:val="000D58BF"/>
    <w:rsid w:val="000E2D10"/>
    <w:rsid w:val="000EDF5F"/>
    <w:rsid w:val="000F16EF"/>
    <w:rsid w:val="000F3204"/>
    <w:rsid w:val="000F592B"/>
    <w:rsid w:val="000F5ED6"/>
    <w:rsid w:val="000F6558"/>
    <w:rsid w:val="001005D4"/>
    <w:rsid w:val="001007E1"/>
    <w:rsid w:val="001024F3"/>
    <w:rsid w:val="00103D16"/>
    <w:rsid w:val="0010548B"/>
    <w:rsid w:val="001065BC"/>
    <w:rsid w:val="001072D1"/>
    <w:rsid w:val="00114918"/>
    <w:rsid w:val="00117017"/>
    <w:rsid w:val="001240A4"/>
    <w:rsid w:val="001259E7"/>
    <w:rsid w:val="00130E8E"/>
    <w:rsid w:val="0013216E"/>
    <w:rsid w:val="00135465"/>
    <w:rsid w:val="001401B5"/>
    <w:rsid w:val="001422B9"/>
    <w:rsid w:val="0014665F"/>
    <w:rsid w:val="00152281"/>
    <w:rsid w:val="00152B59"/>
    <w:rsid w:val="00153464"/>
    <w:rsid w:val="001541B3"/>
    <w:rsid w:val="00154B5E"/>
    <w:rsid w:val="00155B15"/>
    <w:rsid w:val="001602B5"/>
    <w:rsid w:val="001625BE"/>
    <w:rsid w:val="001643A4"/>
    <w:rsid w:val="00165BB9"/>
    <w:rsid w:val="00170391"/>
    <w:rsid w:val="00170CAC"/>
    <w:rsid w:val="00172437"/>
    <w:rsid w:val="001727BB"/>
    <w:rsid w:val="00173D68"/>
    <w:rsid w:val="00175A3D"/>
    <w:rsid w:val="00180D25"/>
    <w:rsid w:val="0018318D"/>
    <w:rsid w:val="00183FD0"/>
    <w:rsid w:val="0018572C"/>
    <w:rsid w:val="00187E79"/>
    <w:rsid w:val="00187F0D"/>
    <w:rsid w:val="001904EF"/>
    <w:rsid w:val="00192CC5"/>
    <w:rsid w:val="001956A7"/>
    <w:rsid w:val="001974CA"/>
    <w:rsid w:val="001A0BD5"/>
    <w:rsid w:val="001A118A"/>
    <w:rsid w:val="001A27F4"/>
    <w:rsid w:val="001A2929"/>
    <w:rsid w:val="001A2D95"/>
    <w:rsid w:val="001A2E42"/>
    <w:rsid w:val="001A390E"/>
    <w:rsid w:val="001A5107"/>
    <w:rsid w:val="001A6C84"/>
    <w:rsid w:val="001A7605"/>
    <w:rsid w:val="001B3460"/>
    <w:rsid w:val="001B40AF"/>
    <w:rsid w:val="001B4CA1"/>
    <w:rsid w:val="001B5438"/>
    <w:rsid w:val="001B75D8"/>
    <w:rsid w:val="001C0EDF"/>
    <w:rsid w:val="001C1060"/>
    <w:rsid w:val="001C15B5"/>
    <w:rsid w:val="001C190E"/>
    <w:rsid w:val="001C3C63"/>
    <w:rsid w:val="001C5381"/>
    <w:rsid w:val="001D0610"/>
    <w:rsid w:val="001D1705"/>
    <w:rsid w:val="001D4732"/>
    <w:rsid w:val="001D4C4D"/>
    <w:rsid w:val="001D6A3C"/>
    <w:rsid w:val="001D6C73"/>
    <w:rsid w:val="001D6D2F"/>
    <w:rsid w:val="001D6D51"/>
    <w:rsid w:val="001D7FE5"/>
    <w:rsid w:val="001E23B7"/>
    <w:rsid w:val="001E3C41"/>
    <w:rsid w:val="001E3FDB"/>
    <w:rsid w:val="001F03F6"/>
    <w:rsid w:val="001F5189"/>
    <w:rsid w:val="001F653A"/>
    <w:rsid w:val="001F6979"/>
    <w:rsid w:val="002011D8"/>
    <w:rsid w:val="002026A2"/>
    <w:rsid w:val="00202844"/>
    <w:rsid w:val="00202BC6"/>
    <w:rsid w:val="00205141"/>
    <w:rsid w:val="0020516B"/>
    <w:rsid w:val="00206C8D"/>
    <w:rsid w:val="00206E31"/>
    <w:rsid w:val="00210B52"/>
    <w:rsid w:val="002115AA"/>
    <w:rsid w:val="00213559"/>
    <w:rsid w:val="00213EFD"/>
    <w:rsid w:val="002172F1"/>
    <w:rsid w:val="0021795D"/>
    <w:rsid w:val="002224CA"/>
    <w:rsid w:val="002234F3"/>
    <w:rsid w:val="00223C7B"/>
    <w:rsid w:val="00223D06"/>
    <w:rsid w:val="00224AB1"/>
    <w:rsid w:val="0022687A"/>
    <w:rsid w:val="00226DE3"/>
    <w:rsid w:val="00230728"/>
    <w:rsid w:val="00234040"/>
    <w:rsid w:val="00235CD2"/>
    <w:rsid w:val="00239D5B"/>
    <w:rsid w:val="002455C3"/>
    <w:rsid w:val="00245946"/>
    <w:rsid w:val="00247EC8"/>
    <w:rsid w:val="00251C15"/>
    <w:rsid w:val="002523AC"/>
    <w:rsid w:val="00254DED"/>
    <w:rsid w:val="00255619"/>
    <w:rsid w:val="00255DAD"/>
    <w:rsid w:val="00256108"/>
    <w:rsid w:val="0025789E"/>
    <w:rsid w:val="00260F33"/>
    <w:rsid w:val="002613BD"/>
    <w:rsid w:val="00261D5A"/>
    <w:rsid w:val="002624F1"/>
    <w:rsid w:val="00262EB4"/>
    <w:rsid w:val="002648C0"/>
    <w:rsid w:val="0026588C"/>
    <w:rsid w:val="00267781"/>
    <w:rsid w:val="00270C81"/>
    <w:rsid w:val="002713D1"/>
    <w:rsid w:val="00271558"/>
    <w:rsid w:val="0027300C"/>
    <w:rsid w:val="00274862"/>
    <w:rsid w:val="00277CA4"/>
    <w:rsid w:val="00277F0A"/>
    <w:rsid w:val="00280760"/>
    <w:rsid w:val="0028129D"/>
    <w:rsid w:val="0028181C"/>
    <w:rsid w:val="00282D72"/>
    <w:rsid w:val="00283402"/>
    <w:rsid w:val="00284A15"/>
    <w:rsid w:val="002855F8"/>
    <w:rsid w:val="0028682F"/>
    <w:rsid w:val="00290FD6"/>
    <w:rsid w:val="002914AF"/>
    <w:rsid w:val="00292315"/>
    <w:rsid w:val="00294259"/>
    <w:rsid w:val="00295307"/>
    <w:rsid w:val="002979D5"/>
    <w:rsid w:val="002A14E2"/>
    <w:rsid w:val="002A1C74"/>
    <w:rsid w:val="002A2C81"/>
    <w:rsid w:val="002A719C"/>
    <w:rsid w:val="002B3D1A"/>
    <w:rsid w:val="002B7592"/>
    <w:rsid w:val="002C27D0"/>
    <w:rsid w:val="002C2AD1"/>
    <w:rsid w:val="002C2C9B"/>
    <w:rsid w:val="002D17D6"/>
    <w:rsid w:val="002D18D7"/>
    <w:rsid w:val="002D21CE"/>
    <w:rsid w:val="002D6978"/>
    <w:rsid w:val="002D7E56"/>
    <w:rsid w:val="002E393D"/>
    <w:rsid w:val="002E3DA3"/>
    <w:rsid w:val="002E3E16"/>
    <w:rsid w:val="002E450F"/>
    <w:rsid w:val="002E6B38"/>
    <w:rsid w:val="002E6D63"/>
    <w:rsid w:val="002E6E2B"/>
    <w:rsid w:val="002F023C"/>
    <w:rsid w:val="002F11CD"/>
    <w:rsid w:val="002F1ACB"/>
    <w:rsid w:val="002F31A2"/>
    <w:rsid w:val="002F3CAC"/>
    <w:rsid w:val="002F500B"/>
    <w:rsid w:val="002F6126"/>
    <w:rsid w:val="002F759A"/>
    <w:rsid w:val="002F7C48"/>
    <w:rsid w:val="002F7FC6"/>
    <w:rsid w:val="0030063C"/>
    <w:rsid w:val="00300991"/>
    <w:rsid w:val="00301959"/>
    <w:rsid w:val="00305B8A"/>
    <w:rsid w:val="0031034F"/>
    <w:rsid w:val="00312A1D"/>
    <w:rsid w:val="00315BDD"/>
    <w:rsid w:val="0031667B"/>
    <w:rsid w:val="0032390E"/>
    <w:rsid w:val="00323AC7"/>
    <w:rsid w:val="00323FBE"/>
    <w:rsid w:val="00331BF9"/>
    <w:rsid w:val="0033495E"/>
    <w:rsid w:val="00334A79"/>
    <w:rsid w:val="00334B89"/>
    <w:rsid w:val="00334D8D"/>
    <w:rsid w:val="00337345"/>
    <w:rsid w:val="00337DD2"/>
    <w:rsid w:val="003404D1"/>
    <w:rsid w:val="00340B39"/>
    <w:rsid w:val="003443FF"/>
    <w:rsid w:val="0034475C"/>
    <w:rsid w:val="00345B5C"/>
    <w:rsid w:val="003530F7"/>
    <w:rsid w:val="00355808"/>
    <w:rsid w:val="00362C7E"/>
    <w:rsid w:val="00363309"/>
    <w:rsid w:val="00363601"/>
    <w:rsid w:val="00364705"/>
    <w:rsid w:val="003664A8"/>
    <w:rsid w:val="0037089E"/>
    <w:rsid w:val="003726D7"/>
    <w:rsid w:val="003726F4"/>
    <w:rsid w:val="00376AC9"/>
    <w:rsid w:val="003800A0"/>
    <w:rsid w:val="00383F57"/>
    <w:rsid w:val="003855EC"/>
    <w:rsid w:val="00385950"/>
    <w:rsid w:val="003910B3"/>
    <w:rsid w:val="00393032"/>
    <w:rsid w:val="00394823"/>
    <w:rsid w:val="00394B69"/>
    <w:rsid w:val="00397078"/>
    <w:rsid w:val="003A3435"/>
    <w:rsid w:val="003A6953"/>
    <w:rsid w:val="003B058C"/>
    <w:rsid w:val="003B2B7A"/>
    <w:rsid w:val="003B4622"/>
    <w:rsid w:val="003B602D"/>
    <w:rsid w:val="003B6083"/>
    <w:rsid w:val="003B642A"/>
    <w:rsid w:val="003B7BFB"/>
    <w:rsid w:val="003C3838"/>
    <w:rsid w:val="003C4C73"/>
    <w:rsid w:val="003C5847"/>
    <w:rsid w:val="003C5E14"/>
    <w:rsid w:val="003D0681"/>
    <w:rsid w:val="003D12F6"/>
    <w:rsid w:val="003D1426"/>
    <w:rsid w:val="003D2DDF"/>
    <w:rsid w:val="003D5952"/>
    <w:rsid w:val="003D7911"/>
    <w:rsid w:val="003E05AF"/>
    <w:rsid w:val="003E2F4E"/>
    <w:rsid w:val="003E304F"/>
    <w:rsid w:val="003E720A"/>
    <w:rsid w:val="003E7F1E"/>
    <w:rsid w:val="003F0B7E"/>
    <w:rsid w:val="003F7744"/>
    <w:rsid w:val="0040081F"/>
    <w:rsid w:val="00401648"/>
    <w:rsid w:val="00403A31"/>
    <w:rsid w:val="00403E6E"/>
    <w:rsid w:val="00404A31"/>
    <w:rsid w:val="00406054"/>
    <w:rsid w:val="0041066B"/>
    <w:rsid w:val="00411322"/>
    <w:rsid w:val="004129B4"/>
    <w:rsid w:val="00412B01"/>
    <w:rsid w:val="00412BAD"/>
    <w:rsid w:val="00415348"/>
    <w:rsid w:val="00415640"/>
    <w:rsid w:val="00417EF0"/>
    <w:rsid w:val="004215C3"/>
    <w:rsid w:val="00422181"/>
    <w:rsid w:val="004244A8"/>
    <w:rsid w:val="00424E78"/>
    <w:rsid w:val="00425F72"/>
    <w:rsid w:val="00427736"/>
    <w:rsid w:val="00432697"/>
    <w:rsid w:val="00432D2B"/>
    <w:rsid w:val="00434BBC"/>
    <w:rsid w:val="00441787"/>
    <w:rsid w:val="00441882"/>
    <w:rsid w:val="00441CC6"/>
    <w:rsid w:val="00444F2D"/>
    <w:rsid w:val="00450ACC"/>
    <w:rsid w:val="00451054"/>
    <w:rsid w:val="00452034"/>
    <w:rsid w:val="004526AB"/>
    <w:rsid w:val="00455FA6"/>
    <w:rsid w:val="004601D1"/>
    <w:rsid w:val="00464771"/>
    <w:rsid w:val="00465EEE"/>
    <w:rsid w:val="00466C70"/>
    <w:rsid w:val="004702C9"/>
    <w:rsid w:val="00472C3C"/>
    <w:rsid w:val="00472E45"/>
    <w:rsid w:val="00473FEA"/>
    <w:rsid w:val="0047579D"/>
    <w:rsid w:val="00476AB1"/>
    <w:rsid w:val="0048150F"/>
    <w:rsid w:val="00483262"/>
    <w:rsid w:val="00483C8D"/>
    <w:rsid w:val="00484107"/>
    <w:rsid w:val="004841BF"/>
    <w:rsid w:val="004858B0"/>
    <w:rsid w:val="00485AC0"/>
    <w:rsid w:val="00485CC5"/>
    <w:rsid w:val="00491E42"/>
    <w:rsid w:val="00492098"/>
    <w:rsid w:val="0049313B"/>
    <w:rsid w:val="0049343F"/>
    <w:rsid w:val="00494D49"/>
    <w:rsid w:val="004964FC"/>
    <w:rsid w:val="004A145E"/>
    <w:rsid w:val="004A1666"/>
    <w:rsid w:val="004A1F15"/>
    <w:rsid w:val="004A2A81"/>
    <w:rsid w:val="004A4459"/>
    <w:rsid w:val="004A5C8E"/>
    <w:rsid w:val="004A681E"/>
    <w:rsid w:val="004A7BD7"/>
    <w:rsid w:val="004B00F2"/>
    <w:rsid w:val="004C15C2"/>
    <w:rsid w:val="004C36D8"/>
    <w:rsid w:val="004C4C09"/>
    <w:rsid w:val="004C5B81"/>
    <w:rsid w:val="004C6A0C"/>
    <w:rsid w:val="004C70E9"/>
    <w:rsid w:val="004D1248"/>
    <w:rsid w:val="004D1CCE"/>
    <w:rsid w:val="004D1E3C"/>
    <w:rsid w:val="004D4169"/>
    <w:rsid w:val="004D6E14"/>
    <w:rsid w:val="004D71A1"/>
    <w:rsid w:val="004E1667"/>
    <w:rsid w:val="004E1FB8"/>
    <w:rsid w:val="004E63B4"/>
    <w:rsid w:val="004F0F6A"/>
    <w:rsid w:val="004F4E17"/>
    <w:rsid w:val="0050082F"/>
    <w:rsid w:val="00500C56"/>
    <w:rsid w:val="00500D1A"/>
    <w:rsid w:val="00501064"/>
    <w:rsid w:val="00501713"/>
    <w:rsid w:val="00503066"/>
    <w:rsid w:val="00504673"/>
    <w:rsid w:val="00506568"/>
    <w:rsid w:val="00506FEE"/>
    <w:rsid w:val="00510733"/>
    <w:rsid w:val="005130FF"/>
    <w:rsid w:val="00513599"/>
    <w:rsid w:val="00513D47"/>
    <w:rsid w:val="00514DB7"/>
    <w:rsid w:val="0051551B"/>
    <w:rsid w:val="00520C57"/>
    <w:rsid w:val="00522D94"/>
    <w:rsid w:val="00525414"/>
    <w:rsid w:val="005321AD"/>
    <w:rsid w:val="00532656"/>
    <w:rsid w:val="00532742"/>
    <w:rsid w:val="00533D89"/>
    <w:rsid w:val="00534141"/>
    <w:rsid w:val="00536564"/>
    <w:rsid w:val="00537696"/>
    <w:rsid w:val="00537880"/>
    <w:rsid w:val="005416F6"/>
    <w:rsid w:val="00543456"/>
    <w:rsid w:val="00544597"/>
    <w:rsid w:val="00544FFE"/>
    <w:rsid w:val="005473F5"/>
    <w:rsid w:val="005477E7"/>
    <w:rsid w:val="00547E37"/>
    <w:rsid w:val="00550666"/>
    <w:rsid w:val="00552794"/>
    <w:rsid w:val="00552917"/>
    <w:rsid w:val="00554B54"/>
    <w:rsid w:val="00557872"/>
    <w:rsid w:val="0056288D"/>
    <w:rsid w:val="00563199"/>
    <w:rsid w:val="00564874"/>
    <w:rsid w:val="00566742"/>
    <w:rsid w:val="00567963"/>
    <w:rsid w:val="0057009A"/>
    <w:rsid w:val="00571260"/>
    <w:rsid w:val="0057189C"/>
    <w:rsid w:val="00573FC1"/>
    <w:rsid w:val="005741EE"/>
    <w:rsid w:val="0057668E"/>
    <w:rsid w:val="00581A52"/>
    <w:rsid w:val="005901F5"/>
    <w:rsid w:val="00592F14"/>
    <w:rsid w:val="00592FB0"/>
    <w:rsid w:val="005954EF"/>
    <w:rsid w:val="00595E83"/>
    <w:rsid w:val="00596366"/>
    <w:rsid w:val="00596530"/>
    <w:rsid w:val="005967F3"/>
    <w:rsid w:val="0059706C"/>
    <w:rsid w:val="00598864"/>
    <w:rsid w:val="005A009A"/>
    <w:rsid w:val="005A06DF"/>
    <w:rsid w:val="005A35E0"/>
    <w:rsid w:val="005A4909"/>
    <w:rsid w:val="005A5527"/>
    <w:rsid w:val="005A5AE6"/>
    <w:rsid w:val="005A7851"/>
    <w:rsid w:val="005B0513"/>
    <w:rsid w:val="005B055E"/>
    <w:rsid w:val="005B0B44"/>
    <w:rsid w:val="005B0F75"/>
    <w:rsid w:val="005B1206"/>
    <w:rsid w:val="005B1E24"/>
    <w:rsid w:val="005B37E8"/>
    <w:rsid w:val="005B77B1"/>
    <w:rsid w:val="005B7F18"/>
    <w:rsid w:val="005C0056"/>
    <w:rsid w:val="005C35C8"/>
    <w:rsid w:val="005C58EB"/>
    <w:rsid w:val="005D07CC"/>
    <w:rsid w:val="005D2F3A"/>
    <w:rsid w:val="005D5CFD"/>
    <w:rsid w:val="005D61D6"/>
    <w:rsid w:val="005D6B46"/>
    <w:rsid w:val="005E0D13"/>
    <w:rsid w:val="005E338C"/>
    <w:rsid w:val="005E3BD9"/>
    <w:rsid w:val="005E5047"/>
    <w:rsid w:val="005E5D22"/>
    <w:rsid w:val="005E7205"/>
    <w:rsid w:val="005E7371"/>
    <w:rsid w:val="005F116C"/>
    <w:rsid w:val="005F2131"/>
    <w:rsid w:val="005F27D1"/>
    <w:rsid w:val="005F518D"/>
    <w:rsid w:val="006035FE"/>
    <w:rsid w:val="00605EF6"/>
    <w:rsid w:val="00606455"/>
    <w:rsid w:val="00612544"/>
    <w:rsid w:val="00612805"/>
    <w:rsid w:val="00614929"/>
    <w:rsid w:val="00616511"/>
    <w:rsid w:val="006176ED"/>
    <w:rsid w:val="006202F3"/>
    <w:rsid w:val="0062097A"/>
    <w:rsid w:val="00621DA6"/>
    <w:rsid w:val="00623CFE"/>
    <w:rsid w:val="00623D2E"/>
    <w:rsid w:val="00627221"/>
    <w:rsid w:val="00627EE8"/>
    <w:rsid w:val="006316FA"/>
    <w:rsid w:val="00631FCA"/>
    <w:rsid w:val="006370D2"/>
    <w:rsid w:val="0064074F"/>
    <w:rsid w:val="00641F55"/>
    <w:rsid w:val="00643BA1"/>
    <w:rsid w:val="006443F4"/>
    <w:rsid w:val="00645E4A"/>
    <w:rsid w:val="00646925"/>
    <w:rsid w:val="00650DD6"/>
    <w:rsid w:val="00653688"/>
    <w:rsid w:val="006538CC"/>
    <w:rsid w:val="00654270"/>
    <w:rsid w:val="00655E4F"/>
    <w:rsid w:val="0065632E"/>
    <w:rsid w:val="0066091B"/>
    <w:rsid w:val="0066144A"/>
    <w:rsid w:val="00665257"/>
    <w:rsid w:val="006660E9"/>
    <w:rsid w:val="00667249"/>
    <w:rsid w:val="00667558"/>
    <w:rsid w:val="00671523"/>
    <w:rsid w:val="00674819"/>
    <w:rsid w:val="006754EF"/>
    <w:rsid w:val="00676C8D"/>
    <w:rsid w:val="00676F1F"/>
    <w:rsid w:val="00677381"/>
    <w:rsid w:val="00677414"/>
    <w:rsid w:val="006818EC"/>
    <w:rsid w:val="006832CF"/>
    <w:rsid w:val="0068601E"/>
    <w:rsid w:val="0069486B"/>
    <w:rsid w:val="006A1AF0"/>
    <w:rsid w:val="006A4904"/>
    <w:rsid w:val="006A548F"/>
    <w:rsid w:val="006A6513"/>
    <w:rsid w:val="006A701A"/>
    <w:rsid w:val="006B64DC"/>
    <w:rsid w:val="006B70E7"/>
    <w:rsid w:val="006B7A91"/>
    <w:rsid w:val="006C3A15"/>
    <w:rsid w:val="006C6331"/>
    <w:rsid w:val="006D011D"/>
    <w:rsid w:val="006D05ED"/>
    <w:rsid w:val="006D1335"/>
    <w:rsid w:val="006D46C4"/>
    <w:rsid w:val="006D4704"/>
    <w:rsid w:val="006D6A2D"/>
    <w:rsid w:val="006E02AC"/>
    <w:rsid w:val="006E1E18"/>
    <w:rsid w:val="006E31CE"/>
    <w:rsid w:val="006E34D3"/>
    <w:rsid w:val="006E6F53"/>
    <w:rsid w:val="006F1435"/>
    <w:rsid w:val="006F25C4"/>
    <w:rsid w:val="006F78C4"/>
    <w:rsid w:val="00700A23"/>
    <w:rsid w:val="007024B3"/>
    <w:rsid w:val="00702B8E"/>
    <w:rsid w:val="00702D13"/>
    <w:rsid w:val="007031A0"/>
    <w:rsid w:val="00705A29"/>
    <w:rsid w:val="00707498"/>
    <w:rsid w:val="00710AB6"/>
    <w:rsid w:val="00711A65"/>
    <w:rsid w:val="00714133"/>
    <w:rsid w:val="00714DA4"/>
    <w:rsid w:val="007158B2"/>
    <w:rsid w:val="00716081"/>
    <w:rsid w:val="007161DF"/>
    <w:rsid w:val="007165EC"/>
    <w:rsid w:val="00722B48"/>
    <w:rsid w:val="00724164"/>
    <w:rsid w:val="00725DE7"/>
    <w:rsid w:val="00725F7A"/>
    <w:rsid w:val="0072636A"/>
    <w:rsid w:val="00726B44"/>
    <w:rsid w:val="007318DD"/>
    <w:rsid w:val="007330A0"/>
    <w:rsid w:val="00733167"/>
    <w:rsid w:val="0073324D"/>
    <w:rsid w:val="00733ADF"/>
    <w:rsid w:val="007374EE"/>
    <w:rsid w:val="00740D2C"/>
    <w:rsid w:val="00743237"/>
    <w:rsid w:val="00744559"/>
    <w:rsid w:val="00744BF9"/>
    <w:rsid w:val="007454AC"/>
    <w:rsid w:val="00745851"/>
    <w:rsid w:val="0074585C"/>
    <w:rsid w:val="0075261F"/>
    <w:rsid w:val="00752623"/>
    <w:rsid w:val="00753F67"/>
    <w:rsid w:val="00760F1F"/>
    <w:rsid w:val="0076423E"/>
    <w:rsid w:val="007646CB"/>
    <w:rsid w:val="0076658F"/>
    <w:rsid w:val="00766C9B"/>
    <w:rsid w:val="00767707"/>
    <w:rsid w:val="0077040A"/>
    <w:rsid w:val="0077245F"/>
    <w:rsid w:val="00772D64"/>
    <w:rsid w:val="00775C73"/>
    <w:rsid w:val="00785A35"/>
    <w:rsid w:val="00791A35"/>
    <w:rsid w:val="00792609"/>
    <w:rsid w:val="00792887"/>
    <w:rsid w:val="007943E2"/>
    <w:rsid w:val="007944CB"/>
    <w:rsid w:val="00794CF1"/>
    <w:rsid w:val="00794E29"/>
    <w:rsid w:val="00794F2C"/>
    <w:rsid w:val="0079616C"/>
    <w:rsid w:val="00796460"/>
    <w:rsid w:val="007A0819"/>
    <w:rsid w:val="007A0B96"/>
    <w:rsid w:val="007A3BC7"/>
    <w:rsid w:val="007A5AC4"/>
    <w:rsid w:val="007A73FA"/>
    <w:rsid w:val="007B0FDD"/>
    <w:rsid w:val="007B1FC2"/>
    <w:rsid w:val="007B1FFC"/>
    <w:rsid w:val="007B3CF8"/>
    <w:rsid w:val="007B4802"/>
    <w:rsid w:val="007B6668"/>
    <w:rsid w:val="007B6B33"/>
    <w:rsid w:val="007C0551"/>
    <w:rsid w:val="007C122A"/>
    <w:rsid w:val="007C2701"/>
    <w:rsid w:val="007D2192"/>
    <w:rsid w:val="007D4EFE"/>
    <w:rsid w:val="007D7710"/>
    <w:rsid w:val="007E080F"/>
    <w:rsid w:val="007E646B"/>
    <w:rsid w:val="007E6BDD"/>
    <w:rsid w:val="007F0021"/>
    <w:rsid w:val="007F0189"/>
    <w:rsid w:val="007F2F52"/>
    <w:rsid w:val="007F40E3"/>
    <w:rsid w:val="007F6308"/>
    <w:rsid w:val="007F6EE2"/>
    <w:rsid w:val="007F7F0D"/>
    <w:rsid w:val="00801F71"/>
    <w:rsid w:val="008053A2"/>
    <w:rsid w:val="00805F28"/>
    <w:rsid w:val="0080749F"/>
    <w:rsid w:val="00811D46"/>
    <w:rsid w:val="008125B0"/>
    <w:rsid w:val="008131FA"/>
    <w:rsid w:val="008144CB"/>
    <w:rsid w:val="00817394"/>
    <w:rsid w:val="00820AE1"/>
    <w:rsid w:val="00821717"/>
    <w:rsid w:val="00821ED0"/>
    <w:rsid w:val="00824210"/>
    <w:rsid w:val="00824995"/>
    <w:rsid w:val="008263C0"/>
    <w:rsid w:val="008264BC"/>
    <w:rsid w:val="00827A22"/>
    <w:rsid w:val="008344C0"/>
    <w:rsid w:val="00834DE8"/>
    <w:rsid w:val="008409B8"/>
    <w:rsid w:val="00841422"/>
    <w:rsid w:val="00841D3B"/>
    <w:rsid w:val="0084314C"/>
    <w:rsid w:val="00843171"/>
    <w:rsid w:val="00845D40"/>
    <w:rsid w:val="00845FA5"/>
    <w:rsid w:val="00846AD3"/>
    <w:rsid w:val="008474EC"/>
    <w:rsid w:val="00853061"/>
    <w:rsid w:val="00853FD3"/>
    <w:rsid w:val="00854814"/>
    <w:rsid w:val="00854AAC"/>
    <w:rsid w:val="008575C3"/>
    <w:rsid w:val="008601FF"/>
    <w:rsid w:val="00860C49"/>
    <w:rsid w:val="0086185D"/>
    <w:rsid w:val="00863D28"/>
    <w:rsid w:val="008648C3"/>
    <w:rsid w:val="00870493"/>
    <w:rsid w:val="00873CA7"/>
    <w:rsid w:val="00873E52"/>
    <w:rsid w:val="00877878"/>
    <w:rsid w:val="00880AC5"/>
    <w:rsid w:val="00880F26"/>
    <w:rsid w:val="00881264"/>
    <w:rsid w:val="0088262F"/>
    <w:rsid w:val="00886F42"/>
    <w:rsid w:val="008873E1"/>
    <w:rsid w:val="00891F98"/>
    <w:rsid w:val="008934A9"/>
    <w:rsid w:val="00896C2E"/>
    <w:rsid w:val="008A25A3"/>
    <w:rsid w:val="008A2D9A"/>
    <w:rsid w:val="008A3D54"/>
    <w:rsid w:val="008A5095"/>
    <w:rsid w:val="008A5B20"/>
    <w:rsid w:val="008A608F"/>
    <w:rsid w:val="008B1A9A"/>
    <w:rsid w:val="008B4FE6"/>
    <w:rsid w:val="008B6C37"/>
    <w:rsid w:val="008B7303"/>
    <w:rsid w:val="008C0EA9"/>
    <w:rsid w:val="008C5B0F"/>
    <w:rsid w:val="008C6D83"/>
    <w:rsid w:val="008D54CF"/>
    <w:rsid w:val="008D5EB1"/>
    <w:rsid w:val="008E18F7"/>
    <w:rsid w:val="008E1C3B"/>
    <w:rsid w:val="008E1E10"/>
    <w:rsid w:val="008E291B"/>
    <w:rsid w:val="008E4F2F"/>
    <w:rsid w:val="008E60A8"/>
    <w:rsid w:val="008E74B0"/>
    <w:rsid w:val="008E78F3"/>
    <w:rsid w:val="008E7C48"/>
    <w:rsid w:val="008F3F6B"/>
    <w:rsid w:val="008F4656"/>
    <w:rsid w:val="008F5B89"/>
    <w:rsid w:val="009008A8"/>
    <w:rsid w:val="0090440C"/>
    <w:rsid w:val="009063B0"/>
    <w:rsid w:val="00906CA4"/>
    <w:rsid w:val="00907106"/>
    <w:rsid w:val="009074B2"/>
    <w:rsid w:val="009107FD"/>
    <w:rsid w:val="0091137C"/>
    <w:rsid w:val="00911567"/>
    <w:rsid w:val="0091478A"/>
    <w:rsid w:val="00915D05"/>
    <w:rsid w:val="00917AAE"/>
    <w:rsid w:val="00921C90"/>
    <w:rsid w:val="009251A9"/>
    <w:rsid w:val="00927761"/>
    <w:rsid w:val="00927779"/>
    <w:rsid w:val="00930699"/>
    <w:rsid w:val="0093114A"/>
    <w:rsid w:val="00931F69"/>
    <w:rsid w:val="009332B2"/>
    <w:rsid w:val="00934123"/>
    <w:rsid w:val="00934F44"/>
    <w:rsid w:val="0093791A"/>
    <w:rsid w:val="00940CAD"/>
    <w:rsid w:val="00955774"/>
    <w:rsid w:val="009560B5"/>
    <w:rsid w:val="009653A0"/>
    <w:rsid w:val="009659F4"/>
    <w:rsid w:val="00966948"/>
    <w:rsid w:val="009703D6"/>
    <w:rsid w:val="0097181B"/>
    <w:rsid w:val="009754E9"/>
    <w:rsid w:val="009762EE"/>
    <w:rsid w:val="009766AF"/>
    <w:rsid w:val="00976DC5"/>
    <w:rsid w:val="009818C7"/>
    <w:rsid w:val="00982DD4"/>
    <w:rsid w:val="00982F17"/>
    <w:rsid w:val="009841E5"/>
    <w:rsid w:val="0098479F"/>
    <w:rsid w:val="00984A8A"/>
    <w:rsid w:val="00984AB3"/>
    <w:rsid w:val="00985668"/>
    <w:rsid w:val="009857B6"/>
    <w:rsid w:val="00985A8D"/>
    <w:rsid w:val="00986610"/>
    <w:rsid w:val="00986B2A"/>
    <w:rsid w:val="009877DC"/>
    <w:rsid w:val="00991765"/>
    <w:rsid w:val="00991F96"/>
    <w:rsid w:val="00993FEB"/>
    <w:rsid w:val="0099532E"/>
    <w:rsid w:val="00996F0A"/>
    <w:rsid w:val="009A1D86"/>
    <w:rsid w:val="009B049C"/>
    <w:rsid w:val="009B11C8"/>
    <w:rsid w:val="009B1311"/>
    <w:rsid w:val="009B18C0"/>
    <w:rsid w:val="009B2BCF"/>
    <w:rsid w:val="009B2FF8"/>
    <w:rsid w:val="009B5BA3"/>
    <w:rsid w:val="009B77E8"/>
    <w:rsid w:val="009C0361"/>
    <w:rsid w:val="009C671D"/>
    <w:rsid w:val="009D0027"/>
    <w:rsid w:val="009D057C"/>
    <w:rsid w:val="009D0655"/>
    <w:rsid w:val="009D1B22"/>
    <w:rsid w:val="009D1B7B"/>
    <w:rsid w:val="009D713B"/>
    <w:rsid w:val="009E1A59"/>
    <w:rsid w:val="009E1E98"/>
    <w:rsid w:val="009E3ABE"/>
    <w:rsid w:val="009E3C4B"/>
    <w:rsid w:val="009E3C7D"/>
    <w:rsid w:val="009E3EDA"/>
    <w:rsid w:val="009E590C"/>
    <w:rsid w:val="009E5D51"/>
    <w:rsid w:val="009E75AF"/>
    <w:rsid w:val="009F0637"/>
    <w:rsid w:val="009F10FB"/>
    <w:rsid w:val="009F15DA"/>
    <w:rsid w:val="009F4D28"/>
    <w:rsid w:val="009F62A6"/>
    <w:rsid w:val="009F674F"/>
    <w:rsid w:val="009F73D4"/>
    <w:rsid w:val="009F799E"/>
    <w:rsid w:val="00A008A4"/>
    <w:rsid w:val="00A02020"/>
    <w:rsid w:val="00A02771"/>
    <w:rsid w:val="00A056CB"/>
    <w:rsid w:val="00A05DB1"/>
    <w:rsid w:val="00A07A29"/>
    <w:rsid w:val="00A10FF1"/>
    <w:rsid w:val="00A1506B"/>
    <w:rsid w:val="00A171EC"/>
    <w:rsid w:val="00A17BFA"/>
    <w:rsid w:val="00A17CB2"/>
    <w:rsid w:val="00A23191"/>
    <w:rsid w:val="00A23CA8"/>
    <w:rsid w:val="00A319C0"/>
    <w:rsid w:val="00A33560"/>
    <w:rsid w:val="00A345EF"/>
    <w:rsid w:val="00A364E4"/>
    <w:rsid w:val="00A371A5"/>
    <w:rsid w:val="00A41CD3"/>
    <w:rsid w:val="00A4374B"/>
    <w:rsid w:val="00A44C58"/>
    <w:rsid w:val="00A47605"/>
    <w:rsid w:val="00A47BDF"/>
    <w:rsid w:val="00A51CD7"/>
    <w:rsid w:val="00A52ADB"/>
    <w:rsid w:val="00A533E8"/>
    <w:rsid w:val="00A53AA1"/>
    <w:rsid w:val="00A542D9"/>
    <w:rsid w:val="00A567D8"/>
    <w:rsid w:val="00A56D13"/>
    <w:rsid w:val="00A56E64"/>
    <w:rsid w:val="00A570FB"/>
    <w:rsid w:val="00A57B9F"/>
    <w:rsid w:val="00A624C3"/>
    <w:rsid w:val="00A6641C"/>
    <w:rsid w:val="00A7322D"/>
    <w:rsid w:val="00A767D2"/>
    <w:rsid w:val="00A76972"/>
    <w:rsid w:val="00A77616"/>
    <w:rsid w:val="00A805DA"/>
    <w:rsid w:val="00A811B4"/>
    <w:rsid w:val="00A83FE0"/>
    <w:rsid w:val="00A84858"/>
    <w:rsid w:val="00A86FE3"/>
    <w:rsid w:val="00A87CDE"/>
    <w:rsid w:val="00A90628"/>
    <w:rsid w:val="00A90BA6"/>
    <w:rsid w:val="00A927D4"/>
    <w:rsid w:val="00A92BAF"/>
    <w:rsid w:val="00A9358B"/>
    <w:rsid w:val="00A93B6F"/>
    <w:rsid w:val="00A94737"/>
    <w:rsid w:val="00A94BA3"/>
    <w:rsid w:val="00A96CBA"/>
    <w:rsid w:val="00AA59E0"/>
    <w:rsid w:val="00AA7C29"/>
    <w:rsid w:val="00AB1ACD"/>
    <w:rsid w:val="00AB277F"/>
    <w:rsid w:val="00AB3A2F"/>
    <w:rsid w:val="00AB4099"/>
    <w:rsid w:val="00AB449A"/>
    <w:rsid w:val="00AB4CCF"/>
    <w:rsid w:val="00AB7CE7"/>
    <w:rsid w:val="00AC2ACA"/>
    <w:rsid w:val="00AC4AE6"/>
    <w:rsid w:val="00AD14F9"/>
    <w:rsid w:val="00AD2197"/>
    <w:rsid w:val="00AD2CEE"/>
    <w:rsid w:val="00AD35D6"/>
    <w:rsid w:val="00AD583F"/>
    <w:rsid w:val="00AD58C5"/>
    <w:rsid w:val="00AD7738"/>
    <w:rsid w:val="00AD7FEC"/>
    <w:rsid w:val="00AE36C4"/>
    <w:rsid w:val="00AE472C"/>
    <w:rsid w:val="00AE5375"/>
    <w:rsid w:val="00AE6CF8"/>
    <w:rsid w:val="00AE7C81"/>
    <w:rsid w:val="00AF0313"/>
    <w:rsid w:val="00AF3563"/>
    <w:rsid w:val="00AF4CAC"/>
    <w:rsid w:val="00AF71AF"/>
    <w:rsid w:val="00B00127"/>
    <w:rsid w:val="00B03E0D"/>
    <w:rsid w:val="00B040CE"/>
    <w:rsid w:val="00B04E0D"/>
    <w:rsid w:val="00B054F8"/>
    <w:rsid w:val="00B11C06"/>
    <w:rsid w:val="00B14343"/>
    <w:rsid w:val="00B15500"/>
    <w:rsid w:val="00B1699D"/>
    <w:rsid w:val="00B17000"/>
    <w:rsid w:val="00B2140C"/>
    <w:rsid w:val="00B2219A"/>
    <w:rsid w:val="00B2228A"/>
    <w:rsid w:val="00B23DD0"/>
    <w:rsid w:val="00B2674C"/>
    <w:rsid w:val="00B321A1"/>
    <w:rsid w:val="00B3581B"/>
    <w:rsid w:val="00B366EE"/>
    <w:rsid w:val="00B36B81"/>
    <w:rsid w:val="00B36FEE"/>
    <w:rsid w:val="00B37C80"/>
    <w:rsid w:val="00B41BEB"/>
    <w:rsid w:val="00B44E61"/>
    <w:rsid w:val="00B472F5"/>
    <w:rsid w:val="00B5092B"/>
    <w:rsid w:val="00B5194E"/>
    <w:rsid w:val="00B51A04"/>
    <w:rsid w:val="00B51AF5"/>
    <w:rsid w:val="00B531FC"/>
    <w:rsid w:val="00B54E28"/>
    <w:rsid w:val="00B55347"/>
    <w:rsid w:val="00B55DF5"/>
    <w:rsid w:val="00B57E5E"/>
    <w:rsid w:val="00B6040B"/>
    <w:rsid w:val="00B61527"/>
    <w:rsid w:val="00B61F37"/>
    <w:rsid w:val="00B6288F"/>
    <w:rsid w:val="00B645A4"/>
    <w:rsid w:val="00B67B89"/>
    <w:rsid w:val="00B71682"/>
    <w:rsid w:val="00B748F8"/>
    <w:rsid w:val="00B76246"/>
    <w:rsid w:val="00B766C9"/>
    <w:rsid w:val="00B7770F"/>
    <w:rsid w:val="00B77A89"/>
    <w:rsid w:val="00B77B27"/>
    <w:rsid w:val="00B8134E"/>
    <w:rsid w:val="00B81B55"/>
    <w:rsid w:val="00B8326F"/>
    <w:rsid w:val="00B841BF"/>
    <w:rsid w:val="00B84613"/>
    <w:rsid w:val="00B85D41"/>
    <w:rsid w:val="00B87AF0"/>
    <w:rsid w:val="00B90176"/>
    <w:rsid w:val="00B9037B"/>
    <w:rsid w:val="00B910BD"/>
    <w:rsid w:val="00B9147C"/>
    <w:rsid w:val="00B91FF7"/>
    <w:rsid w:val="00B934C5"/>
    <w:rsid w:val="00B93834"/>
    <w:rsid w:val="00B94C0B"/>
    <w:rsid w:val="00B94FA1"/>
    <w:rsid w:val="00B96469"/>
    <w:rsid w:val="00BA0DA2"/>
    <w:rsid w:val="00BA2981"/>
    <w:rsid w:val="00BA3192"/>
    <w:rsid w:val="00BA42EE"/>
    <w:rsid w:val="00BA48F9"/>
    <w:rsid w:val="00BA4ABF"/>
    <w:rsid w:val="00BA4D63"/>
    <w:rsid w:val="00BA7B88"/>
    <w:rsid w:val="00BA7FE9"/>
    <w:rsid w:val="00BB0DCA"/>
    <w:rsid w:val="00BB2666"/>
    <w:rsid w:val="00BB36C6"/>
    <w:rsid w:val="00BB416B"/>
    <w:rsid w:val="00BB6B80"/>
    <w:rsid w:val="00BB7B22"/>
    <w:rsid w:val="00BC2741"/>
    <w:rsid w:val="00BC3773"/>
    <w:rsid w:val="00BC381A"/>
    <w:rsid w:val="00BD063A"/>
    <w:rsid w:val="00BD0962"/>
    <w:rsid w:val="00BD1EED"/>
    <w:rsid w:val="00BD6E93"/>
    <w:rsid w:val="00BD73B1"/>
    <w:rsid w:val="00BE7511"/>
    <w:rsid w:val="00BF0ACB"/>
    <w:rsid w:val="00BF0DA2"/>
    <w:rsid w:val="00BF109C"/>
    <w:rsid w:val="00BF17D0"/>
    <w:rsid w:val="00BF2095"/>
    <w:rsid w:val="00BF29F3"/>
    <w:rsid w:val="00BF34FA"/>
    <w:rsid w:val="00BF3DAB"/>
    <w:rsid w:val="00BF6667"/>
    <w:rsid w:val="00C004B6"/>
    <w:rsid w:val="00C012F6"/>
    <w:rsid w:val="00C01EC4"/>
    <w:rsid w:val="00C047A7"/>
    <w:rsid w:val="00C05DE5"/>
    <w:rsid w:val="00C137FB"/>
    <w:rsid w:val="00C14460"/>
    <w:rsid w:val="00C15B36"/>
    <w:rsid w:val="00C22E74"/>
    <w:rsid w:val="00C241C1"/>
    <w:rsid w:val="00C254C1"/>
    <w:rsid w:val="00C25C0B"/>
    <w:rsid w:val="00C30E1C"/>
    <w:rsid w:val="00C3173C"/>
    <w:rsid w:val="00C33027"/>
    <w:rsid w:val="00C333B4"/>
    <w:rsid w:val="00C34AE2"/>
    <w:rsid w:val="00C37667"/>
    <w:rsid w:val="00C37F13"/>
    <w:rsid w:val="00C435DB"/>
    <w:rsid w:val="00C43A1B"/>
    <w:rsid w:val="00C44D73"/>
    <w:rsid w:val="00C46F2C"/>
    <w:rsid w:val="00C50438"/>
    <w:rsid w:val="00C50B42"/>
    <w:rsid w:val="00C51369"/>
    <w:rsid w:val="00C516FF"/>
    <w:rsid w:val="00C52BFA"/>
    <w:rsid w:val="00C53D1D"/>
    <w:rsid w:val="00C53F26"/>
    <w:rsid w:val="00C540BC"/>
    <w:rsid w:val="00C55D85"/>
    <w:rsid w:val="00C60FDE"/>
    <w:rsid w:val="00C6101B"/>
    <w:rsid w:val="00C64F7D"/>
    <w:rsid w:val="00C67309"/>
    <w:rsid w:val="00C67B2E"/>
    <w:rsid w:val="00C7172D"/>
    <w:rsid w:val="00C7614E"/>
    <w:rsid w:val="00C77BF1"/>
    <w:rsid w:val="00C800B1"/>
    <w:rsid w:val="00C80D60"/>
    <w:rsid w:val="00C81969"/>
    <w:rsid w:val="00C82FBD"/>
    <w:rsid w:val="00C83A32"/>
    <w:rsid w:val="00C85267"/>
    <w:rsid w:val="00C8721B"/>
    <w:rsid w:val="00C9372C"/>
    <w:rsid w:val="00C9470E"/>
    <w:rsid w:val="00C95239"/>
    <w:rsid w:val="00C95CEB"/>
    <w:rsid w:val="00CA02C8"/>
    <w:rsid w:val="00CA1054"/>
    <w:rsid w:val="00CA108E"/>
    <w:rsid w:val="00CA1D6B"/>
    <w:rsid w:val="00CA5540"/>
    <w:rsid w:val="00CA63EB"/>
    <w:rsid w:val="00CA69F1"/>
    <w:rsid w:val="00CA7CF2"/>
    <w:rsid w:val="00CB5785"/>
    <w:rsid w:val="00CB658B"/>
    <w:rsid w:val="00CB6991"/>
    <w:rsid w:val="00CB7C44"/>
    <w:rsid w:val="00CC6194"/>
    <w:rsid w:val="00CC6305"/>
    <w:rsid w:val="00CC649D"/>
    <w:rsid w:val="00CC78A5"/>
    <w:rsid w:val="00CC7F22"/>
    <w:rsid w:val="00CD0516"/>
    <w:rsid w:val="00CD124E"/>
    <w:rsid w:val="00CD133D"/>
    <w:rsid w:val="00CD161E"/>
    <w:rsid w:val="00CD3D04"/>
    <w:rsid w:val="00CD756B"/>
    <w:rsid w:val="00CD7DDB"/>
    <w:rsid w:val="00CE062A"/>
    <w:rsid w:val="00CE734F"/>
    <w:rsid w:val="00CE7C68"/>
    <w:rsid w:val="00CF112E"/>
    <w:rsid w:val="00CF161D"/>
    <w:rsid w:val="00CF3D95"/>
    <w:rsid w:val="00CF4337"/>
    <w:rsid w:val="00CF5F4F"/>
    <w:rsid w:val="00D02C50"/>
    <w:rsid w:val="00D0506B"/>
    <w:rsid w:val="00D05E9E"/>
    <w:rsid w:val="00D07C37"/>
    <w:rsid w:val="00D10827"/>
    <w:rsid w:val="00D1136B"/>
    <w:rsid w:val="00D167CB"/>
    <w:rsid w:val="00D218DC"/>
    <w:rsid w:val="00D22EC5"/>
    <w:rsid w:val="00D24E56"/>
    <w:rsid w:val="00D27782"/>
    <w:rsid w:val="00D301C0"/>
    <w:rsid w:val="00D31643"/>
    <w:rsid w:val="00D31AEB"/>
    <w:rsid w:val="00D32ECD"/>
    <w:rsid w:val="00D361E4"/>
    <w:rsid w:val="00D3736E"/>
    <w:rsid w:val="00D401F7"/>
    <w:rsid w:val="00D417D3"/>
    <w:rsid w:val="00D42A8F"/>
    <w:rsid w:val="00D435AE"/>
    <w:rsid w:val="00D439F6"/>
    <w:rsid w:val="00D459C6"/>
    <w:rsid w:val="00D50729"/>
    <w:rsid w:val="00D50C19"/>
    <w:rsid w:val="00D5379E"/>
    <w:rsid w:val="00D55704"/>
    <w:rsid w:val="00D60EDF"/>
    <w:rsid w:val="00D62643"/>
    <w:rsid w:val="00D627EF"/>
    <w:rsid w:val="00D64C0F"/>
    <w:rsid w:val="00D64C11"/>
    <w:rsid w:val="00D72137"/>
    <w:rsid w:val="00D72EFE"/>
    <w:rsid w:val="00D72F04"/>
    <w:rsid w:val="00D7362B"/>
    <w:rsid w:val="00D749D2"/>
    <w:rsid w:val="00D76227"/>
    <w:rsid w:val="00D76798"/>
    <w:rsid w:val="00D77DF1"/>
    <w:rsid w:val="00D86892"/>
    <w:rsid w:val="00D86AFF"/>
    <w:rsid w:val="00D93C2B"/>
    <w:rsid w:val="00D95A44"/>
    <w:rsid w:val="00D95D16"/>
    <w:rsid w:val="00D97199"/>
    <w:rsid w:val="00D97C76"/>
    <w:rsid w:val="00DA39F4"/>
    <w:rsid w:val="00DA4064"/>
    <w:rsid w:val="00DA42D2"/>
    <w:rsid w:val="00DB02B4"/>
    <w:rsid w:val="00DB538D"/>
    <w:rsid w:val="00DC275C"/>
    <w:rsid w:val="00DC3170"/>
    <w:rsid w:val="00DC3BEA"/>
    <w:rsid w:val="00DC4B0D"/>
    <w:rsid w:val="00DC6E41"/>
    <w:rsid w:val="00DC7FE1"/>
    <w:rsid w:val="00DD0646"/>
    <w:rsid w:val="00DD0B24"/>
    <w:rsid w:val="00DD2D05"/>
    <w:rsid w:val="00DD3F3F"/>
    <w:rsid w:val="00DD417C"/>
    <w:rsid w:val="00DD5572"/>
    <w:rsid w:val="00DE02EB"/>
    <w:rsid w:val="00DE411A"/>
    <w:rsid w:val="00DE5D80"/>
    <w:rsid w:val="00DF3A60"/>
    <w:rsid w:val="00DF58CD"/>
    <w:rsid w:val="00DF65DE"/>
    <w:rsid w:val="00E019A5"/>
    <w:rsid w:val="00E0294E"/>
    <w:rsid w:val="00E02EC8"/>
    <w:rsid w:val="00E037F5"/>
    <w:rsid w:val="00E043CF"/>
    <w:rsid w:val="00E04ECB"/>
    <w:rsid w:val="00E05A09"/>
    <w:rsid w:val="00E06CA1"/>
    <w:rsid w:val="00E07EC6"/>
    <w:rsid w:val="00E10FD5"/>
    <w:rsid w:val="00E14302"/>
    <w:rsid w:val="00E14A5C"/>
    <w:rsid w:val="00E172B8"/>
    <w:rsid w:val="00E17FB4"/>
    <w:rsid w:val="00E201BE"/>
    <w:rsid w:val="00E20B75"/>
    <w:rsid w:val="00E214F2"/>
    <w:rsid w:val="00E21E65"/>
    <w:rsid w:val="00E2371E"/>
    <w:rsid w:val="00E23FBD"/>
    <w:rsid w:val="00E24BD7"/>
    <w:rsid w:val="00E26523"/>
    <w:rsid w:val="00E26809"/>
    <w:rsid w:val="00E26CFE"/>
    <w:rsid w:val="00E3091D"/>
    <w:rsid w:val="00E3412D"/>
    <w:rsid w:val="00E36CD9"/>
    <w:rsid w:val="00E4048E"/>
    <w:rsid w:val="00E42D33"/>
    <w:rsid w:val="00E507B6"/>
    <w:rsid w:val="00E51D8F"/>
    <w:rsid w:val="00E57322"/>
    <w:rsid w:val="00E628CB"/>
    <w:rsid w:val="00E62AD9"/>
    <w:rsid w:val="00E638C8"/>
    <w:rsid w:val="00E65AB0"/>
    <w:rsid w:val="00E65C7E"/>
    <w:rsid w:val="00E6710E"/>
    <w:rsid w:val="00E67557"/>
    <w:rsid w:val="00E67D21"/>
    <w:rsid w:val="00E74DA4"/>
    <w:rsid w:val="00E7509B"/>
    <w:rsid w:val="00E751A1"/>
    <w:rsid w:val="00E75A0A"/>
    <w:rsid w:val="00E761A3"/>
    <w:rsid w:val="00E84F5F"/>
    <w:rsid w:val="00E86590"/>
    <w:rsid w:val="00E907FF"/>
    <w:rsid w:val="00E9354E"/>
    <w:rsid w:val="00E936ED"/>
    <w:rsid w:val="00E964EE"/>
    <w:rsid w:val="00EA42D1"/>
    <w:rsid w:val="00EA42EF"/>
    <w:rsid w:val="00EA5560"/>
    <w:rsid w:val="00EA5DB4"/>
    <w:rsid w:val="00EA6108"/>
    <w:rsid w:val="00EA6B56"/>
    <w:rsid w:val="00EB1C92"/>
    <w:rsid w:val="00EB2DD1"/>
    <w:rsid w:val="00EB438E"/>
    <w:rsid w:val="00EB457E"/>
    <w:rsid w:val="00EB5742"/>
    <w:rsid w:val="00EB6A15"/>
    <w:rsid w:val="00EB6B37"/>
    <w:rsid w:val="00EC1262"/>
    <w:rsid w:val="00EC1F3F"/>
    <w:rsid w:val="00EC23D3"/>
    <w:rsid w:val="00EC29FE"/>
    <w:rsid w:val="00EC3C70"/>
    <w:rsid w:val="00EC4780"/>
    <w:rsid w:val="00ED3A3D"/>
    <w:rsid w:val="00ED538A"/>
    <w:rsid w:val="00ED6FBC"/>
    <w:rsid w:val="00EE0371"/>
    <w:rsid w:val="00EE2585"/>
    <w:rsid w:val="00EE2F16"/>
    <w:rsid w:val="00EE3861"/>
    <w:rsid w:val="00EE74B6"/>
    <w:rsid w:val="00EF185E"/>
    <w:rsid w:val="00EF275B"/>
    <w:rsid w:val="00EF2E73"/>
    <w:rsid w:val="00EF55FF"/>
    <w:rsid w:val="00EF654F"/>
    <w:rsid w:val="00EF6AA6"/>
    <w:rsid w:val="00EF7683"/>
    <w:rsid w:val="00EF7A2D"/>
    <w:rsid w:val="00F0064B"/>
    <w:rsid w:val="00F04F8D"/>
    <w:rsid w:val="00F10AD0"/>
    <w:rsid w:val="00F116CC"/>
    <w:rsid w:val="00F12BD1"/>
    <w:rsid w:val="00F14EC4"/>
    <w:rsid w:val="00F15327"/>
    <w:rsid w:val="00F168CF"/>
    <w:rsid w:val="00F22FC5"/>
    <w:rsid w:val="00F2555C"/>
    <w:rsid w:val="00F25747"/>
    <w:rsid w:val="00F26362"/>
    <w:rsid w:val="00F31DF3"/>
    <w:rsid w:val="00F33AE5"/>
    <w:rsid w:val="00F3597D"/>
    <w:rsid w:val="00F415C4"/>
    <w:rsid w:val="00F42AC7"/>
    <w:rsid w:val="00F4376D"/>
    <w:rsid w:val="00F44FEF"/>
    <w:rsid w:val="00F45399"/>
    <w:rsid w:val="00F458C8"/>
    <w:rsid w:val="00F45DEB"/>
    <w:rsid w:val="00F465EA"/>
    <w:rsid w:val="00F527F3"/>
    <w:rsid w:val="00F54E7B"/>
    <w:rsid w:val="00F55A88"/>
    <w:rsid w:val="00F60E03"/>
    <w:rsid w:val="00F74005"/>
    <w:rsid w:val="00F754FF"/>
    <w:rsid w:val="00F7588D"/>
    <w:rsid w:val="00F76884"/>
    <w:rsid w:val="00F77542"/>
    <w:rsid w:val="00F83D24"/>
    <w:rsid w:val="00F83DD9"/>
    <w:rsid w:val="00F83F40"/>
    <w:rsid w:val="00F84033"/>
    <w:rsid w:val="00F8536E"/>
    <w:rsid w:val="00F86ADF"/>
    <w:rsid w:val="00F942E1"/>
    <w:rsid w:val="00F97D88"/>
    <w:rsid w:val="00FA117A"/>
    <w:rsid w:val="00FB319E"/>
    <w:rsid w:val="00FB386A"/>
    <w:rsid w:val="00FB6AB9"/>
    <w:rsid w:val="00FB7EA4"/>
    <w:rsid w:val="00FC01E2"/>
    <w:rsid w:val="00FC0786"/>
    <w:rsid w:val="00FC102A"/>
    <w:rsid w:val="00FC1604"/>
    <w:rsid w:val="00FC49EF"/>
    <w:rsid w:val="00FC55E3"/>
    <w:rsid w:val="00FC78BB"/>
    <w:rsid w:val="00FD40F8"/>
    <w:rsid w:val="00FD5A2B"/>
    <w:rsid w:val="00FE27E2"/>
    <w:rsid w:val="00FE2A5B"/>
    <w:rsid w:val="00FE2EC3"/>
    <w:rsid w:val="00FE36E2"/>
    <w:rsid w:val="00FF01E3"/>
    <w:rsid w:val="00FF0610"/>
    <w:rsid w:val="00FF11AD"/>
    <w:rsid w:val="00FF1A02"/>
    <w:rsid w:val="00FF1B38"/>
    <w:rsid w:val="00FF1FBE"/>
    <w:rsid w:val="00FF2971"/>
    <w:rsid w:val="00FF34D4"/>
    <w:rsid w:val="00FF4C18"/>
    <w:rsid w:val="00FF58F4"/>
    <w:rsid w:val="00FF6040"/>
    <w:rsid w:val="00FF6092"/>
    <w:rsid w:val="00FF6484"/>
    <w:rsid w:val="00FF7BC7"/>
    <w:rsid w:val="02B89E04"/>
    <w:rsid w:val="02EE6B86"/>
    <w:rsid w:val="038177F0"/>
    <w:rsid w:val="051BA8D1"/>
    <w:rsid w:val="0695376C"/>
    <w:rsid w:val="08604BED"/>
    <w:rsid w:val="09363B92"/>
    <w:rsid w:val="099DBCF1"/>
    <w:rsid w:val="099F30E1"/>
    <w:rsid w:val="09CD19E3"/>
    <w:rsid w:val="0AF91EEB"/>
    <w:rsid w:val="0B9CDF7B"/>
    <w:rsid w:val="0BDAAFBC"/>
    <w:rsid w:val="0C983EAE"/>
    <w:rsid w:val="0C9A593D"/>
    <w:rsid w:val="0D4E80F1"/>
    <w:rsid w:val="0F781052"/>
    <w:rsid w:val="0F836C22"/>
    <w:rsid w:val="0F8956E9"/>
    <w:rsid w:val="11629967"/>
    <w:rsid w:val="1214612C"/>
    <w:rsid w:val="139707E5"/>
    <w:rsid w:val="13E93323"/>
    <w:rsid w:val="13F71545"/>
    <w:rsid w:val="145FC7B0"/>
    <w:rsid w:val="14EA2A11"/>
    <w:rsid w:val="173B8350"/>
    <w:rsid w:val="17B1B4CD"/>
    <w:rsid w:val="1D43E713"/>
    <w:rsid w:val="1E4C65F1"/>
    <w:rsid w:val="1EFA059A"/>
    <w:rsid w:val="1F2CB1E9"/>
    <w:rsid w:val="1F3F25DE"/>
    <w:rsid w:val="1F57CA29"/>
    <w:rsid w:val="20C67721"/>
    <w:rsid w:val="228DA9FD"/>
    <w:rsid w:val="2432F39C"/>
    <w:rsid w:val="24F990AD"/>
    <w:rsid w:val="262453D9"/>
    <w:rsid w:val="2661D280"/>
    <w:rsid w:val="28617D01"/>
    <w:rsid w:val="288D69ED"/>
    <w:rsid w:val="2919AFDE"/>
    <w:rsid w:val="2C5EB2D0"/>
    <w:rsid w:val="2EE974D7"/>
    <w:rsid w:val="2F54C213"/>
    <w:rsid w:val="2FCEEA6E"/>
    <w:rsid w:val="2FEC6743"/>
    <w:rsid w:val="33B811EF"/>
    <w:rsid w:val="33F7017D"/>
    <w:rsid w:val="349A12EA"/>
    <w:rsid w:val="35450D33"/>
    <w:rsid w:val="376412E5"/>
    <w:rsid w:val="37F67367"/>
    <w:rsid w:val="387324A9"/>
    <w:rsid w:val="3CD7763C"/>
    <w:rsid w:val="3E06A224"/>
    <w:rsid w:val="3E335C6E"/>
    <w:rsid w:val="3FA44507"/>
    <w:rsid w:val="3FBC2E71"/>
    <w:rsid w:val="40DC2372"/>
    <w:rsid w:val="42173094"/>
    <w:rsid w:val="4463DD91"/>
    <w:rsid w:val="4530D611"/>
    <w:rsid w:val="455B5761"/>
    <w:rsid w:val="46139115"/>
    <w:rsid w:val="47714DD1"/>
    <w:rsid w:val="47EEA0D2"/>
    <w:rsid w:val="47EECFE7"/>
    <w:rsid w:val="4A8A1883"/>
    <w:rsid w:val="4B0D4187"/>
    <w:rsid w:val="4C41A91D"/>
    <w:rsid w:val="4C47929C"/>
    <w:rsid w:val="4CDCB7DF"/>
    <w:rsid w:val="4F239D8E"/>
    <w:rsid w:val="4F9E3BDB"/>
    <w:rsid w:val="4FBD6706"/>
    <w:rsid w:val="4FF0E58C"/>
    <w:rsid w:val="5036038B"/>
    <w:rsid w:val="53B12091"/>
    <w:rsid w:val="54EC842D"/>
    <w:rsid w:val="5522B8E1"/>
    <w:rsid w:val="58548FD0"/>
    <w:rsid w:val="5891B594"/>
    <w:rsid w:val="59391555"/>
    <w:rsid w:val="59ABAE5E"/>
    <w:rsid w:val="5AE64B9D"/>
    <w:rsid w:val="5D13F057"/>
    <w:rsid w:val="5EC9EFC3"/>
    <w:rsid w:val="5F734C54"/>
    <w:rsid w:val="616FB9AD"/>
    <w:rsid w:val="6209C822"/>
    <w:rsid w:val="63D1AFF4"/>
    <w:rsid w:val="641A5DBE"/>
    <w:rsid w:val="66D7C7FA"/>
    <w:rsid w:val="6719D957"/>
    <w:rsid w:val="67443E59"/>
    <w:rsid w:val="6797C008"/>
    <w:rsid w:val="67FD1084"/>
    <w:rsid w:val="68D5CB74"/>
    <w:rsid w:val="68F3F931"/>
    <w:rsid w:val="69CB039E"/>
    <w:rsid w:val="6ADB3B3A"/>
    <w:rsid w:val="6C480DBC"/>
    <w:rsid w:val="6E0BCEF3"/>
    <w:rsid w:val="6FB03172"/>
    <w:rsid w:val="71A18D62"/>
    <w:rsid w:val="71C3EA80"/>
    <w:rsid w:val="721B2D78"/>
    <w:rsid w:val="727D07CD"/>
    <w:rsid w:val="74115488"/>
    <w:rsid w:val="7496CD21"/>
    <w:rsid w:val="7660C7AA"/>
    <w:rsid w:val="76F27D0D"/>
    <w:rsid w:val="777CF8CB"/>
    <w:rsid w:val="79F41DFE"/>
    <w:rsid w:val="7C14F1BA"/>
    <w:rsid w:val="7C2CBA55"/>
    <w:rsid w:val="7DC064F9"/>
    <w:rsid w:val="7E1FF4A8"/>
    <w:rsid w:val="7E2B57C6"/>
    <w:rsid w:val="7E6D71F2"/>
    <w:rsid w:val="7F816627"/>
    <w:rsid w:val="7FA9B2E7"/>
    <w:rsid w:val="7FD00176"/>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4B58CA"/>
  <w15:chartTrackingRefBased/>
  <w15:docId w15:val="{DE24EA79-28CD-462E-A883-3EFFB9D4C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3CFE"/>
    <w:pPr>
      <w:spacing w:line="276" w:lineRule="auto"/>
    </w:pPr>
    <w:rPr>
      <w:sz w:val="22"/>
      <w:szCs w:val="22"/>
      <w:lang w:eastAsia="en-US"/>
    </w:rPr>
  </w:style>
  <w:style w:type="paragraph" w:styleId="Heading1">
    <w:name w:val="heading 1"/>
    <w:basedOn w:val="Normal"/>
    <w:next w:val="Normal"/>
    <w:qFormat/>
    <w:locked/>
    <w:rsid w:val="006176ED"/>
    <w:pPr>
      <w:keepNext/>
      <w:spacing w:before="240" w:after="60" w:line="240" w:lineRule="auto"/>
      <w:outlineLvl w:val="0"/>
    </w:pPr>
    <w:rPr>
      <w:rFonts w:ascii="Arial" w:eastAsia="Times New Roman" w:hAnsi="Arial" w:cs="Arial"/>
      <w:b/>
      <w:bCs/>
      <w:kern w:val="32"/>
      <w:sz w:val="32"/>
      <w:szCs w:val="32"/>
      <w:lang w:eastAsia="pl-PL"/>
    </w:rPr>
  </w:style>
  <w:style w:type="paragraph" w:styleId="Heading3">
    <w:name w:val="heading 3"/>
    <w:basedOn w:val="Normal"/>
    <w:next w:val="Normal"/>
    <w:qFormat/>
    <w:locked/>
    <w:rsid w:val="00522D94"/>
    <w:pPr>
      <w:keepNext/>
      <w:spacing w:before="240" w:after="60" w:line="240" w:lineRule="auto"/>
      <w:outlineLvl w:val="2"/>
    </w:pPr>
    <w:rPr>
      <w:rFonts w:ascii="Arial" w:eastAsia="Times New Roman" w:hAnsi="Arial" w:cs="Arial"/>
      <w:b/>
      <w:bCs/>
      <w:sz w:val="26"/>
      <w:szCs w:val="26"/>
      <w:lang w:eastAsia="pl-P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764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702C9"/>
    <w:pPr>
      <w:spacing w:line="240" w:lineRule="auto"/>
    </w:pPr>
    <w:rPr>
      <w:rFonts w:ascii="Tahoma" w:hAnsi="Tahoma" w:cs="Tahoma"/>
      <w:sz w:val="16"/>
      <w:szCs w:val="16"/>
    </w:rPr>
  </w:style>
  <w:style w:type="character" w:customStyle="1" w:styleId="BalloonTextChar">
    <w:name w:val="Balloon Text Char"/>
    <w:link w:val="BalloonText"/>
    <w:uiPriority w:val="99"/>
    <w:semiHidden/>
    <w:locked/>
    <w:rsid w:val="004702C9"/>
    <w:rPr>
      <w:rFonts w:ascii="Tahoma" w:hAnsi="Tahoma" w:cs="Tahoma"/>
      <w:sz w:val="16"/>
      <w:szCs w:val="16"/>
    </w:rPr>
  </w:style>
  <w:style w:type="paragraph" w:styleId="Header">
    <w:name w:val="header"/>
    <w:basedOn w:val="Normal"/>
    <w:link w:val="HeaderChar"/>
    <w:uiPriority w:val="99"/>
    <w:unhideWhenUsed/>
    <w:rsid w:val="00044739"/>
    <w:pPr>
      <w:tabs>
        <w:tab w:val="center" w:pos="4536"/>
        <w:tab w:val="right" w:pos="9072"/>
      </w:tabs>
      <w:spacing w:line="240" w:lineRule="auto"/>
    </w:pPr>
  </w:style>
  <w:style w:type="character" w:customStyle="1" w:styleId="HeaderChar">
    <w:name w:val="Header Char"/>
    <w:link w:val="Header"/>
    <w:uiPriority w:val="99"/>
    <w:rsid w:val="00044739"/>
    <w:rPr>
      <w:lang w:eastAsia="en-US"/>
    </w:rPr>
  </w:style>
  <w:style w:type="paragraph" w:styleId="Footer">
    <w:name w:val="footer"/>
    <w:basedOn w:val="Normal"/>
    <w:link w:val="FooterChar"/>
    <w:uiPriority w:val="99"/>
    <w:unhideWhenUsed/>
    <w:rsid w:val="00044739"/>
    <w:pPr>
      <w:tabs>
        <w:tab w:val="center" w:pos="4536"/>
        <w:tab w:val="right" w:pos="9072"/>
      </w:tabs>
      <w:spacing w:line="240" w:lineRule="auto"/>
    </w:pPr>
  </w:style>
  <w:style w:type="character" w:customStyle="1" w:styleId="FooterChar">
    <w:name w:val="Footer Char"/>
    <w:link w:val="Footer"/>
    <w:uiPriority w:val="99"/>
    <w:rsid w:val="00044739"/>
    <w:rPr>
      <w:lang w:eastAsia="en-US"/>
    </w:rPr>
  </w:style>
  <w:style w:type="paragraph" w:styleId="EndnoteText">
    <w:name w:val="endnote text"/>
    <w:basedOn w:val="Normal"/>
    <w:link w:val="EndnoteTextChar"/>
    <w:uiPriority w:val="99"/>
    <w:semiHidden/>
    <w:unhideWhenUsed/>
    <w:rsid w:val="00DF58CD"/>
    <w:pPr>
      <w:spacing w:line="240" w:lineRule="auto"/>
    </w:pPr>
    <w:rPr>
      <w:sz w:val="20"/>
      <w:szCs w:val="20"/>
    </w:rPr>
  </w:style>
  <w:style w:type="character" w:customStyle="1" w:styleId="EndnoteTextChar">
    <w:name w:val="Endnote Text Char"/>
    <w:link w:val="EndnoteText"/>
    <w:uiPriority w:val="99"/>
    <w:semiHidden/>
    <w:rsid w:val="00DF58CD"/>
    <w:rPr>
      <w:sz w:val="20"/>
      <w:szCs w:val="20"/>
      <w:lang w:eastAsia="en-US"/>
    </w:rPr>
  </w:style>
  <w:style w:type="character" w:styleId="EndnoteReference">
    <w:name w:val="endnote reference"/>
    <w:uiPriority w:val="99"/>
    <w:semiHidden/>
    <w:unhideWhenUsed/>
    <w:rsid w:val="00DF58CD"/>
    <w:rPr>
      <w:vertAlign w:val="superscript"/>
    </w:rPr>
  </w:style>
  <w:style w:type="paragraph" w:styleId="ListParagraph">
    <w:name w:val="List Paragraph"/>
    <w:basedOn w:val="Normal"/>
    <w:uiPriority w:val="34"/>
    <w:qFormat/>
    <w:rsid w:val="00397078"/>
    <w:pPr>
      <w:ind w:left="720"/>
      <w:contextualSpacing/>
    </w:pPr>
  </w:style>
  <w:style w:type="character" w:styleId="CommentReference">
    <w:name w:val="annotation reference"/>
    <w:uiPriority w:val="99"/>
    <w:semiHidden/>
    <w:unhideWhenUsed/>
    <w:rsid w:val="00A17CB2"/>
    <w:rPr>
      <w:sz w:val="16"/>
      <w:szCs w:val="16"/>
    </w:rPr>
  </w:style>
  <w:style w:type="paragraph" w:styleId="CommentText">
    <w:name w:val="annotation text"/>
    <w:basedOn w:val="Normal"/>
    <w:link w:val="CommentTextChar"/>
    <w:uiPriority w:val="99"/>
    <w:unhideWhenUsed/>
    <w:rsid w:val="00A17CB2"/>
    <w:rPr>
      <w:sz w:val="20"/>
      <w:szCs w:val="20"/>
    </w:rPr>
  </w:style>
  <w:style w:type="character" w:customStyle="1" w:styleId="CommentTextChar">
    <w:name w:val="Comment Text Char"/>
    <w:link w:val="CommentText"/>
    <w:uiPriority w:val="99"/>
    <w:rsid w:val="00A17CB2"/>
    <w:rPr>
      <w:lang w:eastAsia="en-US"/>
    </w:rPr>
  </w:style>
  <w:style w:type="paragraph" w:styleId="CommentSubject">
    <w:name w:val="annotation subject"/>
    <w:basedOn w:val="CommentText"/>
    <w:next w:val="CommentText"/>
    <w:link w:val="CommentSubjectChar"/>
    <w:uiPriority w:val="99"/>
    <w:semiHidden/>
    <w:unhideWhenUsed/>
    <w:rsid w:val="00A17CB2"/>
    <w:rPr>
      <w:b/>
      <w:bCs/>
    </w:rPr>
  </w:style>
  <w:style w:type="character" w:customStyle="1" w:styleId="CommentSubjectChar">
    <w:name w:val="Comment Subject Char"/>
    <w:link w:val="CommentSubject"/>
    <w:uiPriority w:val="99"/>
    <w:semiHidden/>
    <w:rsid w:val="00A17CB2"/>
    <w:rPr>
      <w:b/>
      <w:bCs/>
      <w:lang w:eastAsia="en-US"/>
    </w:rPr>
  </w:style>
  <w:style w:type="paragraph" w:styleId="FootnoteText">
    <w:name w:val="footnote text"/>
    <w:basedOn w:val="Normal"/>
    <w:link w:val="FootnoteTextChar"/>
    <w:uiPriority w:val="99"/>
    <w:semiHidden/>
    <w:unhideWhenUsed/>
    <w:rsid w:val="00C047A7"/>
    <w:rPr>
      <w:sz w:val="20"/>
      <w:szCs w:val="20"/>
    </w:rPr>
  </w:style>
  <w:style w:type="character" w:customStyle="1" w:styleId="FootnoteTextChar">
    <w:name w:val="Footnote Text Char"/>
    <w:link w:val="FootnoteText"/>
    <w:uiPriority w:val="99"/>
    <w:semiHidden/>
    <w:rsid w:val="00C047A7"/>
    <w:rPr>
      <w:lang w:eastAsia="en-US"/>
    </w:rPr>
  </w:style>
  <w:style w:type="character" w:styleId="FootnoteReference">
    <w:name w:val="footnote reference"/>
    <w:uiPriority w:val="99"/>
    <w:semiHidden/>
    <w:unhideWhenUsed/>
    <w:rsid w:val="00C047A7"/>
    <w:rPr>
      <w:vertAlign w:val="superscript"/>
    </w:rPr>
  </w:style>
  <w:style w:type="character" w:styleId="Hyperlink">
    <w:name w:val="Hyperlink"/>
    <w:uiPriority w:val="99"/>
    <w:unhideWhenUsed/>
    <w:rsid w:val="0072636A"/>
    <w:rPr>
      <w:color w:val="0000FF"/>
      <w:u w:val="single"/>
    </w:rPr>
  </w:style>
  <w:style w:type="character" w:styleId="FollowedHyperlink">
    <w:name w:val="FollowedHyperlink"/>
    <w:uiPriority w:val="99"/>
    <w:semiHidden/>
    <w:unhideWhenUsed/>
    <w:rsid w:val="00801F71"/>
    <w:rPr>
      <w:color w:val="800080"/>
      <w:u w:val="single"/>
    </w:rPr>
  </w:style>
  <w:style w:type="paragraph" w:styleId="Revision">
    <w:name w:val="Revision"/>
    <w:hidden/>
    <w:uiPriority w:val="99"/>
    <w:semiHidden/>
    <w:rsid w:val="00C37F13"/>
    <w:rPr>
      <w:sz w:val="22"/>
      <w:szCs w:val="22"/>
      <w:lang w:eastAsia="en-US"/>
    </w:rPr>
  </w:style>
  <w:style w:type="character" w:styleId="UnresolvedMention">
    <w:name w:val="Unresolved Mention"/>
    <w:uiPriority w:val="99"/>
    <w:semiHidden/>
    <w:unhideWhenUsed/>
    <w:rsid w:val="00906C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0433">
      <w:bodyDiv w:val="1"/>
      <w:marLeft w:val="0"/>
      <w:marRight w:val="0"/>
      <w:marTop w:val="0"/>
      <w:marBottom w:val="0"/>
      <w:divBdr>
        <w:top w:val="none" w:sz="0" w:space="0" w:color="auto"/>
        <w:left w:val="none" w:sz="0" w:space="0" w:color="auto"/>
        <w:bottom w:val="none" w:sz="0" w:space="0" w:color="auto"/>
        <w:right w:val="none" w:sz="0" w:space="0" w:color="auto"/>
      </w:divBdr>
    </w:div>
    <w:div w:id="195585213">
      <w:bodyDiv w:val="1"/>
      <w:marLeft w:val="0"/>
      <w:marRight w:val="0"/>
      <w:marTop w:val="0"/>
      <w:marBottom w:val="0"/>
      <w:divBdr>
        <w:top w:val="none" w:sz="0" w:space="0" w:color="auto"/>
        <w:left w:val="none" w:sz="0" w:space="0" w:color="auto"/>
        <w:bottom w:val="none" w:sz="0" w:space="0" w:color="auto"/>
        <w:right w:val="none" w:sz="0" w:space="0" w:color="auto"/>
      </w:divBdr>
    </w:div>
    <w:div w:id="203905230">
      <w:bodyDiv w:val="1"/>
      <w:marLeft w:val="0"/>
      <w:marRight w:val="0"/>
      <w:marTop w:val="0"/>
      <w:marBottom w:val="0"/>
      <w:divBdr>
        <w:top w:val="none" w:sz="0" w:space="0" w:color="auto"/>
        <w:left w:val="none" w:sz="0" w:space="0" w:color="auto"/>
        <w:bottom w:val="none" w:sz="0" w:space="0" w:color="auto"/>
        <w:right w:val="none" w:sz="0" w:space="0" w:color="auto"/>
      </w:divBdr>
    </w:div>
    <w:div w:id="363560289">
      <w:bodyDiv w:val="1"/>
      <w:marLeft w:val="0"/>
      <w:marRight w:val="0"/>
      <w:marTop w:val="0"/>
      <w:marBottom w:val="0"/>
      <w:divBdr>
        <w:top w:val="none" w:sz="0" w:space="0" w:color="auto"/>
        <w:left w:val="none" w:sz="0" w:space="0" w:color="auto"/>
        <w:bottom w:val="none" w:sz="0" w:space="0" w:color="auto"/>
        <w:right w:val="none" w:sz="0" w:space="0" w:color="auto"/>
      </w:divBdr>
    </w:div>
    <w:div w:id="557935918">
      <w:bodyDiv w:val="1"/>
      <w:marLeft w:val="0"/>
      <w:marRight w:val="0"/>
      <w:marTop w:val="0"/>
      <w:marBottom w:val="0"/>
      <w:divBdr>
        <w:top w:val="none" w:sz="0" w:space="0" w:color="auto"/>
        <w:left w:val="none" w:sz="0" w:space="0" w:color="auto"/>
        <w:bottom w:val="none" w:sz="0" w:space="0" w:color="auto"/>
        <w:right w:val="none" w:sz="0" w:space="0" w:color="auto"/>
      </w:divBdr>
    </w:div>
    <w:div w:id="562058308">
      <w:bodyDiv w:val="1"/>
      <w:marLeft w:val="0"/>
      <w:marRight w:val="0"/>
      <w:marTop w:val="0"/>
      <w:marBottom w:val="0"/>
      <w:divBdr>
        <w:top w:val="none" w:sz="0" w:space="0" w:color="auto"/>
        <w:left w:val="none" w:sz="0" w:space="0" w:color="auto"/>
        <w:bottom w:val="none" w:sz="0" w:space="0" w:color="auto"/>
        <w:right w:val="none" w:sz="0" w:space="0" w:color="auto"/>
      </w:divBdr>
    </w:div>
    <w:div w:id="589629821">
      <w:bodyDiv w:val="1"/>
      <w:marLeft w:val="0"/>
      <w:marRight w:val="0"/>
      <w:marTop w:val="0"/>
      <w:marBottom w:val="0"/>
      <w:divBdr>
        <w:top w:val="none" w:sz="0" w:space="0" w:color="auto"/>
        <w:left w:val="none" w:sz="0" w:space="0" w:color="auto"/>
        <w:bottom w:val="none" w:sz="0" w:space="0" w:color="auto"/>
        <w:right w:val="none" w:sz="0" w:space="0" w:color="auto"/>
      </w:divBdr>
    </w:div>
    <w:div w:id="651519412">
      <w:bodyDiv w:val="1"/>
      <w:marLeft w:val="0"/>
      <w:marRight w:val="0"/>
      <w:marTop w:val="0"/>
      <w:marBottom w:val="0"/>
      <w:divBdr>
        <w:top w:val="none" w:sz="0" w:space="0" w:color="auto"/>
        <w:left w:val="none" w:sz="0" w:space="0" w:color="auto"/>
        <w:bottom w:val="none" w:sz="0" w:space="0" w:color="auto"/>
        <w:right w:val="none" w:sz="0" w:space="0" w:color="auto"/>
      </w:divBdr>
    </w:div>
    <w:div w:id="737628708">
      <w:bodyDiv w:val="1"/>
      <w:marLeft w:val="0"/>
      <w:marRight w:val="0"/>
      <w:marTop w:val="0"/>
      <w:marBottom w:val="0"/>
      <w:divBdr>
        <w:top w:val="none" w:sz="0" w:space="0" w:color="auto"/>
        <w:left w:val="none" w:sz="0" w:space="0" w:color="auto"/>
        <w:bottom w:val="none" w:sz="0" w:space="0" w:color="auto"/>
        <w:right w:val="none" w:sz="0" w:space="0" w:color="auto"/>
      </w:divBdr>
    </w:div>
    <w:div w:id="738984973">
      <w:bodyDiv w:val="1"/>
      <w:marLeft w:val="0"/>
      <w:marRight w:val="0"/>
      <w:marTop w:val="0"/>
      <w:marBottom w:val="0"/>
      <w:divBdr>
        <w:top w:val="none" w:sz="0" w:space="0" w:color="auto"/>
        <w:left w:val="none" w:sz="0" w:space="0" w:color="auto"/>
        <w:bottom w:val="none" w:sz="0" w:space="0" w:color="auto"/>
        <w:right w:val="none" w:sz="0" w:space="0" w:color="auto"/>
      </w:divBdr>
    </w:div>
    <w:div w:id="832917754">
      <w:bodyDiv w:val="1"/>
      <w:marLeft w:val="0"/>
      <w:marRight w:val="0"/>
      <w:marTop w:val="0"/>
      <w:marBottom w:val="0"/>
      <w:divBdr>
        <w:top w:val="none" w:sz="0" w:space="0" w:color="auto"/>
        <w:left w:val="none" w:sz="0" w:space="0" w:color="auto"/>
        <w:bottom w:val="none" w:sz="0" w:space="0" w:color="auto"/>
        <w:right w:val="none" w:sz="0" w:space="0" w:color="auto"/>
      </w:divBdr>
    </w:div>
    <w:div w:id="1063797178">
      <w:bodyDiv w:val="1"/>
      <w:marLeft w:val="0"/>
      <w:marRight w:val="0"/>
      <w:marTop w:val="0"/>
      <w:marBottom w:val="0"/>
      <w:divBdr>
        <w:top w:val="none" w:sz="0" w:space="0" w:color="auto"/>
        <w:left w:val="none" w:sz="0" w:space="0" w:color="auto"/>
        <w:bottom w:val="none" w:sz="0" w:space="0" w:color="auto"/>
        <w:right w:val="none" w:sz="0" w:space="0" w:color="auto"/>
      </w:divBdr>
    </w:div>
    <w:div w:id="1375158230">
      <w:bodyDiv w:val="1"/>
      <w:marLeft w:val="0"/>
      <w:marRight w:val="0"/>
      <w:marTop w:val="0"/>
      <w:marBottom w:val="0"/>
      <w:divBdr>
        <w:top w:val="none" w:sz="0" w:space="0" w:color="auto"/>
        <w:left w:val="none" w:sz="0" w:space="0" w:color="auto"/>
        <w:bottom w:val="none" w:sz="0" w:space="0" w:color="auto"/>
        <w:right w:val="none" w:sz="0" w:space="0" w:color="auto"/>
      </w:divBdr>
    </w:div>
    <w:div w:id="1408189191">
      <w:bodyDiv w:val="1"/>
      <w:marLeft w:val="0"/>
      <w:marRight w:val="0"/>
      <w:marTop w:val="0"/>
      <w:marBottom w:val="0"/>
      <w:divBdr>
        <w:top w:val="none" w:sz="0" w:space="0" w:color="auto"/>
        <w:left w:val="none" w:sz="0" w:space="0" w:color="auto"/>
        <w:bottom w:val="none" w:sz="0" w:space="0" w:color="auto"/>
        <w:right w:val="none" w:sz="0" w:space="0" w:color="auto"/>
      </w:divBdr>
    </w:div>
    <w:div w:id="1682001291">
      <w:bodyDiv w:val="1"/>
      <w:marLeft w:val="0"/>
      <w:marRight w:val="0"/>
      <w:marTop w:val="0"/>
      <w:marBottom w:val="0"/>
      <w:divBdr>
        <w:top w:val="none" w:sz="0" w:space="0" w:color="auto"/>
        <w:left w:val="none" w:sz="0" w:space="0" w:color="auto"/>
        <w:bottom w:val="none" w:sz="0" w:space="0" w:color="auto"/>
        <w:right w:val="none" w:sz="0" w:space="0" w:color="auto"/>
      </w:divBdr>
    </w:div>
    <w:div w:id="1802262997">
      <w:bodyDiv w:val="1"/>
      <w:marLeft w:val="0"/>
      <w:marRight w:val="0"/>
      <w:marTop w:val="0"/>
      <w:marBottom w:val="0"/>
      <w:divBdr>
        <w:top w:val="none" w:sz="0" w:space="0" w:color="auto"/>
        <w:left w:val="none" w:sz="0" w:space="0" w:color="auto"/>
        <w:bottom w:val="none" w:sz="0" w:space="0" w:color="auto"/>
        <w:right w:val="none" w:sz="0" w:space="0" w:color="auto"/>
      </w:divBdr>
    </w:div>
    <w:div w:id="1831095207">
      <w:bodyDiv w:val="1"/>
      <w:marLeft w:val="0"/>
      <w:marRight w:val="0"/>
      <w:marTop w:val="0"/>
      <w:marBottom w:val="0"/>
      <w:divBdr>
        <w:top w:val="none" w:sz="0" w:space="0" w:color="auto"/>
        <w:left w:val="none" w:sz="0" w:space="0" w:color="auto"/>
        <w:bottom w:val="none" w:sz="0" w:space="0" w:color="auto"/>
        <w:right w:val="none" w:sz="0" w:space="0" w:color="auto"/>
      </w:divBdr>
    </w:div>
    <w:div w:id="1846044115">
      <w:bodyDiv w:val="1"/>
      <w:marLeft w:val="0"/>
      <w:marRight w:val="0"/>
      <w:marTop w:val="0"/>
      <w:marBottom w:val="0"/>
      <w:divBdr>
        <w:top w:val="none" w:sz="0" w:space="0" w:color="auto"/>
        <w:left w:val="none" w:sz="0" w:space="0" w:color="auto"/>
        <w:bottom w:val="none" w:sz="0" w:space="0" w:color="auto"/>
        <w:right w:val="none" w:sz="0" w:space="0" w:color="auto"/>
      </w:divBdr>
    </w:div>
    <w:div w:id="1907565748">
      <w:bodyDiv w:val="1"/>
      <w:marLeft w:val="0"/>
      <w:marRight w:val="0"/>
      <w:marTop w:val="0"/>
      <w:marBottom w:val="0"/>
      <w:divBdr>
        <w:top w:val="none" w:sz="0" w:space="0" w:color="auto"/>
        <w:left w:val="none" w:sz="0" w:space="0" w:color="auto"/>
        <w:bottom w:val="none" w:sz="0" w:space="0" w:color="auto"/>
        <w:right w:val="none" w:sz="0" w:space="0" w:color="auto"/>
      </w:divBdr>
    </w:div>
    <w:div w:id="20644794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asiw.mz.gov.pl/mapy-informacje/mapa-2022-2026/analizy/kadry-medyczne/kadry-medyczne/"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A66F84E36161064CA8970895548E2E47" ma:contentTypeVersion="3" ma:contentTypeDescription="Utwórz nowy dokument." ma:contentTypeScope="" ma:versionID="b67be67b51b25a2ca197616811b923c9">
  <xsd:schema xmlns:xsd="http://www.w3.org/2001/XMLSchema" xmlns:xs="http://www.w3.org/2001/XMLSchema" xmlns:p="http://schemas.microsoft.com/office/2006/metadata/properties" xmlns:ns2="2f312d18-f7a8-4352-a065-aa69d700ce18" targetNamespace="http://schemas.microsoft.com/office/2006/metadata/properties" ma:root="true" ma:fieldsID="9cd6aab82e2f4495c450bcbfea178a6f" ns2:_="">
    <xsd:import namespace="2f312d18-f7a8-4352-a065-aa69d700ce1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312d18-f7a8-4352-a065-aa69d700ce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8D1477-1854-46C3-934E-11C1A7F59C45}">
  <ds:schemaRefs>
    <ds:schemaRef ds:uri="http://schemas.openxmlformats.org/officeDocument/2006/bibliography"/>
  </ds:schemaRefs>
</ds:datastoreItem>
</file>

<file path=customXml/itemProps2.xml><?xml version="1.0" encoding="utf-8"?>
<ds:datastoreItem xmlns:ds="http://schemas.openxmlformats.org/officeDocument/2006/customXml" ds:itemID="{2B536136-33D4-4CDE-B529-F4B5401A8F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098161-3D95-4773-8F67-31A97D2C3BBC}">
  <ds:schemaRefs>
    <ds:schemaRef ds:uri="http://schemas.microsoft.com/sharepoint/v3/contenttype/forms"/>
  </ds:schemaRefs>
</ds:datastoreItem>
</file>

<file path=customXml/itemProps4.xml><?xml version="1.0" encoding="utf-8"?>
<ds:datastoreItem xmlns:ds="http://schemas.openxmlformats.org/officeDocument/2006/customXml" ds:itemID="{D1317AC9-B261-4D0B-B4A5-BE6D8DE60D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312d18-f7a8-4352-a065-aa69d700ce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8157</Words>
  <Characters>46498</Characters>
  <Application>Microsoft Office Word</Application>
  <DocSecurity>4</DocSecurity>
  <Lines>387</Lines>
  <Paragraphs>109</Paragraphs>
  <ScaleCrop>false</ScaleCrop>
  <Company/>
  <LinksUpToDate>false</LinksUpToDate>
  <CharactersWithSpaces>54546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Kocoń Małgorzata</dc:creator>
  <cp:keywords/>
  <dc:description/>
  <cp:lastModifiedBy>Tądel Karolina</cp:lastModifiedBy>
  <cp:revision>14</cp:revision>
  <dcterms:created xsi:type="dcterms:W3CDTF">2026-03-17T22:09:00Z</dcterms:created>
  <dcterms:modified xsi:type="dcterms:W3CDTF">2026-03-17T14:35:00Z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0x010100A66F84E36161064CA8970895548E2E47</vt:lpwstr>
  </property>
  <property fmtid="{D5CDD505-2E9C-101B-9397-08002B2CF9AE}" pid="3" name="docLang">
    <vt:lpwstr>pl</vt:lpwstr>
  </property>
</Properties>
</file>